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A710DA" w:rsidR="00BB0639" w:rsidP="6286AAC6" w:rsidRDefault="00BB0639" w14:paraId="672A6659" wp14:textId="77777777">
      <w:pPr>
        <w:pStyle w:val="Title"/>
        <w:tabs>
          <w:tab w:val="left" w:pos="4032"/>
        </w:tabs>
        <w:spacing w:line="240" w:lineRule="atLeast"/>
        <w:jc w:val="both"/>
        <w:rPr>
          <w:rFonts w:ascii="section" w:hAnsi="section"/>
          <w:b w:val="1"/>
          <w:bCs w:val="1"/>
        </w:rPr>
      </w:pPr>
    </w:p>
    <w:p xmlns:wp14="http://schemas.microsoft.com/office/word/2010/wordml" w:rsidR="00BB0639" w:rsidP="6286AAC6" w:rsidRDefault="00BB0639" w14:paraId="0A37501D" wp14:textId="77777777">
      <w:pPr>
        <w:pStyle w:val="Title"/>
        <w:spacing w:line="240" w:lineRule="atLeast"/>
        <w:rPr>
          <w:rFonts w:ascii="Verdana" w:hAnsi="Verdana"/>
          <w:b w:val="1"/>
          <w:bCs w:val="1"/>
        </w:rPr>
      </w:pPr>
    </w:p>
    <w:p xmlns:wp14="http://schemas.microsoft.com/office/word/2010/wordml" w:rsidRPr="003601F4" w:rsidR="00BB0639" w:rsidP="6286AAC6" w:rsidRDefault="00BB0639" w14:paraId="7D9A9586" wp14:textId="77777777">
      <w:pPr>
        <w:pStyle w:val="Title"/>
        <w:spacing w:line="240" w:lineRule="atLeast"/>
        <w:rPr>
          <w:rFonts w:ascii="Verdana" w:hAnsi="Verdana"/>
          <w:b w:val="1"/>
          <w:bCs w:val="1"/>
        </w:rPr>
      </w:pPr>
      <w:smartTag w:uri="urn:schemas-microsoft-com:office:smarttags" w:element="stockticker">
        <w:r w:rsidRPr="6286AAC6" w:rsidR="00BB0639">
          <w:rPr>
            <w:rFonts w:ascii="Verdana" w:hAnsi="Verdana"/>
            <w:b w:val="1"/>
            <w:bCs w:val="1"/>
          </w:rPr>
          <w:t>MAIN</w:t>
        </w:r>
        <w:r w:rsidRPr="6286AAC6" w:rsidR="00BB0639">
          <w:rPr>
            <w:rFonts w:ascii="Verdana" w:hAnsi="Verdana"/>
            <w:b w:val="1"/>
            <w:bCs w:val="1"/>
          </w:rPr>
          <w:t xml:space="preserve"> BUILDING CONTRACT</w:t>
        </w:r>
      </w:smartTag>
    </w:p>
    <w:p xmlns:wp14="http://schemas.microsoft.com/office/word/2010/wordml" w:rsidRPr="00A32AA2" w:rsidR="00BB0639" w:rsidP="6286AAC6" w:rsidRDefault="00BB0639" w14:paraId="5DAB6C7B" wp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spacing w:line="240" w:lineRule="atLeast"/>
        <w:jc w:val="center"/>
      </w:pPr>
    </w:p>
    <w:p xmlns:wp14="http://schemas.microsoft.com/office/word/2010/wordml" w:rsidR="00BB0639" w:rsidP="007B198E" w:rsidRDefault="00BB0639" w14:paraId="02EB378F" wp14:textId="77777777">
      <w:pPr>
        <w:tabs>
          <w:tab w:val="left" w:pos="2520"/>
        </w:tabs>
        <w:spacing w:line="240" w:lineRule="atLeast"/>
      </w:pPr>
    </w:p>
    <w:p xmlns:wp14="http://schemas.microsoft.com/office/word/2010/wordml" w:rsidR="00BB0639" w:rsidP="007B198E" w:rsidRDefault="00BB0639" w14:paraId="0C14966F" wp14:textId="77777777">
      <w:pPr>
        <w:tabs>
          <w:tab w:val="left" w:pos="2520"/>
        </w:tabs>
        <w:spacing w:line="240" w:lineRule="atLeast"/>
        <w:jc w:val="center"/>
        <w:rPr>
          <w:rFonts w:ascii="Arial" w:hAnsi="Arial" w:cs="Arial"/>
        </w:rPr>
      </w:pPr>
      <w:r w:rsidRPr="6286AAC6" w:rsidR="00BB0639">
        <w:rPr>
          <w:b w:val="1"/>
          <w:bCs w:val="1"/>
        </w:rPr>
        <w:t xml:space="preserve">JCT </w:t>
      </w:r>
      <w:r w:rsidRPr="6286AAC6" w:rsidR="001B43D1">
        <w:rPr>
          <w:b w:val="1"/>
          <w:bCs w:val="1"/>
        </w:rPr>
        <w:t>20</w:t>
      </w:r>
      <w:r w:rsidRPr="6286AAC6" w:rsidR="001B43D1">
        <w:rPr>
          <w:b w:val="1"/>
          <w:bCs w:val="1"/>
        </w:rPr>
        <w:t>1</w:t>
      </w:r>
      <w:r w:rsidRPr="6286AAC6" w:rsidR="007432DD">
        <w:rPr>
          <w:b w:val="1"/>
          <w:bCs w:val="1"/>
        </w:rPr>
        <w:t>6</w:t>
      </w:r>
      <w:r w:rsidRPr="6286AAC6" w:rsidR="001B43D1">
        <w:rPr>
          <w:b w:val="1"/>
          <w:bCs w:val="1"/>
        </w:rPr>
        <w:t xml:space="preserve"> </w:t>
      </w:r>
      <w:r w:rsidRPr="6286AAC6" w:rsidR="00BB0639">
        <w:rPr>
          <w:b w:val="1"/>
          <w:bCs w:val="1"/>
        </w:rPr>
        <w:t xml:space="preserve">EDITION OF </w:t>
      </w:r>
      <w:r w:rsidRPr="6286AAC6" w:rsidR="00BB0639">
        <w:rPr>
          <w:b w:val="1"/>
          <w:bCs w:val="1"/>
        </w:rPr>
        <w:t xml:space="preserve">DESIGN </w:t>
      </w:r>
      <w:r w:rsidRPr="6286AAC6" w:rsidR="00BB0639">
        <w:rPr>
          <w:b w:val="1"/>
          <w:bCs w:val="1"/>
        </w:rPr>
        <w:t>AND</w:t>
      </w:r>
      <w:r w:rsidRPr="6286AAC6" w:rsidR="00BB0639">
        <w:rPr>
          <w:b w:val="1"/>
          <w:bCs w:val="1"/>
        </w:rPr>
        <w:t xml:space="preserve"> BUILD CONTRACT</w:t>
      </w:r>
      <w:r w:rsidRPr="6286AAC6" w:rsidR="00BB0639">
        <w:rPr>
          <w:b w:val="1"/>
          <w:bCs w:val="1"/>
        </w:rPr>
        <w:t xml:space="preserve"> </w:t>
      </w:r>
      <w:smartTag w:uri="urn:schemas-microsoft-com:office:smarttags" w:element="stockticker"/>
    </w:p>
    <w:p xmlns:wp14="http://schemas.microsoft.com/office/word/2010/wordml" w:rsidR="00BB0639" w:rsidP="6286AAC6" w:rsidRDefault="00BB0639" w14:paraId="6A05A809" wp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spacing w:line="240" w:lineRule="atLeast"/>
        <w:jc w:val="center"/>
      </w:pPr>
    </w:p>
    <w:p xmlns:wp14="http://schemas.microsoft.com/office/word/2010/wordml" w:rsidR="00BB0639" w:rsidP="6286AAC6" w:rsidRDefault="007C77A3" w14:paraId="51FE9C87" wp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spacing w:line="240" w:lineRule="atLeast"/>
        <w:jc w:val="center"/>
        <w:rPr>
          <w:b w:val="1"/>
          <w:bCs w:val="1"/>
        </w:rPr>
      </w:pPr>
      <w:r w:rsidRPr="6286AAC6" w:rsidR="007C77A3">
        <w:rPr>
          <w:b w:val="1"/>
          <w:bCs w:val="1"/>
        </w:rPr>
        <w:t>RELATING TO</w:t>
      </w:r>
    </w:p>
    <w:p xmlns:wp14="http://schemas.microsoft.com/office/word/2010/wordml" w:rsidR="007C77A3" w:rsidP="6286AAC6" w:rsidRDefault="007C77A3" w14:paraId="5A39BBE3" wp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spacing w:line="240" w:lineRule="atLeast"/>
        <w:jc w:val="center"/>
        <w:rPr>
          <w:b w:val="1"/>
          <w:bCs w:val="1"/>
        </w:rPr>
      </w:pPr>
    </w:p>
    <w:p xmlns:wp14="http://schemas.microsoft.com/office/word/2010/wordml" w:rsidRPr="000E4A93" w:rsidR="007C77A3" w:rsidP="6286AAC6" w:rsidRDefault="000E4A93" w14:paraId="3E5A37BF" wp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spacing w:line="240" w:lineRule="atLeast"/>
        <w:jc w:val="center"/>
        <w:rPr>
          <w:b w:val="1"/>
          <w:bCs w:val="1"/>
        </w:rPr>
      </w:pPr>
      <w:r w:rsidRPr="6286AAC6" w:rsidR="000E4A93">
        <w:rPr>
          <w:b w:val="1"/>
          <w:bCs w:val="1"/>
        </w:rPr>
        <w:t>[</w:t>
      </w:r>
      <w:r w:rsidRPr="6286AAC6" w:rsidR="000E4A93">
        <w:rPr>
          <w:b w:val="1"/>
          <w:bCs w:val="1"/>
          <w:i w:val="1"/>
          <w:iCs w:val="1"/>
        </w:rPr>
        <w:t>insert name of project</w:t>
      </w:r>
      <w:r w:rsidRPr="6286AAC6" w:rsidR="000E4A93">
        <w:rPr>
          <w:b w:val="1"/>
          <w:bCs w:val="1"/>
        </w:rPr>
        <w:t>]</w:t>
      </w:r>
    </w:p>
    <w:p xmlns:wp14="http://schemas.microsoft.com/office/word/2010/wordml" w:rsidRPr="00A32AA2" w:rsidR="00BB0639" w:rsidP="6286AAC6" w:rsidRDefault="00BB0639" w14:paraId="41C8F396" wp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spacing w:line="240" w:lineRule="atLeast"/>
        <w:jc w:val="center"/>
      </w:pPr>
    </w:p>
    <w:p xmlns:wp14="http://schemas.microsoft.com/office/word/2010/wordml" w:rsidR="00BB0639" w:rsidP="6286AAC6" w:rsidRDefault="00BB0639" w14:paraId="72A3D3EC" wp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spacing w:line="240" w:lineRule="atLeast"/>
        <w:jc w:val="center"/>
      </w:pPr>
    </w:p>
    <w:p xmlns:wp14="http://schemas.microsoft.com/office/word/2010/wordml" w:rsidR="00BB0639" w:rsidP="6286AAC6" w:rsidRDefault="00BB0639" w14:paraId="0D0B940D" wp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spacing w:line="240" w:lineRule="atLeast"/>
        <w:jc w:val="center"/>
      </w:pPr>
    </w:p>
    <w:p xmlns:wp14="http://schemas.microsoft.com/office/word/2010/wordml" w:rsidR="00BB0639" w:rsidP="6286AAC6" w:rsidRDefault="00BB0639" w14:paraId="0E27B00A" wp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spacing w:line="240" w:lineRule="atLeast"/>
        <w:jc w:val="center"/>
      </w:pPr>
    </w:p>
    <w:p xmlns:wp14="http://schemas.microsoft.com/office/word/2010/wordml" w:rsidR="00BB0639" w:rsidP="6286AAC6" w:rsidRDefault="00BB0639" w14:paraId="60061E4C" wp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spacing w:line="240" w:lineRule="atLeast"/>
        <w:jc w:val="center"/>
      </w:pPr>
    </w:p>
    <w:p xmlns:wp14="http://schemas.microsoft.com/office/word/2010/wordml" w:rsidR="00BB0639" w:rsidP="6286AAC6" w:rsidRDefault="00BB0639" w14:paraId="44EAFD9C" wp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spacing w:line="240" w:lineRule="atLeast"/>
        <w:jc w:val="center"/>
      </w:pPr>
    </w:p>
    <w:p xmlns:wp14="http://schemas.microsoft.com/office/word/2010/wordml" w:rsidR="00BB0639" w:rsidP="6286AAC6" w:rsidRDefault="00BB0639" w14:paraId="4B94D5A5" wp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spacing w:line="240" w:lineRule="atLeast"/>
        <w:jc w:val="center"/>
      </w:pPr>
    </w:p>
    <w:p xmlns:wp14="http://schemas.microsoft.com/office/word/2010/wordml" w:rsidR="00BB0639" w:rsidP="6286AAC6" w:rsidRDefault="00BB0639" w14:paraId="3DEEC669" wp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spacing w:line="240" w:lineRule="atLeast"/>
        <w:jc w:val="center"/>
      </w:pPr>
    </w:p>
    <w:p xmlns:wp14="http://schemas.microsoft.com/office/word/2010/wordml" w:rsidR="00BB0639" w:rsidP="6286AAC6" w:rsidRDefault="00E91D6C" w14:paraId="3656B9AB" wp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spacing w:line="240" w:lineRule="atLeast"/>
        <w:jc w:val="center"/>
      </w:pPr>
    </w:p>
    <w:p xmlns:wp14="http://schemas.microsoft.com/office/word/2010/wordml" w:rsidR="00BB0639" w:rsidP="6286AAC6" w:rsidRDefault="00BB0639" w14:paraId="45FB0818" wp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spacing w:line="240" w:lineRule="atLeast"/>
        <w:jc w:val="center"/>
      </w:pPr>
    </w:p>
    <w:p xmlns:wp14="http://schemas.microsoft.com/office/word/2010/wordml" w:rsidR="00BB0639" w:rsidP="6286AAC6" w:rsidRDefault="00BB0639" w14:paraId="049F31CB" wp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spacing w:line="240" w:lineRule="atLeast"/>
        <w:jc w:val="center"/>
      </w:pPr>
    </w:p>
    <w:p xmlns:wp14="http://schemas.microsoft.com/office/word/2010/wordml" w:rsidR="00BB0639" w:rsidP="6286AAC6" w:rsidRDefault="00BB0639" w14:paraId="53128261" wp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spacing w:line="240" w:lineRule="atLeast"/>
        <w:jc w:val="center"/>
      </w:pPr>
    </w:p>
    <w:p xmlns:wp14="http://schemas.microsoft.com/office/word/2010/wordml" w:rsidR="00BB0639" w:rsidP="6286AAC6" w:rsidRDefault="00BB0639" w14:paraId="62486C05" wp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spacing w:line="240" w:lineRule="atLeast"/>
        <w:jc w:val="center"/>
      </w:pPr>
    </w:p>
    <w:p xmlns:wp14="http://schemas.microsoft.com/office/word/2010/wordml" w:rsidR="00BB0639" w:rsidP="6286AAC6" w:rsidRDefault="00BB0639" w14:paraId="4101652C" wp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spacing w:line="240" w:lineRule="atLeast"/>
        <w:jc w:val="center"/>
      </w:pPr>
    </w:p>
    <w:p xmlns:wp14="http://schemas.microsoft.com/office/word/2010/wordml" w:rsidR="00BB0639" w:rsidP="6286AAC6" w:rsidRDefault="00BB0639" w14:paraId="4B99056E" wp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spacing w:line="240" w:lineRule="atLeast"/>
        <w:jc w:val="center"/>
      </w:pPr>
    </w:p>
    <w:p xmlns:wp14="http://schemas.microsoft.com/office/word/2010/wordml" w:rsidRPr="00A32AA2" w:rsidR="00BB0639" w:rsidP="6286AAC6" w:rsidRDefault="00BB0639" w14:paraId="1299C43A" wp14:textId="7777777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s>
        <w:spacing w:line="240" w:lineRule="atLeast"/>
      </w:pPr>
    </w:p>
    <w:p xmlns:wp14="http://schemas.microsoft.com/office/word/2010/wordml" w:rsidR="00BB0639" w:rsidP="007B198E" w:rsidRDefault="00BB0639" w14:paraId="4DDBEF00" wp14:textId="77777777">
      <w:pPr>
        <w:spacing w:line="240" w:lineRule="atLeast"/>
        <w:jc w:val="center"/>
        <w:rPr>
          <w:b w:val="1"/>
          <w:bCs w:val="1"/>
        </w:rPr>
      </w:pPr>
    </w:p>
    <w:p xmlns:wp14="http://schemas.microsoft.com/office/word/2010/wordml" w:rsidRPr="003C151B" w:rsidR="00EB314D" w:rsidP="6286AAC6" w:rsidRDefault="007432DD" w14:paraId="4FCE44ED" wp14:textId="77777777">
      <w:pPr>
        <w:spacing w:line="240" w:lineRule="atLeast"/>
        <w:rPr>
          <w:b w:val="1"/>
          <w:bCs w:val="1"/>
        </w:rPr>
      </w:pPr>
      <w:r w:rsidRPr="6286AAC6">
        <w:rPr>
          <w:b w:val="1"/>
          <w:bCs w:val="1"/>
        </w:rPr>
        <w:br w:type="page"/>
      </w:r>
      <w:r w:rsidRPr="6286AAC6" w:rsidR="00EB314D">
        <w:rPr>
          <w:b w:val="1"/>
          <w:bCs w:val="1"/>
        </w:rPr>
        <w:t>ARTICLES OF AGREEMENT</w:t>
      </w:r>
    </w:p>
    <w:p xmlns:wp14="http://schemas.microsoft.com/office/word/2010/wordml" w:rsidRPr="003C151B" w:rsidR="00EB314D" w:rsidP="007B198E" w:rsidRDefault="00EB314D" w14:paraId="3101716D" wp14:textId="77777777">
      <w:pPr>
        <w:spacing w:line="240" w:lineRule="atLeast"/>
      </w:pPr>
      <w:r w:rsidR="00EB314D">
        <w:rPr/>
        <w:t>Date:</w:t>
      </w:r>
    </w:p>
    <w:p xmlns:wp14="http://schemas.microsoft.com/office/word/2010/wordml" w:rsidR="001C7CC0" w:rsidP="007B198E" w:rsidRDefault="001C7CC0" w14:paraId="3461D779" wp14:textId="77777777">
      <w:pPr>
        <w:spacing w:line="240" w:lineRule="atLeast"/>
      </w:pPr>
    </w:p>
    <w:p xmlns:wp14="http://schemas.microsoft.com/office/word/2010/wordml" w:rsidR="00EB314D" w:rsidP="007B198E" w:rsidRDefault="00EB314D" w14:paraId="6F397821" wp14:textId="77777777">
      <w:pPr>
        <w:spacing w:line="240" w:lineRule="atLeast"/>
      </w:pPr>
      <w:r w:rsidR="00EB314D">
        <w:rPr/>
        <w:t>Parties:</w:t>
      </w:r>
    </w:p>
    <w:p xmlns:wp14="http://schemas.microsoft.com/office/word/2010/wordml" w:rsidRPr="003C151B" w:rsidR="00011D94" w:rsidP="007B198E" w:rsidRDefault="00011D94" w14:paraId="3CF2D8B6" wp14:textId="77777777">
      <w:pPr>
        <w:spacing w:line="240" w:lineRule="atLeast"/>
      </w:pPr>
    </w:p>
    <w:p xmlns:wp14="http://schemas.microsoft.com/office/word/2010/wordml" w:rsidR="00EB314D" w:rsidP="6286AAC6" w:rsidRDefault="000E4A93" w14:paraId="55B7DEB4" wp14:textId="77777777">
      <w:pPr>
        <w:numPr>
          <w:ilvl w:val="0"/>
          <w:numId w:val="32"/>
        </w:numPr>
        <w:adjustRightInd/>
        <w:spacing w:after="240" w:line="240" w:lineRule="atLeast"/>
        <w:rPr/>
      </w:pPr>
      <w:r w:rsidRPr="6286AAC6" w:rsidR="000E4A93">
        <w:rPr>
          <w:b w:val="1"/>
          <w:bCs w:val="1"/>
        </w:rPr>
        <w:t xml:space="preserve">[                                                                 </w:t>
      </w:r>
      <w:proofErr w:type="gramStart"/>
      <w:r w:rsidRPr="6286AAC6" w:rsidR="000E4A93">
        <w:rPr>
          <w:b w:val="1"/>
          <w:bCs w:val="1"/>
        </w:rPr>
        <w:t xml:space="preserve">  ]</w:t>
      </w:r>
      <w:proofErr w:type="gramEnd"/>
      <w:r w:rsidRPr="6286AAC6" w:rsidR="000E4A93">
        <w:rPr>
          <w:b w:val="1"/>
          <w:bCs w:val="1"/>
        </w:rPr>
        <w:t xml:space="preserve"> </w:t>
      </w:r>
      <w:r w:rsidR="000E4A93">
        <w:rPr/>
        <w:t>[</w:t>
      </w:r>
      <w:r w:rsidR="00EB314D">
        <w:rPr/>
        <w:t>a limited liability partnership</w:t>
      </w:r>
      <w:r w:rsidR="000E4A93">
        <w:rPr/>
        <w:t>] [a limited liability company]</w:t>
      </w:r>
      <w:r w:rsidR="00EB314D">
        <w:rPr/>
        <w:t xml:space="preserve"> with registration number </w:t>
      </w:r>
      <w:r w:rsidR="000E4A93">
        <w:rPr/>
        <w:t xml:space="preserve">[              </w:t>
      </w:r>
      <w:proofErr w:type="gramStart"/>
      <w:r w:rsidR="000E4A93">
        <w:rPr/>
        <w:t xml:space="preserve">  ]</w:t>
      </w:r>
      <w:proofErr w:type="gramEnd"/>
      <w:r w:rsidR="00EB314D">
        <w:rPr/>
        <w:t xml:space="preserve"> whose registered office is at</w:t>
      </w:r>
      <w:r w:rsidR="000E4A93">
        <w:rPr/>
        <w:t xml:space="preserve"> [                                                                                 </w:t>
      </w:r>
      <w:proofErr w:type="gramStart"/>
      <w:r w:rsidR="000E4A93">
        <w:rPr/>
        <w:t xml:space="preserve">  ]</w:t>
      </w:r>
      <w:proofErr w:type="gramEnd"/>
      <w:r w:rsidR="00EB314D">
        <w:rPr/>
        <w:t xml:space="preserve"> (the "</w:t>
      </w:r>
      <w:r w:rsidRPr="6286AAC6" w:rsidR="00EB314D">
        <w:rPr>
          <w:b w:val="1"/>
          <w:bCs w:val="1"/>
        </w:rPr>
        <w:t>Employer</w:t>
      </w:r>
      <w:r w:rsidR="00EB314D">
        <w:rPr/>
        <w:t>", which expression shall include its successors and assignees)</w:t>
      </w:r>
      <w:r w:rsidR="00EB314D">
        <w:rPr/>
        <w:t xml:space="preserve">, </w:t>
      </w:r>
      <w:r w:rsidR="00EB314D">
        <w:rPr/>
        <w:t>and</w:t>
      </w:r>
    </w:p>
    <w:p xmlns:wp14="http://schemas.microsoft.com/office/word/2010/wordml" w:rsidR="00EB314D" w:rsidP="6286AAC6" w:rsidRDefault="000E4A93" w14:paraId="128F04FD" wp14:textId="77777777">
      <w:pPr>
        <w:numPr>
          <w:ilvl w:val="0"/>
          <w:numId w:val="32"/>
        </w:numPr>
        <w:adjustRightInd/>
        <w:spacing w:after="240" w:line="240" w:lineRule="atLeast"/>
        <w:rPr/>
      </w:pPr>
      <w:r w:rsidRPr="6286AAC6" w:rsidR="000E4A93">
        <w:rPr>
          <w:b w:val="1"/>
          <w:bCs w:val="1"/>
        </w:rPr>
        <w:t xml:space="preserve">WILLMOTT DIXON CONSTRUCTION </w:t>
      </w:r>
      <w:r w:rsidRPr="6286AAC6" w:rsidR="00EB314D">
        <w:rPr>
          <w:b w:val="1"/>
          <w:bCs w:val="1"/>
        </w:rPr>
        <w:t>LIMITED</w:t>
      </w:r>
      <w:r w:rsidR="00EB314D">
        <w:rPr/>
        <w:t xml:space="preserve"> (company number </w:t>
      </w:r>
      <w:r w:rsidR="000E4A93">
        <w:rPr/>
        <w:t>00768</w:t>
      </w:r>
      <w:r w:rsidR="006A17B0">
        <w:rPr/>
        <w:t>173</w:t>
      </w:r>
      <w:r w:rsidR="00EB314D">
        <w:rPr/>
        <w:t xml:space="preserve">) whose registered office is situated at </w:t>
      </w:r>
      <w:r w:rsidR="00CA7252">
        <w:rPr/>
        <w:t xml:space="preserve">Suite 201, The </w:t>
      </w:r>
      <w:proofErr w:type="spellStart"/>
      <w:r w:rsidR="006A17B0">
        <w:rPr/>
        <w:t>Spirella</w:t>
      </w:r>
      <w:proofErr w:type="spellEnd"/>
      <w:r w:rsidR="00CA7252">
        <w:rPr/>
        <w:t xml:space="preserve"> Building, Bridge </w:t>
      </w:r>
      <w:r w:rsidR="00CE1CA4">
        <w:rPr/>
        <w:t>Road</w:t>
      </w:r>
      <w:r w:rsidR="00CA7252">
        <w:rPr/>
        <w:t xml:space="preserve">, </w:t>
      </w:r>
      <w:r w:rsidR="006A17B0">
        <w:rPr/>
        <w:t>Letchworth Garden City Herts SG6 4</w:t>
      </w:r>
      <w:r w:rsidR="00CA7252">
        <w:rPr/>
        <w:t>ET</w:t>
      </w:r>
      <w:r w:rsidR="006A17B0">
        <w:rPr/>
        <w:t xml:space="preserve"> </w:t>
      </w:r>
      <w:r w:rsidR="00EB314D">
        <w:rPr/>
        <w:t>(the “Contractor”).</w:t>
      </w:r>
    </w:p>
    <w:p xmlns:wp14="http://schemas.microsoft.com/office/word/2010/wordml" w:rsidRPr="003C151B" w:rsidR="001D7641" w:rsidP="6286AAC6" w:rsidRDefault="001D7641" w14:paraId="0FB78278" wp14:textId="470351C0">
      <w:pPr>
        <w:adjustRightInd/>
        <w:spacing w:after="240" w:line="240" w:lineRule="atLeast"/>
        <w:ind w:left="567"/>
        <w:rPr>
          <w:rFonts w:cs="Arial"/>
        </w:rPr>
      </w:pPr>
      <w:r w:rsidRPr="6286AAC6" w:rsidR="001D7641">
        <w:rPr>
          <w:rFonts w:cs="Arial"/>
        </w:rPr>
        <w:t xml:space="preserve">This Delivery Agreement is made pursuant to the Framework Agreement dated </w:t>
      </w:r>
      <w:r w:rsidRPr="6286AAC6" w:rsidR="001D7641">
        <w:rPr>
          <w:rFonts w:cs="Arial"/>
        </w:rPr>
        <w:t>4</w:t>
      </w:r>
      <w:r w:rsidRPr="6286AAC6" w:rsidR="001D7641">
        <w:rPr>
          <w:rFonts w:cs="Arial"/>
          <w:vertAlign w:val="superscript"/>
        </w:rPr>
        <w:t>th</w:t>
      </w:r>
      <w:r w:rsidRPr="6286AAC6" w:rsidR="001D7641">
        <w:rPr>
          <w:rFonts w:cs="Arial"/>
        </w:rPr>
        <w:t xml:space="preserve"> April</w:t>
      </w:r>
      <w:r w:rsidRPr="6286AAC6" w:rsidR="001D7641">
        <w:rPr>
          <w:rFonts w:cs="Arial"/>
        </w:rPr>
        <w:t xml:space="preserve"> 20</w:t>
      </w:r>
      <w:r w:rsidRPr="6286AAC6" w:rsidR="001D7641">
        <w:rPr>
          <w:rFonts w:cs="Arial"/>
        </w:rPr>
        <w:t>22</w:t>
      </w:r>
      <w:r w:rsidRPr="6286AAC6" w:rsidR="001D7641">
        <w:rPr>
          <w:rFonts w:cs="Arial"/>
        </w:rPr>
        <w:t xml:space="preserve"> made between </w:t>
      </w:r>
      <w:r w:rsidRPr="6286AAC6" w:rsidR="001D7641">
        <w:rPr>
          <w:rFonts w:cs="Arial"/>
          <w:b w:val="1"/>
          <w:bCs w:val="1"/>
        </w:rPr>
        <w:t>PLACES FOR PEOPLE GROUP LIMITED</w:t>
      </w:r>
      <w:r w:rsidRPr="6286AAC6" w:rsidR="001D7641">
        <w:rPr>
          <w:rFonts w:cs="Arial"/>
        </w:rPr>
        <w:t xml:space="preserve"> and the Contractor (the ‘Framework Agreement’) </w:t>
      </w:r>
    </w:p>
    <w:p xmlns:wp14="http://schemas.microsoft.com/office/word/2010/wordml" w:rsidRPr="003C151B" w:rsidR="00EB314D" w:rsidP="6286AAC6" w:rsidRDefault="00EB314D" w14:paraId="485D58CA" wp14:textId="77777777">
      <w:pPr>
        <w:spacing w:line="240" w:lineRule="atLeast"/>
        <w:rPr>
          <w:b w:val="1"/>
          <w:bCs w:val="1"/>
        </w:rPr>
      </w:pPr>
      <w:r w:rsidRPr="6286AAC6" w:rsidR="00EB314D">
        <w:rPr>
          <w:b w:val="1"/>
          <w:bCs w:val="1"/>
        </w:rPr>
        <w:t>Recitals</w:t>
      </w:r>
    </w:p>
    <w:p xmlns:wp14="http://schemas.microsoft.com/office/word/2010/wordml" w:rsidRPr="003C151B" w:rsidR="00EB314D" w:rsidP="007B198E" w:rsidRDefault="00EB314D" w14:paraId="15736602" wp14:textId="77777777">
      <w:pPr>
        <w:spacing w:line="240" w:lineRule="atLeast"/>
      </w:pPr>
      <w:r w:rsidR="00EB314D">
        <w:rPr/>
        <w:t>Whereas:</w:t>
      </w:r>
    </w:p>
    <w:tbl>
      <w:tblPr>
        <w:tblW w:w="0" w:type="auto"/>
        <w:tblLook w:val="01E0" w:firstRow="1" w:lastRow="1" w:firstColumn="1" w:lastColumn="1" w:noHBand="0" w:noVBand="0"/>
      </w:tblPr>
      <w:tblGrid>
        <w:gridCol w:w="1130"/>
        <w:gridCol w:w="7620"/>
      </w:tblGrid>
      <w:tr xmlns:wp14="http://schemas.microsoft.com/office/word/2010/wordml" w:rsidRPr="003C151B" w:rsidR="00EB314D" w:rsidTr="6286AAC6" w14:paraId="5C9DFC03" wp14:textId="77777777">
        <w:tc>
          <w:tcPr>
            <w:tcW w:w="1101" w:type="dxa"/>
            <w:shd w:val="clear" w:color="auto" w:fill="auto"/>
            <w:tcMar/>
          </w:tcPr>
          <w:p w:rsidRPr="00AB517E" w:rsidR="00EB314D" w:rsidP="6286AAC6" w:rsidRDefault="00EB314D" w14:paraId="225D015A" wp14:textId="77777777">
            <w:pPr>
              <w:spacing w:line="240" w:lineRule="atLeast"/>
              <w:jc w:val="left"/>
              <w:rPr>
                <w:b w:val="1"/>
                <w:bCs w:val="1"/>
              </w:rPr>
            </w:pPr>
            <w:r w:rsidRPr="6286AAC6" w:rsidR="00EB314D">
              <w:rPr>
                <w:b w:val="1"/>
                <w:bCs w:val="1"/>
              </w:rPr>
              <w:t>First</w:t>
            </w:r>
          </w:p>
        </w:tc>
        <w:tc>
          <w:tcPr>
            <w:tcW w:w="7620" w:type="dxa"/>
            <w:shd w:val="clear" w:color="auto" w:fill="auto"/>
            <w:tcMar/>
          </w:tcPr>
          <w:p w:rsidRPr="003C151B" w:rsidR="00EB314D" w:rsidP="6286AAC6" w:rsidRDefault="00EB314D" w14:paraId="7B0D679C" wp14:textId="77777777">
            <w:pPr>
              <w:spacing w:line="240" w:lineRule="atLeast"/>
            </w:pPr>
            <w:r w:rsidR="00EB314D">
              <w:rPr/>
              <w:t>the Employer wishes to have the design and construction of the following work</w:t>
            </w:r>
            <w:r w:rsidR="007432DD">
              <w:rPr/>
              <w:t xml:space="preserve"> carried out</w:t>
            </w:r>
            <w:r w:rsidR="00EB314D">
              <w:rPr/>
              <w:t>:</w:t>
            </w:r>
          </w:p>
          <w:p w:rsidR="00EB314D" w:rsidP="6286AAC6" w:rsidRDefault="00EB314D" w14:paraId="1FC39945" wp14:textId="77777777">
            <w:pPr>
              <w:spacing w:line="240" w:lineRule="atLeast"/>
            </w:pPr>
          </w:p>
          <w:p w:rsidR="006A17B0" w:rsidP="6286AAC6" w:rsidRDefault="006A17B0" w14:paraId="0562CB0E" wp14:textId="77777777">
            <w:pPr>
              <w:spacing w:line="240" w:lineRule="atLeast"/>
            </w:pPr>
          </w:p>
          <w:p w:rsidR="006A17B0" w:rsidP="6286AAC6" w:rsidRDefault="007432DD" w14:paraId="3025943C" wp14:textId="77777777">
            <w:pPr>
              <w:spacing w:line="240" w:lineRule="atLeast"/>
            </w:pPr>
            <w:r w:rsidR="007432DD">
              <w:rPr/>
              <w:t>at</w:t>
            </w:r>
          </w:p>
          <w:p w:rsidR="006A17B0" w:rsidP="6286AAC6" w:rsidRDefault="006A17B0" w14:paraId="34CE0A41" wp14:textId="77777777">
            <w:pPr>
              <w:spacing w:line="240" w:lineRule="atLeast"/>
            </w:pPr>
          </w:p>
          <w:p w:rsidR="00EB314D" w:rsidP="6286AAC6" w:rsidRDefault="00EB314D" w14:paraId="1AEDBD25" wp14:textId="77777777">
            <w:pPr>
              <w:spacing w:line="240" w:lineRule="atLeast"/>
            </w:pPr>
            <w:r w:rsidR="00EB314D">
              <w:rPr/>
              <w:t>(the “Works”) and the Employer has supplied to the Contractor documents showing and describing or otherwise stating his requirements (the “Employer's Requirements”</w:t>
            </w:r>
            <w:proofErr w:type="gramStart"/>
            <w:r w:rsidR="00EB314D">
              <w:rPr/>
              <w:t>);</w:t>
            </w:r>
            <w:proofErr w:type="gramEnd"/>
          </w:p>
          <w:p w:rsidRPr="003C151B" w:rsidR="001C7CC0" w:rsidP="6286AAC6" w:rsidRDefault="001C7CC0" w14:paraId="62EBF3C5" wp14:textId="77777777">
            <w:pPr>
              <w:spacing w:line="240" w:lineRule="atLeast"/>
              <w:jc w:val="left"/>
            </w:pPr>
          </w:p>
        </w:tc>
      </w:tr>
      <w:tr xmlns:wp14="http://schemas.microsoft.com/office/word/2010/wordml" w:rsidRPr="003C151B" w:rsidR="00EB314D" w:rsidTr="6286AAC6" w14:paraId="36A2049D" wp14:textId="77777777">
        <w:tc>
          <w:tcPr>
            <w:tcW w:w="1101" w:type="dxa"/>
            <w:shd w:val="clear" w:color="auto" w:fill="auto"/>
            <w:tcMar/>
          </w:tcPr>
          <w:p w:rsidRPr="00AB517E" w:rsidR="00EB314D" w:rsidP="6286AAC6" w:rsidRDefault="00EB314D" w14:paraId="02D986C4" wp14:textId="77777777">
            <w:pPr>
              <w:spacing w:line="240" w:lineRule="atLeast"/>
              <w:jc w:val="left"/>
              <w:rPr>
                <w:b w:val="1"/>
                <w:bCs w:val="1"/>
              </w:rPr>
            </w:pPr>
            <w:r w:rsidRPr="6286AAC6" w:rsidR="00EB314D">
              <w:rPr>
                <w:b w:val="1"/>
                <w:bCs w:val="1"/>
              </w:rPr>
              <w:t>Second</w:t>
            </w:r>
          </w:p>
        </w:tc>
        <w:tc>
          <w:tcPr>
            <w:tcW w:w="7620" w:type="dxa"/>
            <w:shd w:val="clear" w:color="auto" w:fill="auto"/>
            <w:tcMar/>
          </w:tcPr>
          <w:p w:rsidR="00EB314D" w:rsidP="6286AAC6" w:rsidRDefault="00EB314D" w14:paraId="309003F4" wp14:textId="77777777">
            <w:pPr>
              <w:spacing w:line="240" w:lineRule="atLeast"/>
              <w:jc w:val="left"/>
            </w:pPr>
            <w:r w:rsidR="00EB314D">
              <w:rPr/>
              <w:t>in response to the Employer's Requirements the Contractor has supplied to the Employer:</w:t>
            </w:r>
          </w:p>
          <w:p w:rsidRPr="003C151B" w:rsidR="006A17B0" w:rsidP="6286AAC6" w:rsidRDefault="006A17B0" w14:paraId="6D98A12B" wp14:textId="77777777">
            <w:pPr>
              <w:spacing w:line="240" w:lineRule="atLeast"/>
              <w:jc w:val="left"/>
            </w:pPr>
          </w:p>
          <w:p w:rsidRPr="003C151B" w:rsidR="00EB314D" w:rsidP="6286AAC6" w:rsidRDefault="00EB314D" w14:paraId="5566987E" wp14:textId="77777777">
            <w:pPr>
              <w:numPr>
                <w:ilvl w:val="0"/>
                <w:numId w:val="31"/>
              </w:numPr>
              <w:tabs>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s>
              <w:adjustRightInd/>
              <w:spacing w:after="280" w:line="240" w:lineRule="atLeast"/>
              <w:jc w:val="left"/>
              <w:rPr/>
            </w:pPr>
            <w:r w:rsidR="00EB314D">
              <w:rPr/>
              <w:t>documents showing and describing the Contractor's proposals for the design and construction of the Works (the “Contractor's Proposals”); and</w:t>
            </w:r>
          </w:p>
          <w:p w:rsidRPr="003C151B" w:rsidR="00EB314D" w:rsidP="6286AAC6" w:rsidRDefault="00EB314D" w14:paraId="1E818DBB" wp14:textId="77777777">
            <w:pPr>
              <w:numPr>
                <w:ilvl w:val="0"/>
                <w:numId w:val="31"/>
              </w:numPr>
              <w:tabs>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s>
              <w:adjustRightInd/>
              <w:spacing w:after="280" w:line="240" w:lineRule="atLeast"/>
              <w:jc w:val="left"/>
              <w:rPr/>
            </w:pPr>
            <w:r w:rsidR="00EB314D">
              <w:rPr/>
              <w:t>an analysis of the Contract Sum (the “Contract Sum Analysis”</w:t>
            </w:r>
            <w:proofErr w:type="gramStart"/>
            <w:r w:rsidR="00EB314D">
              <w:rPr/>
              <w:t>);</w:t>
            </w:r>
            <w:proofErr w:type="gramEnd"/>
          </w:p>
        </w:tc>
      </w:tr>
      <w:tr xmlns:wp14="http://schemas.microsoft.com/office/word/2010/wordml" w:rsidRPr="003C151B" w:rsidR="00EB314D" w:rsidTr="6286AAC6" w14:paraId="325C7729" wp14:textId="77777777">
        <w:tc>
          <w:tcPr>
            <w:tcW w:w="1101" w:type="dxa"/>
            <w:shd w:val="clear" w:color="auto" w:fill="auto"/>
            <w:tcMar/>
          </w:tcPr>
          <w:p w:rsidRPr="00AB517E" w:rsidR="00EB314D" w:rsidP="6286AAC6" w:rsidRDefault="00EB314D" w14:paraId="06192BD7" wp14:textId="77777777">
            <w:pPr>
              <w:spacing w:line="240" w:lineRule="atLeast"/>
              <w:jc w:val="left"/>
              <w:rPr>
                <w:b w:val="1"/>
                <w:bCs w:val="1"/>
              </w:rPr>
            </w:pPr>
            <w:r w:rsidRPr="6286AAC6" w:rsidR="00EB314D">
              <w:rPr>
                <w:b w:val="1"/>
                <w:bCs w:val="1"/>
              </w:rPr>
              <w:t>Third</w:t>
            </w:r>
          </w:p>
        </w:tc>
        <w:tc>
          <w:tcPr>
            <w:tcW w:w="7620" w:type="dxa"/>
            <w:shd w:val="clear" w:color="auto" w:fill="auto"/>
            <w:tcMar/>
          </w:tcPr>
          <w:p w:rsidRPr="003C151B" w:rsidR="00F302EF" w:rsidP="6286AAC6" w:rsidRDefault="00EB314D" w14:paraId="1E859410" wp14:textId="77777777">
            <w:pPr>
              <w:spacing w:line="240" w:lineRule="atLeast"/>
              <w:jc w:val="left"/>
            </w:pPr>
            <w:r w:rsidR="00EB314D">
              <w:rPr/>
              <w:t xml:space="preserve">the </w:t>
            </w:r>
            <w:r w:rsidR="007432DD">
              <w:rPr/>
              <w:t>Employer</w:t>
            </w:r>
            <w:r w:rsidR="00EB314D">
              <w:rPr/>
              <w:t xml:space="preserve"> has examined the </w:t>
            </w:r>
            <w:r w:rsidR="007432DD">
              <w:rPr/>
              <w:t xml:space="preserve">Contractor’s Proposals and, subject to the Conditions, is </w:t>
            </w:r>
            <w:r w:rsidR="00EB314D">
              <w:rPr/>
              <w:t>satisfied</w:t>
            </w:r>
            <w:r w:rsidR="007432DD">
              <w:rPr/>
              <w:t xml:space="preserve"> that they appear to meet the Employer’s </w:t>
            </w:r>
            <w:proofErr w:type="gramStart"/>
            <w:r w:rsidR="007432DD">
              <w:rPr/>
              <w:t>Requirements</w:t>
            </w:r>
            <w:r w:rsidR="00EB314D">
              <w:rPr/>
              <w:t>;</w:t>
            </w:r>
            <w:proofErr w:type="gramEnd"/>
          </w:p>
        </w:tc>
      </w:tr>
      <w:tr xmlns:wp14="http://schemas.microsoft.com/office/word/2010/wordml" w:rsidRPr="003C151B" w:rsidR="00EB314D" w:rsidTr="6286AAC6" w14:paraId="65FEB1F9" wp14:textId="77777777">
        <w:tc>
          <w:tcPr>
            <w:tcW w:w="1101" w:type="dxa"/>
            <w:shd w:val="clear" w:color="auto" w:fill="auto"/>
            <w:tcMar/>
          </w:tcPr>
          <w:p w:rsidRPr="00AB517E" w:rsidR="001C7CC0" w:rsidP="6286AAC6" w:rsidRDefault="001C7CC0" w14:paraId="2946DB82" wp14:textId="77777777">
            <w:pPr>
              <w:spacing w:line="240" w:lineRule="atLeast"/>
              <w:jc w:val="left"/>
              <w:rPr>
                <w:b w:val="1"/>
                <w:bCs w:val="1"/>
              </w:rPr>
            </w:pPr>
          </w:p>
          <w:p w:rsidRPr="00AB517E" w:rsidR="00EB314D" w:rsidP="6286AAC6" w:rsidRDefault="00EB314D" w14:paraId="13933115" wp14:textId="77777777">
            <w:pPr>
              <w:spacing w:line="240" w:lineRule="atLeast"/>
              <w:jc w:val="left"/>
              <w:rPr>
                <w:b w:val="1"/>
                <w:bCs w:val="1"/>
              </w:rPr>
            </w:pPr>
            <w:r w:rsidRPr="6286AAC6" w:rsidR="00EB314D">
              <w:rPr>
                <w:b w:val="1"/>
                <w:bCs w:val="1"/>
              </w:rPr>
              <w:t>Fourth</w:t>
            </w:r>
          </w:p>
        </w:tc>
        <w:tc>
          <w:tcPr>
            <w:tcW w:w="7620" w:type="dxa"/>
            <w:shd w:val="clear" w:color="auto" w:fill="auto"/>
            <w:tcMar/>
          </w:tcPr>
          <w:p w:rsidR="001C7CC0" w:rsidP="6286AAC6" w:rsidRDefault="001C7CC0" w14:paraId="5997CC1D" wp14:textId="77777777">
            <w:pPr>
              <w:spacing w:line="240" w:lineRule="atLeast"/>
              <w:jc w:val="left"/>
            </w:pPr>
          </w:p>
          <w:p w:rsidR="00EB314D" w:rsidP="6286AAC6" w:rsidRDefault="00EB314D" w14:paraId="7F4753A0" wp14:textId="77777777">
            <w:pPr>
              <w:spacing w:line="240" w:lineRule="atLeast"/>
              <w:jc w:val="left"/>
            </w:pPr>
            <w:r w:rsidR="00EB314D">
              <w:rPr/>
              <w:t xml:space="preserve">for the purposes of the Construction Industry Scheme (CIS) under the Finance Act 2004, the status of the Employer is, as at the Base Date, that stated in the Contract </w:t>
            </w:r>
            <w:proofErr w:type="gramStart"/>
            <w:r w:rsidR="00EB314D">
              <w:rPr/>
              <w:t>Particulars;</w:t>
            </w:r>
            <w:proofErr w:type="gramEnd"/>
          </w:p>
          <w:p w:rsidRPr="003C151B" w:rsidR="001C7CC0" w:rsidP="6286AAC6" w:rsidRDefault="001C7CC0" w14:paraId="110FFD37" wp14:textId="77777777">
            <w:pPr>
              <w:spacing w:line="240" w:lineRule="atLeast"/>
              <w:jc w:val="left"/>
            </w:pPr>
          </w:p>
        </w:tc>
      </w:tr>
      <w:tr xmlns:wp14="http://schemas.microsoft.com/office/word/2010/wordml" w:rsidRPr="003C151B" w:rsidR="00EB314D" w:rsidTr="6286AAC6" w14:paraId="0CAC393B" wp14:textId="77777777">
        <w:tc>
          <w:tcPr>
            <w:tcW w:w="1101" w:type="dxa"/>
            <w:shd w:val="clear" w:color="auto" w:fill="auto"/>
            <w:tcMar/>
          </w:tcPr>
          <w:p w:rsidRPr="00AB517E" w:rsidR="00EB314D" w:rsidP="6286AAC6" w:rsidRDefault="00EB314D" w14:paraId="3971F664" wp14:textId="77777777">
            <w:pPr>
              <w:spacing w:line="240" w:lineRule="atLeast"/>
              <w:jc w:val="left"/>
              <w:rPr>
                <w:b w:val="1"/>
                <w:bCs w:val="1"/>
              </w:rPr>
            </w:pPr>
            <w:r w:rsidRPr="6286AAC6" w:rsidR="00EB314D">
              <w:rPr>
                <w:b w:val="1"/>
                <w:bCs w:val="1"/>
              </w:rPr>
              <w:t>Fifth</w:t>
            </w:r>
          </w:p>
        </w:tc>
        <w:tc>
          <w:tcPr>
            <w:tcW w:w="7620" w:type="dxa"/>
            <w:shd w:val="clear" w:color="auto" w:fill="auto"/>
            <w:tcMar/>
          </w:tcPr>
          <w:p w:rsidR="00EB314D" w:rsidP="6286AAC6" w:rsidRDefault="00EB314D" w14:paraId="441A56CB" wp14:textId="77777777">
            <w:pPr>
              <w:spacing w:line="240" w:lineRule="atLeast"/>
              <w:jc w:val="left"/>
            </w:pPr>
            <w:r w:rsidR="00EB314D">
              <w:rPr/>
              <w:t>the division of the Works into Sections is shown in the Employer's Requirements or in such other documents as are identified in the Contract Particulars.</w:t>
            </w:r>
          </w:p>
          <w:p w:rsidRPr="003C151B" w:rsidR="00F302EF" w:rsidP="6286AAC6" w:rsidRDefault="00F302EF" w14:paraId="6B699379" wp14:textId="77777777">
            <w:pPr>
              <w:spacing w:line="240" w:lineRule="atLeast"/>
              <w:jc w:val="left"/>
            </w:pPr>
          </w:p>
        </w:tc>
      </w:tr>
      <w:tr xmlns:wp14="http://schemas.microsoft.com/office/word/2010/wordml" w:rsidRPr="003C151B" w:rsidR="00F302EF" w:rsidTr="6286AAC6" w14:paraId="3B98C1FC" wp14:textId="77777777">
        <w:tc>
          <w:tcPr>
            <w:tcW w:w="1101" w:type="dxa"/>
            <w:shd w:val="clear" w:color="auto" w:fill="auto"/>
            <w:tcMar/>
          </w:tcPr>
          <w:p w:rsidRPr="00AB517E" w:rsidR="00F302EF" w:rsidP="6286AAC6" w:rsidRDefault="00F302EF" w14:paraId="07B31006" wp14:textId="77777777">
            <w:pPr>
              <w:spacing w:line="240" w:lineRule="atLeast"/>
              <w:jc w:val="left"/>
              <w:rPr>
                <w:b w:val="1"/>
                <w:bCs w:val="1"/>
              </w:rPr>
            </w:pPr>
            <w:r w:rsidRPr="6286AAC6" w:rsidR="00F302EF">
              <w:rPr>
                <w:b w:val="1"/>
                <w:bCs w:val="1"/>
              </w:rPr>
              <w:t>Sixth</w:t>
            </w:r>
          </w:p>
        </w:tc>
        <w:tc>
          <w:tcPr>
            <w:tcW w:w="7620" w:type="dxa"/>
            <w:shd w:val="clear" w:color="auto" w:fill="auto"/>
            <w:tcMar/>
          </w:tcPr>
          <w:p w:rsidRPr="009D4D21" w:rsidR="00F302EF" w:rsidP="007B198E" w:rsidRDefault="00F302EF" w14:paraId="61C6E06A" wp14:textId="77777777">
            <w:pPr>
              <w:widowControl w:val="0"/>
              <w:spacing w:line="240" w:lineRule="atLeast"/>
              <w:rPr>
                <w:rFonts w:ascii="Arial" w:hAnsi="Arial" w:cs="Arial"/>
                <w:sz w:val="22"/>
                <w:szCs w:val="22"/>
              </w:rPr>
            </w:pPr>
            <w:r w:rsidRPr="6286AAC6" w:rsidR="00F302EF">
              <w:rPr>
                <w:rFonts w:cs="Arial"/>
              </w:rPr>
              <w:t xml:space="preserve">where so stated in the Contract Particulars, this Contract is supplemented by the Framework Agreement identified in those </w:t>
            </w:r>
            <w:proofErr w:type="gramStart"/>
            <w:r w:rsidRPr="6286AAC6" w:rsidR="00F302EF">
              <w:rPr>
                <w:rFonts w:cs="Arial"/>
              </w:rPr>
              <w:t>particulars;</w:t>
            </w:r>
            <w:proofErr w:type="gramEnd"/>
          </w:p>
          <w:p w:rsidRPr="003C151B" w:rsidR="00F302EF" w:rsidP="007B198E" w:rsidRDefault="00F302EF" w14:paraId="3FE9F23F" wp14:textId="77777777">
            <w:pPr>
              <w:spacing w:line="240" w:lineRule="atLeast"/>
            </w:pPr>
          </w:p>
        </w:tc>
      </w:tr>
      <w:tr xmlns:wp14="http://schemas.microsoft.com/office/word/2010/wordml" w:rsidRPr="003C151B" w:rsidR="00F302EF" w:rsidTr="6286AAC6" w14:paraId="7739E1BE" wp14:textId="77777777">
        <w:tc>
          <w:tcPr>
            <w:tcW w:w="1101" w:type="dxa"/>
            <w:shd w:val="clear" w:color="auto" w:fill="auto"/>
            <w:tcMar/>
          </w:tcPr>
          <w:p w:rsidR="00F302EF" w:rsidP="6286AAC6" w:rsidRDefault="00F302EF" w14:paraId="7CBCEDA6" wp14:textId="77777777">
            <w:pPr>
              <w:spacing w:line="240" w:lineRule="atLeast"/>
              <w:jc w:val="left"/>
              <w:rPr>
                <w:b w:val="1"/>
                <w:bCs w:val="1"/>
              </w:rPr>
            </w:pPr>
            <w:r w:rsidRPr="6286AAC6" w:rsidR="00F302EF">
              <w:rPr>
                <w:b w:val="1"/>
                <w:bCs w:val="1"/>
              </w:rPr>
              <w:t>Seventh</w:t>
            </w:r>
          </w:p>
        </w:tc>
        <w:tc>
          <w:tcPr>
            <w:tcW w:w="7620" w:type="dxa"/>
            <w:shd w:val="clear" w:color="auto" w:fill="auto"/>
            <w:tcMar/>
          </w:tcPr>
          <w:p w:rsidRPr="007B198E" w:rsidR="00F302EF" w:rsidP="007B198E" w:rsidRDefault="00F302EF" w14:paraId="41202CEF" wp14:textId="77777777">
            <w:pPr>
              <w:widowControl w:val="0"/>
              <w:spacing w:line="240" w:lineRule="atLeast"/>
              <w:rPr>
                <w:rFonts w:cs="Arial"/>
              </w:rPr>
            </w:pPr>
            <w:r w:rsidR="00F302EF">
              <w:rPr/>
              <w:t>The Supplemental Provisions identified in the Contract Particulars apply</w:t>
            </w:r>
          </w:p>
        </w:tc>
      </w:tr>
    </w:tbl>
    <w:p xmlns:wp14="http://schemas.microsoft.com/office/word/2010/wordml" w:rsidRPr="007B198E" w:rsidR="001C7CC0" w:rsidP="007B198E" w:rsidRDefault="00F302EF" w14:paraId="1F72F646" wp14:textId="77777777">
      <w:pPr>
        <w:spacing w:line="240" w:lineRule="atLeast"/>
      </w:pPr>
      <w:r>
        <w:rPr>
          <w:b/>
        </w:rPr>
        <w:tab/>
      </w:r>
    </w:p>
    <w:p xmlns:wp14="http://schemas.microsoft.com/office/word/2010/wordml" w:rsidRPr="003C151B" w:rsidR="00EB314D" w:rsidP="6286AAC6" w:rsidRDefault="001C7CC0" w14:paraId="43092FB8" wp14:textId="77777777">
      <w:pPr>
        <w:spacing w:line="240" w:lineRule="atLeast"/>
        <w:rPr>
          <w:b w:val="1"/>
          <w:bCs w:val="1"/>
        </w:rPr>
      </w:pPr>
      <w:r>
        <w:br w:type="page"/>
      </w:r>
      <w:r w:rsidRPr="6286AAC6" w:rsidR="00EB314D">
        <w:rPr>
          <w:b w:val="1"/>
          <w:bCs w:val="1"/>
        </w:rPr>
        <w:t>Articles</w:t>
      </w:r>
    </w:p>
    <w:p xmlns:wp14="http://schemas.microsoft.com/office/word/2010/wordml" w:rsidRPr="003C151B" w:rsidR="00EB314D" w:rsidP="007B198E" w:rsidRDefault="00EB314D" w14:paraId="08ED5123" wp14:textId="77777777">
      <w:pPr>
        <w:spacing w:line="240" w:lineRule="atLeast"/>
      </w:pPr>
      <w:r w:rsidR="00EB314D">
        <w:rPr/>
        <w:t>Now it is hereby agreed as follows:</w:t>
      </w:r>
    </w:p>
    <w:tbl>
      <w:tblPr>
        <w:tblW w:w="0" w:type="auto"/>
        <w:tblLook w:val="01E0" w:firstRow="1" w:lastRow="1" w:firstColumn="1" w:lastColumn="1" w:noHBand="0" w:noVBand="0"/>
        <w:tblPrChange w:author="" w:id="276036991">
          <w:tblPr/>
        </w:tblPrChange>
      </w:tblPr>
      <w:tblGrid>
        <w:gridCol w:w="1384"/>
        <w:gridCol w:w="7604"/>
      </w:tblGrid>
      <w:tr xmlns:wp14="http://schemas.microsoft.com/office/word/2010/wordml" w:rsidRPr="003C151B" w:rsidR="00EB314D" w:rsidTr="6286AAC6" w14:paraId="4E8CEC97" wp14:textId="77777777">
        <w:tc>
          <w:tcPr>
            <w:tcW w:w="1384" w:type="dxa"/>
            <w:shd w:val="clear" w:color="auto" w:fill="auto"/>
            <w:tcMar/>
          </w:tcPr>
          <w:p w:rsidRPr="00AB517E" w:rsidR="001C7CC0" w:rsidP="6286AAC6" w:rsidRDefault="001C7CC0" w14:paraId="08CE6F91" wp14:textId="77777777">
            <w:pPr>
              <w:spacing w:line="240" w:lineRule="atLeast"/>
              <w:jc w:val="left"/>
              <w:rPr>
                <w:b w:val="1"/>
                <w:bCs w:val="1"/>
              </w:rPr>
            </w:pPr>
          </w:p>
          <w:p w:rsidRPr="00AB517E" w:rsidR="00EB314D" w:rsidP="6286AAC6" w:rsidRDefault="00EB314D" w14:paraId="74363D48" wp14:textId="77777777">
            <w:pPr>
              <w:spacing w:line="240" w:lineRule="atLeast"/>
              <w:jc w:val="left"/>
              <w:rPr>
                <w:b w:val="1"/>
                <w:bCs w:val="1"/>
              </w:rPr>
            </w:pPr>
            <w:r w:rsidRPr="6286AAC6" w:rsidR="00EB314D">
              <w:rPr>
                <w:b w:val="1"/>
                <w:bCs w:val="1"/>
              </w:rPr>
              <w:t>Article 1</w:t>
            </w:r>
          </w:p>
        </w:tc>
        <w:tc>
          <w:tcPr>
            <w:tcW w:w="7604" w:type="dxa"/>
            <w:shd w:val="clear" w:color="auto" w:fill="auto"/>
            <w:tcMar/>
          </w:tcPr>
          <w:p w:rsidRPr="00AB517E" w:rsidR="001C7CC0" w:rsidP="6286AAC6" w:rsidRDefault="001C7CC0" w14:paraId="61CDCEAD" wp14:textId="77777777">
            <w:pPr>
              <w:spacing w:line="240" w:lineRule="atLeast"/>
              <w:jc w:val="left"/>
            </w:pPr>
          </w:p>
          <w:p w:rsidRPr="00AB517E" w:rsidR="00EB314D" w:rsidP="6286AAC6" w:rsidRDefault="00EB314D" w14:paraId="3873E56F" wp14:textId="77777777">
            <w:pPr>
              <w:spacing w:line="240" w:lineRule="atLeast"/>
              <w:jc w:val="left"/>
            </w:pPr>
            <w:r w:rsidR="00EB314D">
              <w:rPr/>
              <w:t>Contractor’s obligations</w:t>
            </w:r>
          </w:p>
          <w:p w:rsidR="00EB314D" w:rsidP="6286AAC6" w:rsidRDefault="00EB314D" w14:paraId="657843F1" wp14:textId="77777777">
            <w:pPr>
              <w:spacing w:line="240" w:lineRule="atLeast"/>
              <w:jc w:val="left"/>
            </w:pPr>
            <w:r w:rsidR="00EB314D">
              <w:rPr/>
              <w:t xml:space="preserve">The Contractor shall carry out and complete the </w:t>
            </w:r>
            <w:r w:rsidR="007432DD">
              <w:rPr/>
              <w:t xml:space="preserve">design </w:t>
            </w:r>
            <w:r w:rsidR="00EB314D">
              <w:rPr/>
              <w:t>and construction of the Works and accepts responsibility for the preparation and completion of the entire design of the Works.</w:t>
            </w:r>
          </w:p>
          <w:p w:rsidRPr="003C151B" w:rsidR="001C7CC0" w:rsidP="6286AAC6" w:rsidRDefault="001C7CC0" w14:paraId="6BB9E253" wp14:textId="77777777">
            <w:pPr>
              <w:spacing w:line="240" w:lineRule="atLeast"/>
              <w:jc w:val="left"/>
            </w:pPr>
          </w:p>
        </w:tc>
      </w:tr>
      <w:tr xmlns:wp14="http://schemas.microsoft.com/office/word/2010/wordml" w:rsidRPr="003C151B" w:rsidR="00EB314D" w:rsidTr="6286AAC6" w14:paraId="402F4AC3" wp14:textId="77777777">
        <w:tc>
          <w:tcPr>
            <w:tcW w:w="1384" w:type="dxa"/>
            <w:shd w:val="clear" w:color="auto" w:fill="auto"/>
            <w:tcMar/>
          </w:tcPr>
          <w:p w:rsidRPr="00AB517E" w:rsidR="00EB314D" w:rsidP="6286AAC6" w:rsidRDefault="00EB314D" w14:paraId="4E07EE66" wp14:textId="77777777">
            <w:pPr>
              <w:spacing w:line="240" w:lineRule="atLeast"/>
              <w:jc w:val="left"/>
              <w:rPr>
                <w:b w:val="1"/>
                <w:bCs w:val="1"/>
              </w:rPr>
            </w:pPr>
            <w:r w:rsidRPr="6286AAC6" w:rsidR="00EB314D">
              <w:rPr>
                <w:b w:val="1"/>
                <w:bCs w:val="1"/>
              </w:rPr>
              <w:t>Article 2</w:t>
            </w:r>
          </w:p>
        </w:tc>
        <w:tc>
          <w:tcPr>
            <w:tcW w:w="7604" w:type="dxa"/>
            <w:shd w:val="clear" w:color="auto" w:fill="auto"/>
            <w:tcMar/>
          </w:tcPr>
          <w:p w:rsidRPr="00AB517E" w:rsidR="00EB314D" w:rsidP="6286AAC6" w:rsidRDefault="00EB314D" w14:paraId="0F45EA42" wp14:textId="77777777">
            <w:pPr>
              <w:spacing w:line="240" w:lineRule="atLeast"/>
              <w:jc w:val="left"/>
            </w:pPr>
            <w:r w:rsidR="00EB314D">
              <w:rPr/>
              <w:t>Contract Sum</w:t>
            </w:r>
          </w:p>
          <w:p w:rsidR="006A0A75" w:rsidP="6286AAC6" w:rsidRDefault="00EB314D" w14:paraId="3E7769B9" wp14:textId="6C98908D">
            <w:pPr>
              <w:spacing w:line="240" w:lineRule="atLeast"/>
              <w:jc w:val="left"/>
            </w:pPr>
            <w:r w:rsidR="00EB314D">
              <w:rPr/>
              <w:t>The Employer agrees to pay the Contractor, at the times and in the manner specified in the Conditions, the VAT exclusive sum of</w:t>
            </w:r>
          </w:p>
          <w:p w:rsidR="00EB314D" w:rsidP="6286AAC6" w:rsidRDefault="001C7CC0" w14:paraId="3880CE07" wp14:textId="77777777">
            <w:pPr>
              <w:spacing w:line="240" w:lineRule="atLeast"/>
              <w:jc w:val="left"/>
            </w:pPr>
            <w:r w:rsidR="001C7CC0">
              <w:rPr/>
              <w:t xml:space="preserve">        </w:t>
            </w:r>
            <w:r w:rsidR="006A0A75">
              <w:rPr/>
              <w:t xml:space="preserve">                </w:t>
            </w:r>
            <w:r w:rsidR="001C7CC0">
              <w:rPr/>
              <w:t xml:space="preserve">                         </w:t>
            </w:r>
            <w:r w:rsidR="006A0A75">
              <w:rPr/>
              <w:t xml:space="preserve">   </w:t>
            </w:r>
            <w:r w:rsidR="00EB314D">
              <w:rPr/>
              <w:t>Pounds (£</w:t>
            </w:r>
            <w:r w:rsidR="006A0A75">
              <w:rPr/>
              <w:t xml:space="preserve">                 </w:t>
            </w:r>
            <w:proofErr w:type="gramStart"/>
            <w:r w:rsidR="006A0A75">
              <w:rPr/>
              <w:t xml:space="preserve">  </w:t>
            </w:r>
            <w:r w:rsidR="00EB314D">
              <w:rPr/>
              <w:t>)</w:t>
            </w:r>
            <w:proofErr w:type="gramEnd"/>
            <w:r w:rsidR="00EB314D">
              <w:rPr/>
              <w:t xml:space="preserve"> (the “Contract Sum”) or such other sum as shall become payable under this Contract.</w:t>
            </w:r>
          </w:p>
          <w:p w:rsidR="00B426A6" w:rsidP="6286AAC6" w:rsidRDefault="00B426A6" w14:paraId="23DE523C" wp14:textId="77777777">
            <w:pPr>
              <w:spacing w:line="240" w:lineRule="atLeast"/>
              <w:jc w:val="left"/>
            </w:pPr>
          </w:p>
          <w:p w:rsidR="00B426A6" w:rsidP="6286AAC6" w:rsidRDefault="006A17B0" w14:paraId="76B074CE" wp14:textId="77777777">
            <w:pPr>
              <w:spacing w:line="240" w:lineRule="atLeast"/>
              <w:jc w:val="left"/>
            </w:pPr>
            <w:r w:rsidR="006A17B0">
              <w:rPr/>
              <w:t>If t</w:t>
            </w:r>
            <w:r w:rsidR="00B426A6">
              <w:rPr/>
              <w:t xml:space="preserve">he Contractor has been instructed by the Employer to commence works on the Site prior to the date of this </w:t>
            </w:r>
            <w:proofErr w:type="gramStart"/>
            <w:r w:rsidR="00B426A6">
              <w:rPr/>
              <w:t>Contract</w:t>
            </w:r>
            <w:proofErr w:type="gramEnd"/>
            <w:r w:rsidR="00B426A6">
              <w:rPr/>
              <w:t xml:space="preserve"> </w:t>
            </w:r>
            <w:r w:rsidR="006A17B0">
              <w:rPr/>
              <w:t>then</w:t>
            </w:r>
            <w:r w:rsidR="00B426A6">
              <w:rPr/>
              <w:t xml:space="preserve"> any payments made to the Contractor prior to the date of this Contract shall be treated as payments on account of the Contract Sum and all works done by the Contractor prior to the date of this Contract shall be deemed to have been done pursuant to this Contract.</w:t>
            </w:r>
          </w:p>
          <w:p w:rsidR="00B426A6" w:rsidP="6286AAC6" w:rsidRDefault="00B426A6" w14:paraId="52E56223" wp14:textId="77777777">
            <w:pPr>
              <w:spacing w:line="240" w:lineRule="atLeast"/>
              <w:jc w:val="left"/>
            </w:pPr>
          </w:p>
          <w:p w:rsidRPr="003C151B" w:rsidR="001C7CC0" w:rsidP="6286AAC6" w:rsidRDefault="001C7CC0" w14:paraId="07547A01" wp14:textId="77777777">
            <w:pPr>
              <w:spacing w:line="240" w:lineRule="atLeast"/>
              <w:jc w:val="left"/>
            </w:pPr>
          </w:p>
        </w:tc>
      </w:tr>
      <w:tr xmlns:wp14="http://schemas.microsoft.com/office/word/2010/wordml" w:rsidRPr="003C151B" w:rsidR="00EB314D" w:rsidTr="6286AAC6" w14:paraId="0E47DE47" wp14:textId="77777777">
        <w:tc>
          <w:tcPr>
            <w:tcW w:w="1384" w:type="dxa"/>
            <w:shd w:val="clear" w:color="auto" w:fill="auto"/>
            <w:tcMar/>
          </w:tcPr>
          <w:p w:rsidRPr="00AB517E" w:rsidR="00EB314D" w:rsidP="6286AAC6" w:rsidRDefault="00EB314D" w14:paraId="36B13B60" wp14:textId="77777777">
            <w:pPr>
              <w:spacing w:line="240" w:lineRule="atLeast"/>
              <w:jc w:val="left"/>
              <w:rPr>
                <w:b w:val="1"/>
                <w:bCs w:val="1"/>
              </w:rPr>
            </w:pPr>
            <w:r w:rsidRPr="6286AAC6" w:rsidR="00EB314D">
              <w:rPr>
                <w:b w:val="1"/>
                <w:bCs w:val="1"/>
              </w:rPr>
              <w:t>Article 3</w:t>
            </w:r>
          </w:p>
        </w:tc>
        <w:tc>
          <w:tcPr>
            <w:tcW w:w="7604" w:type="dxa"/>
            <w:shd w:val="clear" w:color="auto" w:fill="auto"/>
            <w:tcMar/>
          </w:tcPr>
          <w:p w:rsidRPr="00AB517E" w:rsidR="00EB314D" w:rsidP="6286AAC6" w:rsidRDefault="00EB314D" w14:paraId="14A97498" wp14:textId="77777777">
            <w:pPr>
              <w:spacing w:line="240" w:lineRule="atLeast"/>
              <w:jc w:val="left"/>
            </w:pPr>
            <w:r w:rsidR="00EB314D">
              <w:rPr/>
              <w:t>Employer’s Agent</w:t>
            </w:r>
          </w:p>
          <w:p w:rsidR="006A17B0" w:rsidP="6286AAC6" w:rsidRDefault="00EB314D" w14:paraId="5E394F3E" wp14:textId="77777777">
            <w:pPr>
              <w:spacing w:line="240" w:lineRule="atLeast"/>
              <w:jc w:val="left"/>
            </w:pPr>
            <w:r w:rsidR="00EB314D">
              <w:rPr/>
              <w:t>For the purpose of this Contract the Employer's Agent is</w:t>
            </w:r>
          </w:p>
          <w:p w:rsidR="006A17B0" w:rsidP="6286AAC6" w:rsidRDefault="006A17B0" w14:paraId="5043CB0F" wp14:textId="77777777">
            <w:pPr>
              <w:spacing w:line="240" w:lineRule="atLeast"/>
              <w:jc w:val="left"/>
            </w:pPr>
          </w:p>
          <w:p w:rsidR="006A17B0" w:rsidP="6286AAC6" w:rsidRDefault="006A17B0" w14:paraId="07459315" wp14:textId="77777777">
            <w:pPr>
              <w:spacing w:line="240" w:lineRule="atLeast"/>
              <w:jc w:val="left"/>
            </w:pPr>
          </w:p>
          <w:p w:rsidR="00EB314D" w:rsidP="6286AAC6" w:rsidRDefault="00EB314D" w14:paraId="6505A3F1" wp14:textId="77777777">
            <w:pPr>
              <w:spacing w:line="240" w:lineRule="atLeast"/>
              <w:jc w:val="left"/>
            </w:pPr>
            <w:r w:rsidR="00EB314D">
              <w:rPr/>
              <w:t>or such other person as the Employer shall nominate in his place.  Save to the extent that the Employer may otherwise specify by written notice to the Contractor, the Employer's Agent shall have full authority to receive and issue applications, consents, instructions, notices, requests or statements and otherwise to act for the Employer under any of the Conditions.</w:t>
            </w:r>
          </w:p>
          <w:p w:rsidRPr="003C151B" w:rsidR="001C7CC0" w:rsidP="6286AAC6" w:rsidRDefault="001C7CC0" w14:paraId="6537F28F" wp14:textId="77777777">
            <w:pPr>
              <w:spacing w:line="240" w:lineRule="atLeast"/>
              <w:jc w:val="left"/>
            </w:pPr>
          </w:p>
        </w:tc>
      </w:tr>
      <w:tr xmlns:wp14="http://schemas.microsoft.com/office/word/2010/wordml" w:rsidRPr="003C151B" w:rsidR="00EB314D" w:rsidTr="6286AAC6" w14:paraId="01713079" wp14:textId="77777777">
        <w:tc>
          <w:tcPr>
            <w:tcW w:w="1384" w:type="dxa"/>
            <w:shd w:val="clear" w:color="auto" w:fill="auto"/>
            <w:tcMar/>
          </w:tcPr>
          <w:p w:rsidRPr="00AB517E" w:rsidR="00EB314D" w:rsidP="6286AAC6" w:rsidRDefault="00EB314D" w14:paraId="6F2F16FB" wp14:textId="77777777">
            <w:pPr>
              <w:spacing w:line="240" w:lineRule="atLeast"/>
              <w:jc w:val="left"/>
              <w:rPr>
                <w:b w:val="1"/>
                <w:bCs w:val="1"/>
              </w:rPr>
            </w:pPr>
            <w:r w:rsidRPr="6286AAC6" w:rsidR="00EB314D">
              <w:rPr>
                <w:b w:val="1"/>
                <w:bCs w:val="1"/>
              </w:rPr>
              <w:t>Article 4</w:t>
            </w:r>
          </w:p>
        </w:tc>
        <w:tc>
          <w:tcPr>
            <w:tcW w:w="7604" w:type="dxa"/>
            <w:shd w:val="clear" w:color="auto" w:fill="auto"/>
            <w:tcMar/>
          </w:tcPr>
          <w:p w:rsidRPr="00AB517E" w:rsidR="00EB314D" w:rsidP="6286AAC6" w:rsidRDefault="00EB314D" w14:paraId="488DE3A8" wp14:textId="77777777">
            <w:pPr>
              <w:spacing w:line="240" w:lineRule="atLeast"/>
              <w:jc w:val="left"/>
            </w:pPr>
            <w:r w:rsidR="00EB314D">
              <w:rPr/>
              <w:t>Employer’s Requirements and Contractor’s Proposals</w:t>
            </w:r>
          </w:p>
          <w:p w:rsidR="00EB314D" w:rsidP="6286AAC6" w:rsidRDefault="00EB314D" w14:paraId="21A0D1C7" wp14:textId="77777777">
            <w:pPr>
              <w:spacing w:line="240" w:lineRule="atLeast"/>
              <w:jc w:val="left"/>
            </w:pPr>
            <w:r w:rsidR="00EB314D">
              <w:rPr/>
              <w:t>The Employer's Requirements, the Contractor's Proposals and the Contract Sum Analysis are those referred to in the Contract Particulars.</w:t>
            </w:r>
          </w:p>
          <w:p w:rsidRPr="003C151B" w:rsidR="001C7CC0" w:rsidP="6286AAC6" w:rsidRDefault="001C7CC0" w14:paraId="6DFB9E20" wp14:textId="77777777">
            <w:pPr>
              <w:spacing w:line="240" w:lineRule="atLeast"/>
              <w:jc w:val="left"/>
            </w:pPr>
          </w:p>
        </w:tc>
      </w:tr>
      <w:tr xmlns:wp14="http://schemas.microsoft.com/office/word/2010/wordml" w:rsidRPr="003C151B" w:rsidR="00EB314D" w:rsidTr="6286AAC6" w14:paraId="6B439D10" wp14:textId="77777777">
        <w:tc>
          <w:tcPr>
            <w:tcW w:w="1384" w:type="dxa"/>
            <w:shd w:val="clear" w:color="auto" w:fill="auto"/>
            <w:tcMar/>
          </w:tcPr>
          <w:p w:rsidRPr="00AB517E" w:rsidR="00EB314D" w:rsidP="6286AAC6" w:rsidRDefault="00EB314D" w14:paraId="7E792CA1" wp14:textId="77777777">
            <w:pPr>
              <w:spacing w:line="240" w:lineRule="atLeast"/>
              <w:jc w:val="left"/>
              <w:rPr>
                <w:b w:val="1"/>
                <w:bCs w:val="1"/>
              </w:rPr>
            </w:pPr>
            <w:r w:rsidRPr="6286AAC6" w:rsidR="00EB314D">
              <w:rPr>
                <w:b w:val="1"/>
                <w:bCs w:val="1"/>
              </w:rPr>
              <w:t>Article 5</w:t>
            </w:r>
          </w:p>
        </w:tc>
        <w:tc>
          <w:tcPr>
            <w:tcW w:w="7604" w:type="dxa"/>
            <w:shd w:val="clear" w:color="auto" w:fill="auto"/>
            <w:tcMar/>
          </w:tcPr>
          <w:p w:rsidR="00492008" w:rsidP="6286AAC6" w:rsidRDefault="00471550" w14:paraId="3B7321EA" wp14:textId="77777777">
            <w:pPr>
              <w:spacing w:line="240" w:lineRule="atLeast"/>
              <w:jc w:val="left"/>
            </w:pPr>
            <w:r w:rsidR="00471550">
              <w:rPr/>
              <w:t>Principal Designer</w:t>
            </w:r>
          </w:p>
          <w:p w:rsidR="006A17B0" w:rsidP="6286AAC6" w:rsidRDefault="00EB314D" w14:paraId="4DE3CBAA" wp14:textId="77777777">
            <w:pPr>
              <w:spacing w:line="240" w:lineRule="atLeast"/>
              <w:jc w:val="left"/>
            </w:pPr>
            <w:r w:rsidR="00EB314D">
              <w:rPr/>
              <w:t xml:space="preserve">The </w:t>
            </w:r>
            <w:r w:rsidR="00471550">
              <w:rPr/>
              <w:t xml:space="preserve">Principal Designer </w:t>
            </w:r>
            <w:r w:rsidR="00EB314D">
              <w:rPr/>
              <w:t>for the purpose of the CDM Regulations is</w:t>
            </w:r>
            <w:r w:rsidR="006A17B0">
              <w:rPr/>
              <w:t>:</w:t>
            </w:r>
          </w:p>
          <w:p w:rsidR="006A17B0" w:rsidP="6286AAC6" w:rsidRDefault="006A17B0" w14:paraId="70DF9E56" wp14:textId="77777777">
            <w:pPr>
              <w:spacing w:line="240" w:lineRule="atLeast"/>
              <w:jc w:val="left"/>
            </w:pPr>
          </w:p>
          <w:p w:rsidR="006A17B0" w:rsidP="6286AAC6" w:rsidRDefault="006A17B0" w14:paraId="44E871BC" wp14:textId="77777777">
            <w:pPr>
              <w:spacing w:line="240" w:lineRule="atLeast"/>
              <w:jc w:val="left"/>
            </w:pPr>
          </w:p>
          <w:p w:rsidR="00EB314D" w:rsidP="6286AAC6" w:rsidRDefault="00EB314D" w14:paraId="75A7FC0D" wp14:textId="77777777">
            <w:pPr>
              <w:spacing w:line="240" w:lineRule="atLeast"/>
              <w:jc w:val="left"/>
            </w:pPr>
            <w:r w:rsidR="00EB314D">
              <w:rPr/>
              <w:t xml:space="preserve">or, if he ceases to be the </w:t>
            </w:r>
            <w:r w:rsidR="00471550">
              <w:rPr/>
              <w:t>Principal Designer</w:t>
            </w:r>
            <w:r w:rsidR="00EB314D">
              <w:rPr/>
              <w:t>, such other person as the Employer shall appoint pursuant to the CDM Regulations.</w:t>
            </w:r>
          </w:p>
          <w:p w:rsidRPr="003C151B" w:rsidR="001C7CC0" w:rsidP="6286AAC6" w:rsidRDefault="001C7CC0" w14:paraId="144A5D23" wp14:textId="77777777">
            <w:pPr>
              <w:spacing w:line="240" w:lineRule="atLeast"/>
              <w:jc w:val="left"/>
            </w:pPr>
          </w:p>
        </w:tc>
      </w:tr>
      <w:tr xmlns:wp14="http://schemas.microsoft.com/office/word/2010/wordml" w:rsidRPr="003C151B" w:rsidR="00EB314D" w:rsidTr="6286AAC6" w14:paraId="2BB87166" wp14:textId="77777777">
        <w:tc>
          <w:tcPr>
            <w:tcW w:w="1384" w:type="dxa"/>
            <w:shd w:val="clear" w:color="auto" w:fill="auto"/>
            <w:tcMar/>
          </w:tcPr>
          <w:p w:rsidRPr="00AB517E" w:rsidR="00EB314D" w:rsidP="6286AAC6" w:rsidRDefault="00EB314D" w14:paraId="324EB0B4" wp14:textId="77777777">
            <w:pPr>
              <w:spacing w:line="240" w:lineRule="atLeast"/>
              <w:jc w:val="left"/>
              <w:rPr>
                <w:b w:val="1"/>
                <w:bCs w:val="1"/>
              </w:rPr>
            </w:pPr>
            <w:r w:rsidRPr="6286AAC6" w:rsidR="00EB314D">
              <w:rPr>
                <w:b w:val="1"/>
                <w:bCs w:val="1"/>
              </w:rPr>
              <w:t>Article 6</w:t>
            </w:r>
          </w:p>
        </w:tc>
        <w:tc>
          <w:tcPr>
            <w:tcW w:w="7604" w:type="dxa"/>
            <w:shd w:val="clear" w:color="auto" w:fill="auto"/>
            <w:tcMar/>
          </w:tcPr>
          <w:p w:rsidRPr="00AB517E" w:rsidR="00EB314D" w:rsidP="6286AAC6" w:rsidRDefault="00EB314D" w14:paraId="2F2D3716" wp14:textId="77777777">
            <w:pPr>
              <w:spacing w:line="240" w:lineRule="atLeast"/>
              <w:jc w:val="left"/>
            </w:pPr>
            <w:r w:rsidR="00EB314D">
              <w:rPr/>
              <w:t>Principal Contractor</w:t>
            </w:r>
          </w:p>
          <w:p w:rsidRPr="003C151B" w:rsidR="00EB314D" w:rsidP="6286AAC6" w:rsidRDefault="001C7CC0" w14:paraId="2068F997" wp14:textId="77777777">
            <w:pPr>
              <w:spacing w:line="240" w:lineRule="atLeast"/>
              <w:jc w:val="left"/>
            </w:pPr>
            <w:r w:rsidR="001C7CC0">
              <w:rPr/>
              <w:t>T</w:t>
            </w:r>
            <w:r w:rsidR="00EB314D">
              <w:rPr/>
              <w:t>he Principal Contractor for the purposes of the CDM Regulations is the Contractor or, if he ceases to be the Principal Contractor, such other contractor as the Employer shall appoint pursuant to the CDM Regulations.</w:t>
            </w:r>
          </w:p>
          <w:p w:rsidR="006A17B0" w:rsidP="6286AAC6" w:rsidRDefault="006A17B0" w14:paraId="738610EB" wp14:textId="77777777">
            <w:pPr>
              <w:spacing w:line="240" w:lineRule="atLeast"/>
              <w:jc w:val="left"/>
            </w:pPr>
          </w:p>
          <w:p w:rsidR="00EB314D" w:rsidP="6286AAC6" w:rsidRDefault="00EB314D" w14:paraId="352B2E58" wp14:textId="77777777">
            <w:pPr>
              <w:spacing w:line="240" w:lineRule="atLeast"/>
              <w:jc w:val="left"/>
            </w:pPr>
            <w:r w:rsidR="00EB314D">
              <w:rPr/>
              <w:t>The Contractor warrants to the Employer that he has the necessary expertise to undertake the role of Principal Contractor as defined in the CDM Regulations and has sufficient resources and will allocate those resources to the fulfilment of his duties as Principal Contractor.</w:t>
            </w:r>
          </w:p>
          <w:p w:rsidRPr="00AB517E" w:rsidR="001C7CC0" w:rsidP="6286AAC6" w:rsidRDefault="001C7CC0" w14:paraId="637805D2" wp14:textId="77777777">
            <w:pPr>
              <w:spacing w:line="240" w:lineRule="atLeast"/>
              <w:jc w:val="left"/>
            </w:pPr>
          </w:p>
        </w:tc>
      </w:tr>
      <w:tr xmlns:wp14="http://schemas.microsoft.com/office/word/2010/wordml" w:rsidRPr="006539AB" w:rsidR="001C7CC0" w:rsidTr="6286AAC6" w14:paraId="74234F5D" wp14:textId="77777777">
        <w:tblPrEx>
          <w:tblLook w:val="04A0" w:firstRow="1" w:lastRow="0" w:firstColumn="1" w:lastColumn="0" w:noHBand="0" w:noVBand="1"/>
        </w:tblPrEx>
        <w:tc>
          <w:tcPr>
            <w:tcW w:w="1384" w:type="dxa"/>
            <w:shd w:val="clear" w:color="auto" w:fill="auto"/>
            <w:tcMar/>
          </w:tcPr>
          <w:p w:rsidRPr="00AB517E" w:rsidR="001C7CC0" w:rsidP="6286AAC6" w:rsidRDefault="001C7CC0" w14:paraId="4BE7396D" wp14:textId="77777777">
            <w:pPr>
              <w:spacing w:line="240" w:lineRule="atLeast"/>
              <w:jc w:val="left"/>
              <w:rPr>
                <w:b w:val="1"/>
                <w:bCs w:val="1"/>
              </w:rPr>
            </w:pPr>
            <w:r w:rsidRPr="6286AAC6" w:rsidR="001C7CC0">
              <w:rPr>
                <w:b w:val="1"/>
                <w:bCs w:val="1"/>
              </w:rPr>
              <w:t>Article 7</w:t>
            </w:r>
          </w:p>
        </w:tc>
        <w:tc>
          <w:tcPr>
            <w:tcW w:w="7604" w:type="dxa"/>
            <w:shd w:val="clear" w:color="auto" w:fill="auto"/>
            <w:tcMar/>
          </w:tcPr>
          <w:p w:rsidRPr="00AB517E" w:rsidR="001C7CC0" w:rsidP="6286AAC6" w:rsidRDefault="001C7CC0" w14:paraId="2C4B9AD6" wp14:textId="77777777">
            <w:pPr>
              <w:spacing w:line="240" w:lineRule="atLeast"/>
              <w:jc w:val="left"/>
            </w:pPr>
            <w:r w:rsidR="001C7CC0">
              <w:rPr/>
              <w:t>Adjudication</w:t>
            </w:r>
          </w:p>
          <w:p w:rsidR="001C7CC0" w:rsidP="6286AAC6" w:rsidRDefault="001C7CC0" w14:paraId="351B3597" wp14:textId="77777777">
            <w:pPr>
              <w:spacing w:line="240" w:lineRule="atLeast"/>
              <w:jc w:val="left"/>
            </w:pPr>
            <w:r w:rsidR="001C7CC0">
              <w:rPr/>
              <w:t>If any dispute or difference arises under this Contract, either Party may refer it to adjudication</w:t>
            </w:r>
            <w:r w:rsidR="001C7CC0">
              <w:rPr/>
              <w:t xml:space="preserve"> in accordance with clause 9.2</w:t>
            </w:r>
            <w:r w:rsidR="001C7CC0">
              <w:rPr/>
              <w:t>.</w:t>
            </w:r>
          </w:p>
          <w:p w:rsidRPr="003C151B" w:rsidR="001C7CC0" w:rsidP="6286AAC6" w:rsidRDefault="001C7CC0" w14:paraId="463F29E8" wp14:textId="77777777">
            <w:pPr>
              <w:spacing w:line="240" w:lineRule="atLeast"/>
              <w:jc w:val="left"/>
            </w:pPr>
          </w:p>
        </w:tc>
      </w:tr>
      <w:tr xmlns:wp14="http://schemas.microsoft.com/office/word/2010/wordml" w:rsidRPr="006539AB" w:rsidR="001C7CC0" w:rsidTr="6286AAC6" w14:paraId="265801E5" wp14:textId="77777777">
        <w:tblPrEx>
          <w:tblLook w:val="04A0" w:firstRow="1" w:lastRow="0" w:firstColumn="1" w:lastColumn="0" w:noHBand="0" w:noVBand="1"/>
        </w:tblPrEx>
        <w:tc>
          <w:tcPr>
            <w:tcW w:w="1384" w:type="dxa"/>
            <w:shd w:val="clear" w:color="auto" w:fill="auto"/>
            <w:tcMar/>
          </w:tcPr>
          <w:p w:rsidRPr="00AB517E" w:rsidR="001C7CC0" w:rsidP="6286AAC6" w:rsidRDefault="001C7CC0" w14:paraId="76647006" wp14:textId="77777777">
            <w:pPr>
              <w:spacing w:line="240" w:lineRule="atLeast"/>
              <w:jc w:val="left"/>
              <w:rPr>
                <w:b w:val="1"/>
                <w:bCs w:val="1"/>
              </w:rPr>
            </w:pPr>
            <w:r w:rsidRPr="6286AAC6" w:rsidR="001C7CC0">
              <w:rPr>
                <w:b w:val="1"/>
                <w:bCs w:val="1"/>
              </w:rPr>
              <w:t>Article 8</w:t>
            </w:r>
          </w:p>
        </w:tc>
        <w:tc>
          <w:tcPr>
            <w:tcW w:w="7604" w:type="dxa"/>
            <w:shd w:val="clear" w:color="auto" w:fill="auto"/>
            <w:tcMar/>
          </w:tcPr>
          <w:p w:rsidRPr="00AB517E" w:rsidR="001C7CC0" w:rsidP="6286AAC6" w:rsidRDefault="002E7FCE" w14:paraId="2437D3B4" wp14:textId="77777777">
            <w:pPr>
              <w:spacing w:line="240" w:lineRule="atLeast"/>
              <w:jc w:val="left"/>
            </w:pPr>
            <w:r w:rsidR="002E7FCE">
              <w:rPr/>
              <w:t>Arbitration</w:t>
            </w:r>
          </w:p>
          <w:p w:rsidRPr="00AB517E" w:rsidR="002E7FCE" w:rsidP="6286AAC6" w:rsidRDefault="002E7FCE" w14:paraId="25055F04" wp14:textId="77777777">
            <w:pPr>
              <w:spacing w:line="240" w:lineRule="atLeast"/>
              <w:jc w:val="left"/>
            </w:pPr>
            <w:r w:rsidR="002E7FCE">
              <w:rPr/>
              <w:t>Arbitration shall not apply</w:t>
            </w:r>
          </w:p>
        </w:tc>
      </w:tr>
      <w:tr xmlns:wp14="http://schemas.microsoft.com/office/word/2010/wordml" w:rsidRPr="006539AB" w:rsidR="001C7CC0" w:rsidTr="6286AAC6" w14:paraId="42091AE7" wp14:textId="77777777">
        <w:tblPrEx>
          <w:tblLook w:val="04A0" w:firstRow="1" w:lastRow="0" w:firstColumn="1" w:lastColumn="0" w:noHBand="0" w:noVBand="1"/>
        </w:tblPrEx>
        <w:tc>
          <w:tcPr>
            <w:tcW w:w="1384" w:type="dxa"/>
            <w:shd w:val="clear" w:color="auto" w:fill="auto"/>
            <w:tcMar/>
          </w:tcPr>
          <w:p w:rsidRPr="00AB517E" w:rsidR="001C7CC0" w:rsidP="6286AAC6" w:rsidRDefault="001C7CC0" w14:paraId="3B7B4B86" wp14:textId="77777777">
            <w:pPr>
              <w:spacing w:line="240" w:lineRule="atLeast"/>
              <w:jc w:val="left"/>
              <w:rPr>
                <w:b w:val="1"/>
                <w:bCs w:val="1"/>
              </w:rPr>
            </w:pPr>
          </w:p>
          <w:p w:rsidRPr="00AB517E" w:rsidR="001C7CC0" w:rsidP="6286AAC6" w:rsidRDefault="001C7CC0" w14:paraId="06D57622" wp14:textId="77777777">
            <w:pPr>
              <w:spacing w:line="240" w:lineRule="atLeast"/>
              <w:jc w:val="left"/>
              <w:rPr>
                <w:b w:val="1"/>
                <w:bCs w:val="1"/>
              </w:rPr>
            </w:pPr>
            <w:r w:rsidRPr="6286AAC6" w:rsidR="001C7CC0">
              <w:rPr>
                <w:b w:val="1"/>
                <w:bCs w:val="1"/>
              </w:rPr>
              <w:t>Article 9</w:t>
            </w:r>
          </w:p>
        </w:tc>
        <w:tc>
          <w:tcPr>
            <w:tcW w:w="7604" w:type="dxa"/>
            <w:shd w:val="clear" w:color="auto" w:fill="auto"/>
            <w:tcMar/>
          </w:tcPr>
          <w:p w:rsidRPr="00AB517E" w:rsidR="001C7CC0" w:rsidP="6286AAC6" w:rsidRDefault="001C7CC0" w14:paraId="3A0FF5F2" wp14:textId="77777777">
            <w:pPr>
              <w:spacing w:line="240" w:lineRule="atLeast"/>
              <w:jc w:val="left"/>
            </w:pPr>
          </w:p>
          <w:p w:rsidRPr="00AB517E" w:rsidR="001C7CC0" w:rsidP="6286AAC6" w:rsidRDefault="001C7CC0" w14:paraId="5B8D6C09" wp14:textId="77777777">
            <w:pPr>
              <w:spacing w:line="240" w:lineRule="atLeast"/>
              <w:jc w:val="left"/>
            </w:pPr>
            <w:r w:rsidR="001C7CC0">
              <w:rPr/>
              <w:t>Legal proceedings</w:t>
            </w:r>
          </w:p>
          <w:p w:rsidR="001C7CC0" w:rsidP="6286AAC6" w:rsidRDefault="001C7CC0" w14:paraId="719A70E3" wp14:textId="77777777">
            <w:pPr>
              <w:spacing w:line="240" w:lineRule="atLeast"/>
              <w:jc w:val="left"/>
            </w:pPr>
            <w:r w:rsidR="001C7CC0">
              <w:rPr/>
              <w:t>Subject to Article 7, the English courts shall have jurisdiction over any dispute or difference between the Parties which arises out of or in connection with this Contract.</w:t>
            </w:r>
          </w:p>
          <w:p w:rsidRPr="003C151B" w:rsidR="002E7FCE" w:rsidP="6286AAC6" w:rsidRDefault="002E7FCE" w14:paraId="5630AD66" wp14:textId="77777777">
            <w:pPr>
              <w:spacing w:line="240" w:lineRule="atLeast"/>
              <w:jc w:val="left"/>
            </w:pPr>
          </w:p>
        </w:tc>
      </w:tr>
      <w:tr xmlns:wp14="http://schemas.microsoft.com/office/word/2010/wordml" w:rsidRPr="006539AB" w:rsidR="002E7FCE" w:rsidTr="6286AAC6" w14:paraId="423CAEF8" wp14:textId="77777777">
        <w:tblPrEx>
          <w:tblLook w:val="04A0" w:firstRow="1" w:lastRow="0" w:firstColumn="1" w:lastColumn="0" w:noHBand="0" w:noVBand="1"/>
        </w:tblPrEx>
        <w:tc>
          <w:tcPr>
            <w:tcW w:w="1384" w:type="dxa"/>
            <w:shd w:val="clear" w:color="auto" w:fill="auto"/>
            <w:tcMar/>
          </w:tcPr>
          <w:p w:rsidRPr="00AB517E" w:rsidR="002E7FCE" w:rsidP="6286AAC6" w:rsidRDefault="002E7FCE" w14:paraId="7C4746FA" wp14:textId="77777777">
            <w:pPr>
              <w:spacing w:line="240" w:lineRule="atLeast"/>
              <w:jc w:val="left"/>
              <w:rPr>
                <w:b w:val="1"/>
                <w:bCs w:val="1"/>
              </w:rPr>
            </w:pPr>
            <w:r w:rsidRPr="6286AAC6" w:rsidR="002E7FCE">
              <w:rPr>
                <w:b w:val="1"/>
                <w:bCs w:val="1"/>
              </w:rPr>
              <w:t>Article 10</w:t>
            </w:r>
          </w:p>
        </w:tc>
        <w:tc>
          <w:tcPr>
            <w:tcW w:w="7604" w:type="dxa"/>
            <w:shd w:val="clear" w:color="auto" w:fill="auto"/>
            <w:tcMar/>
          </w:tcPr>
          <w:p w:rsidRPr="00AB517E" w:rsidR="002E7FCE" w:rsidP="6286AAC6" w:rsidRDefault="002E7FCE" w14:paraId="1729642F" wp14:textId="77777777">
            <w:pPr>
              <w:spacing w:line="240" w:lineRule="atLeast"/>
              <w:jc w:val="left"/>
            </w:pPr>
            <w:r w:rsidR="002E7FCE">
              <w:rPr/>
              <w:t>Parent Company Guarantee</w:t>
            </w:r>
          </w:p>
          <w:p w:rsidRPr="00AB517E" w:rsidR="002E7FCE" w:rsidP="6286AAC6" w:rsidRDefault="00AE7730" w14:paraId="37624A42" wp14:textId="77777777">
            <w:pPr>
              <w:spacing w:line="240" w:lineRule="atLeast"/>
              <w:jc w:val="left"/>
              <w:rPr>
                <w:rFonts w:cs="Helvetica"/>
              </w:rPr>
            </w:pPr>
            <w:r w:rsidRPr="6286AAC6" w:rsidR="00AE7730">
              <w:rPr>
                <w:rFonts w:cs="Helvetica"/>
              </w:rPr>
              <w:t xml:space="preserve">If </w:t>
            </w:r>
            <w:proofErr w:type="gramStart"/>
            <w:r w:rsidRPr="6286AAC6" w:rsidR="00AE7730">
              <w:rPr>
                <w:rFonts w:cs="Helvetica"/>
              </w:rPr>
              <w:t>so</w:t>
            </w:r>
            <w:proofErr w:type="gramEnd"/>
            <w:r w:rsidRPr="6286AAC6" w:rsidR="00AE7730">
              <w:rPr>
                <w:rFonts w:cs="Helvetica"/>
              </w:rPr>
              <w:t xml:space="preserve"> stated in the Contract Particulars t</w:t>
            </w:r>
            <w:r w:rsidRPr="6286AAC6" w:rsidR="002E7FCE">
              <w:rPr>
                <w:rFonts w:cs="Helvetica"/>
              </w:rPr>
              <w:t xml:space="preserve">he </w:t>
            </w:r>
            <w:r w:rsidRPr="6286AAC6" w:rsidR="006A17B0">
              <w:rPr>
                <w:rFonts w:cs="Helvetica"/>
              </w:rPr>
              <w:t>Contractor</w:t>
            </w:r>
            <w:r w:rsidRPr="6286AAC6" w:rsidR="00B2594D">
              <w:rPr>
                <w:rFonts w:cs="Helvetica"/>
              </w:rPr>
              <w:t xml:space="preserve"> will </w:t>
            </w:r>
            <w:r w:rsidRPr="6286AAC6" w:rsidR="002E7FCE">
              <w:rPr>
                <w:rFonts w:cs="Helvetica"/>
              </w:rPr>
              <w:t xml:space="preserve">obtain and deliver to the </w:t>
            </w:r>
            <w:r w:rsidRPr="6286AAC6" w:rsidR="006A17B0">
              <w:rPr>
                <w:rFonts w:cs="Helvetica"/>
              </w:rPr>
              <w:t>Employer</w:t>
            </w:r>
            <w:r w:rsidRPr="6286AAC6" w:rsidR="00B2594D">
              <w:rPr>
                <w:rFonts w:cs="Helvetica"/>
              </w:rPr>
              <w:t xml:space="preserve"> </w:t>
            </w:r>
            <w:r w:rsidRPr="6286AAC6" w:rsidR="002E7FCE">
              <w:rPr>
                <w:rFonts w:cs="Helvetica"/>
              </w:rPr>
              <w:t xml:space="preserve">upon execution of this Contract a guarantee of </w:t>
            </w:r>
            <w:r w:rsidRPr="6286AAC6" w:rsidR="006A17B0">
              <w:rPr>
                <w:rFonts w:cs="Helvetica"/>
              </w:rPr>
              <w:t>its</w:t>
            </w:r>
            <w:r w:rsidRPr="6286AAC6" w:rsidR="00B2594D">
              <w:rPr>
                <w:rFonts w:cs="Helvetica"/>
              </w:rPr>
              <w:t xml:space="preserve"> </w:t>
            </w:r>
            <w:r w:rsidRPr="6286AAC6" w:rsidR="002E7FCE">
              <w:rPr>
                <w:rFonts w:cs="Helvetica"/>
              </w:rPr>
              <w:t>obligations</w:t>
            </w:r>
            <w:r w:rsidRPr="6286AAC6" w:rsidR="00F302EF">
              <w:rPr>
                <w:rFonts w:cs="Helvetica"/>
              </w:rPr>
              <w:t xml:space="preserve"> in the form annexed at Schedule 8</w:t>
            </w:r>
            <w:r w:rsidRPr="6286AAC6" w:rsidR="002E7FCE">
              <w:rPr>
                <w:rFonts w:cs="Helvetica"/>
              </w:rPr>
              <w:t xml:space="preserve"> hereunder duly executed by the</w:t>
            </w:r>
            <w:r w:rsidRPr="6286AAC6" w:rsidR="006A17B0">
              <w:rPr>
                <w:rFonts w:cs="Helvetica"/>
              </w:rPr>
              <w:t xml:space="preserve"> parent company of the Contractor </w:t>
            </w:r>
            <w:r w:rsidRPr="6286AAC6" w:rsidR="002E7FCE">
              <w:rPr>
                <w:rFonts w:cs="Helvetica"/>
              </w:rPr>
              <w:t xml:space="preserve">in the form set out in Schedule </w:t>
            </w:r>
            <w:r w:rsidRPr="6286AAC6" w:rsidR="00F302EF">
              <w:rPr>
                <w:rFonts w:cs="Helvetica"/>
              </w:rPr>
              <w:t>8</w:t>
            </w:r>
          </w:p>
        </w:tc>
      </w:tr>
      <w:tr xmlns:wp14="http://schemas.microsoft.com/office/word/2010/wordml" w:rsidRPr="006539AB" w:rsidR="002E7FCE" w:rsidTr="6286AAC6" w14:paraId="61829076" wp14:textId="77777777">
        <w:tblPrEx>
          <w:tblLook w:val="04A0" w:firstRow="1" w:lastRow="0" w:firstColumn="1" w:lastColumn="0" w:noHBand="0" w:noVBand="1"/>
        </w:tblPrEx>
        <w:tc>
          <w:tcPr>
            <w:tcW w:w="1384" w:type="dxa"/>
            <w:shd w:val="clear" w:color="auto" w:fill="auto"/>
            <w:tcMar/>
          </w:tcPr>
          <w:p w:rsidRPr="00AB517E" w:rsidR="002E7FCE" w:rsidP="6286AAC6" w:rsidRDefault="002E7FCE" w14:paraId="2BA226A1" wp14:textId="77777777">
            <w:pPr>
              <w:spacing w:line="240" w:lineRule="atLeast"/>
              <w:jc w:val="left"/>
              <w:rPr>
                <w:b w:val="1"/>
                <w:bCs w:val="1"/>
              </w:rPr>
            </w:pPr>
          </w:p>
        </w:tc>
        <w:tc>
          <w:tcPr>
            <w:tcW w:w="7604" w:type="dxa"/>
            <w:shd w:val="clear" w:color="auto" w:fill="auto"/>
            <w:tcMar/>
          </w:tcPr>
          <w:p w:rsidRPr="00AB517E" w:rsidR="002E7FCE" w:rsidP="6286AAC6" w:rsidRDefault="002E7FCE" w14:paraId="17AD93B2" wp14:textId="77777777">
            <w:pPr>
              <w:spacing w:line="240" w:lineRule="atLeast"/>
              <w:jc w:val="left"/>
            </w:pPr>
          </w:p>
        </w:tc>
      </w:tr>
      <w:tr xmlns:wp14="http://schemas.microsoft.com/office/word/2010/wordml" w:rsidRPr="006539AB" w:rsidR="002E7FCE" w:rsidTr="6286AAC6" w14:paraId="377504CE" wp14:textId="77777777">
        <w:tblPrEx>
          <w:tblLook w:val="04A0" w:firstRow="1" w:lastRow="0" w:firstColumn="1" w:lastColumn="0" w:noHBand="0" w:noVBand="1"/>
        </w:tblPrEx>
        <w:tc>
          <w:tcPr>
            <w:tcW w:w="1384" w:type="dxa"/>
            <w:shd w:val="clear" w:color="auto" w:fill="auto"/>
            <w:tcMar/>
          </w:tcPr>
          <w:p w:rsidRPr="00AB517E" w:rsidR="002E7FCE" w:rsidP="6286AAC6" w:rsidRDefault="002E7FCE" w14:paraId="3D331A78" wp14:textId="77777777">
            <w:pPr>
              <w:spacing w:line="240" w:lineRule="atLeast"/>
              <w:jc w:val="left"/>
              <w:rPr>
                <w:b w:val="1"/>
                <w:bCs w:val="1"/>
              </w:rPr>
            </w:pPr>
            <w:r w:rsidRPr="6286AAC6" w:rsidR="002E7FCE">
              <w:rPr>
                <w:b w:val="1"/>
                <w:bCs w:val="1"/>
              </w:rPr>
              <w:t>Article 11</w:t>
            </w:r>
          </w:p>
        </w:tc>
        <w:tc>
          <w:tcPr>
            <w:tcW w:w="7604" w:type="dxa"/>
            <w:shd w:val="clear" w:color="auto" w:fill="auto"/>
            <w:tcMar/>
          </w:tcPr>
          <w:p w:rsidRPr="00AB517E" w:rsidR="002E7FCE" w:rsidP="6286AAC6" w:rsidRDefault="002E7FCE" w14:paraId="1E02E85C" wp14:textId="77777777">
            <w:pPr>
              <w:spacing w:line="240" w:lineRule="atLeast"/>
              <w:jc w:val="left"/>
            </w:pPr>
            <w:r w:rsidR="002E7FCE">
              <w:rPr/>
              <w:t>Performance Security –</w:t>
            </w:r>
            <w:r w:rsidR="006A17B0">
              <w:rPr/>
              <w:t xml:space="preserve"> Performance</w:t>
            </w:r>
            <w:r w:rsidR="002E7FCE">
              <w:rPr/>
              <w:t xml:space="preserve"> Bond</w:t>
            </w:r>
          </w:p>
          <w:p w:rsidRPr="00AB517E" w:rsidR="002E7FCE" w:rsidP="6286AAC6" w:rsidRDefault="006A17B0" w14:paraId="3331A573" wp14:textId="77777777">
            <w:pPr>
              <w:spacing w:line="240" w:lineRule="atLeast"/>
              <w:jc w:val="left"/>
              <w:rPr>
                <w:rFonts w:cs="Helvetica"/>
              </w:rPr>
            </w:pPr>
            <w:r w:rsidRPr="6286AAC6" w:rsidR="006A17B0">
              <w:rPr>
                <w:rFonts w:cs="Helvetica"/>
              </w:rPr>
              <w:t xml:space="preserve">If </w:t>
            </w:r>
            <w:proofErr w:type="gramStart"/>
            <w:r w:rsidRPr="6286AAC6" w:rsidR="006A17B0">
              <w:rPr>
                <w:rFonts w:cs="Helvetica"/>
              </w:rPr>
              <w:t>so</w:t>
            </w:r>
            <w:proofErr w:type="gramEnd"/>
            <w:r w:rsidRPr="6286AAC6" w:rsidR="006A17B0">
              <w:rPr>
                <w:rFonts w:cs="Helvetica"/>
              </w:rPr>
              <w:t xml:space="preserve"> stated in the Contract Particulars t</w:t>
            </w:r>
            <w:r w:rsidRPr="6286AAC6" w:rsidR="002E7FCE">
              <w:rPr>
                <w:rFonts w:cs="Helvetica"/>
              </w:rPr>
              <w:t xml:space="preserve">he Contractor shall provide a performance bond in the amount stated in the Contract Particulars in the form set out in Schedule 9 </w:t>
            </w:r>
            <w:r w:rsidRPr="6286AAC6" w:rsidR="002C33D9">
              <w:rPr>
                <w:rFonts w:cs="Helvetica"/>
              </w:rPr>
              <w:t>within 1</w:t>
            </w:r>
            <w:r w:rsidRPr="6286AAC6" w:rsidR="006A17B0">
              <w:rPr>
                <w:rFonts w:cs="Helvetica"/>
              </w:rPr>
              <w:t>5</w:t>
            </w:r>
            <w:r w:rsidRPr="6286AAC6" w:rsidR="002C33D9">
              <w:rPr>
                <w:rFonts w:cs="Helvetica"/>
              </w:rPr>
              <w:t xml:space="preserve"> Working Days of </w:t>
            </w:r>
            <w:r w:rsidRPr="6286AAC6" w:rsidR="002E7FCE">
              <w:rPr>
                <w:rFonts w:cs="Helvetica"/>
              </w:rPr>
              <w:t>the date of this Contract.</w:t>
            </w:r>
          </w:p>
          <w:p w:rsidRPr="00AB517E" w:rsidR="001A1EEE" w:rsidP="6286AAC6" w:rsidRDefault="001A1EEE" w14:paraId="0DE4B5B7" wp14:textId="77777777">
            <w:pPr>
              <w:spacing w:line="240" w:lineRule="atLeast"/>
              <w:jc w:val="left"/>
            </w:pPr>
          </w:p>
        </w:tc>
      </w:tr>
      <w:tr xmlns:wp14="http://schemas.microsoft.com/office/word/2010/wordml" w:rsidRPr="006539AB" w:rsidR="002E7FCE" w:rsidTr="6286AAC6" w14:paraId="10EA5D25" wp14:textId="77777777">
        <w:tblPrEx>
          <w:tblLook w:val="04A0" w:firstRow="1" w:lastRow="0" w:firstColumn="1" w:lastColumn="0" w:noHBand="0" w:noVBand="1"/>
        </w:tblPrEx>
        <w:tc>
          <w:tcPr>
            <w:tcW w:w="1384" w:type="dxa"/>
            <w:shd w:val="clear" w:color="auto" w:fill="auto"/>
            <w:tcMar/>
          </w:tcPr>
          <w:p w:rsidRPr="00AB517E" w:rsidR="002E7FCE" w:rsidP="6286AAC6" w:rsidRDefault="002E7FCE" w14:paraId="661A4C66" wp14:textId="77777777">
            <w:pPr>
              <w:spacing w:line="240" w:lineRule="atLeast"/>
              <w:jc w:val="left"/>
              <w:rPr>
                <w:b w:val="1"/>
                <w:bCs w:val="1"/>
              </w:rPr>
            </w:pPr>
            <w:r w:rsidRPr="6286AAC6" w:rsidR="002E7FCE">
              <w:rPr>
                <w:b w:val="1"/>
                <w:bCs w:val="1"/>
              </w:rPr>
              <w:t>Article 12</w:t>
            </w:r>
          </w:p>
        </w:tc>
        <w:tc>
          <w:tcPr>
            <w:tcW w:w="7604" w:type="dxa"/>
            <w:shd w:val="clear" w:color="auto" w:fill="auto"/>
            <w:tcMar/>
          </w:tcPr>
          <w:p w:rsidRPr="00AB517E" w:rsidR="002E7FCE" w:rsidP="007B198E" w:rsidRDefault="002E7FCE" w14:paraId="5C94930C" wp14:textId="77777777">
            <w:pPr>
              <w:pStyle w:val="Body"/>
              <w:spacing w:after="240" w:line="240" w:lineRule="atLeast"/>
              <w:rPr>
                <w:kern w:val="28"/>
              </w:rPr>
            </w:pPr>
            <w:r w:rsidRPr="00AB517E" w:rsidR="002E7FCE">
              <w:rPr>
                <w:kern w:val="28"/>
              </w:rPr>
              <w:t>Collateral Warranties</w:t>
            </w:r>
          </w:p>
          <w:p w:rsidR="00D4098B" w:rsidP="007B198E" w:rsidRDefault="00D4098B" w14:paraId="72B0E3D6" wp14:textId="77777777">
            <w:pPr>
              <w:pStyle w:val="Body"/>
              <w:spacing w:after="240" w:line="240" w:lineRule="atLeast"/>
              <w:rPr>
                <w:kern w:val="28"/>
              </w:rPr>
            </w:pPr>
            <w:r w:rsidR="00D4098B">
              <w:rPr>
                <w:kern w:val="28"/>
              </w:rPr>
              <w:t xml:space="preserve">From time to time as the Employer may require the Contractor will within 14 days of any request execute and deliver to the Employer a warranty </w:t>
            </w:r>
            <w:r w:rsidR="006803E0">
              <w:rPr>
                <w:kern w:val="28"/>
              </w:rPr>
              <w:t xml:space="preserve">executed by the Contractor </w:t>
            </w:r>
            <w:r w:rsidR="00D4098B">
              <w:rPr>
                <w:kern w:val="28"/>
              </w:rPr>
              <w:t>in the relevant forms annexed as Schedule 10 in favour of any Interested Party</w:t>
            </w:r>
            <w:r w:rsidR="006803E0">
              <w:rPr>
                <w:kern w:val="28"/>
              </w:rPr>
              <w:t>.</w:t>
            </w:r>
          </w:p>
          <w:p w:rsidRPr="00AB517E" w:rsidR="002E7FCE" w:rsidP="007B198E" w:rsidRDefault="002E7FCE" w14:paraId="6AED21FB" wp14:textId="77777777">
            <w:pPr>
              <w:pStyle w:val="Body"/>
              <w:spacing w:after="240" w:line="240" w:lineRule="atLeast"/>
              <w:rPr>
                <w:kern w:val="28"/>
              </w:rPr>
            </w:pPr>
            <w:r w:rsidRPr="00AB517E" w:rsidR="002E7FCE">
              <w:rPr>
                <w:kern w:val="28"/>
              </w:rPr>
              <w:t>From time to time as the Employer may require</w:t>
            </w:r>
            <w:r w:rsidR="006803E0">
              <w:rPr>
                <w:kern w:val="28"/>
              </w:rPr>
              <w:t xml:space="preserve"> but within 28 days of any request</w:t>
            </w:r>
            <w:r w:rsidRPr="00AB517E" w:rsidR="002E7FCE">
              <w:rPr>
                <w:kern w:val="28"/>
              </w:rPr>
              <w:t>, the Contractor will procure that any Consultant and/or any Relevant Sub-contractor will, as the Employer shall so direct, give effect to and abide by the Schedule of Third Party Rights (Consultants) or the Schedule of Third Party Rights (Sub-Contractors) in the forms annexed at Schedules 13A in the case of  Consultant or Schedule 13B in the case of Relevant Sub-contractors, or execute and deliver to the Employer a warranty in the relevant forms annexed at Schedule 12 (in the case of a Consultant) and in the forms annexed as Schedule 11 (in the case of a Relevant Sub-contractors) in favour of any Interested Party</w:t>
            </w:r>
          </w:p>
          <w:p w:rsidR="002E7FCE" w:rsidP="007B198E" w:rsidRDefault="002E7FCE" w14:paraId="4D2954AE" wp14:textId="77777777">
            <w:pPr>
              <w:pStyle w:val="Body"/>
              <w:spacing w:after="240" w:line="240" w:lineRule="atLeast"/>
            </w:pPr>
            <w:r w:rsidR="002E7FCE">
              <w:rPr/>
              <w:t xml:space="preserve">Any Interested Party in whose favour such </w:t>
            </w:r>
            <w:r w:rsidR="002E7FCE">
              <w:rPr/>
              <w:t xml:space="preserve">a collateral warranty </w:t>
            </w:r>
            <w:r w:rsidR="002E7FCE">
              <w:rPr/>
              <w:t>has been executed and delivered to the Employer will no longer be entitled to enforce the</w:t>
            </w:r>
            <w:r w:rsidR="002E7FCE">
              <w:rPr/>
              <w:t xml:space="preserve"> Interested Party Rights</w:t>
            </w:r>
            <w:r w:rsidR="001A1EEE">
              <w:rPr/>
              <w:t>.</w:t>
            </w:r>
          </w:p>
          <w:p w:rsidRPr="00AB517E" w:rsidR="002C33D9" w:rsidP="6286AAC6" w:rsidRDefault="006803E0" w14:paraId="5DF61561" wp14:textId="77777777">
            <w:pPr>
              <w:pStyle w:val="Body"/>
              <w:spacing w:after="240" w:line="240" w:lineRule="atLeast"/>
            </w:pPr>
            <w:r w:rsidR="006803E0">
              <w:rPr/>
              <w:t xml:space="preserve">The Contractor shall be entitled to request reasonable amendments to the forms of collateral warranty in Schedules 11 and 12 to reflect the professional indemnity requirements of the Consultants and the Relevant Sub-Contractors (including provision of product liability cover in place of professional </w:t>
            </w:r>
            <w:r w:rsidR="00207930">
              <w:rPr/>
              <w:t>indemnity</w:t>
            </w:r>
            <w:r w:rsidR="006803E0">
              <w:rPr/>
              <w:t xml:space="preserve"> where appropriate) and to reflect amendments requested by Relevant Sub-Subcontractors (such as lift installers).</w:t>
            </w:r>
            <w:r w:rsidR="006A17B0">
              <w:rPr/>
              <w:t xml:space="preserve"> </w:t>
            </w:r>
          </w:p>
        </w:tc>
      </w:tr>
      <w:tr xmlns:wp14="http://schemas.microsoft.com/office/word/2010/wordml" w:rsidRPr="006539AB" w:rsidR="002E7FCE" w:rsidTr="6286AAC6" w14:paraId="051CCE39" wp14:textId="77777777">
        <w:tblPrEx>
          <w:tblLook w:val="04A0" w:firstRow="1" w:lastRow="0" w:firstColumn="1" w:lastColumn="0" w:noHBand="0" w:noVBand="1"/>
        </w:tblPrEx>
        <w:tc>
          <w:tcPr>
            <w:tcW w:w="1384" w:type="dxa"/>
            <w:shd w:val="clear" w:color="auto" w:fill="auto"/>
            <w:tcMar/>
          </w:tcPr>
          <w:p w:rsidRPr="00AB517E" w:rsidR="002E7FCE" w:rsidP="6286AAC6" w:rsidRDefault="002E7FCE" w14:paraId="006D7448" wp14:textId="77777777">
            <w:pPr>
              <w:spacing w:line="240" w:lineRule="atLeast"/>
              <w:jc w:val="left"/>
              <w:rPr>
                <w:b w:val="1"/>
                <w:bCs w:val="1"/>
              </w:rPr>
            </w:pPr>
            <w:r w:rsidRPr="6286AAC6" w:rsidR="002E7FCE">
              <w:rPr>
                <w:b w:val="1"/>
                <w:bCs w:val="1"/>
              </w:rPr>
              <w:t>Article 13</w:t>
            </w:r>
          </w:p>
        </w:tc>
        <w:tc>
          <w:tcPr>
            <w:tcW w:w="7604" w:type="dxa"/>
            <w:shd w:val="clear" w:color="auto" w:fill="auto"/>
            <w:tcMar/>
          </w:tcPr>
          <w:p w:rsidR="002E7FCE" w:rsidP="007B198E" w:rsidRDefault="002E7FCE" w14:paraId="731FC384" wp14:textId="77777777">
            <w:pPr>
              <w:pStyle w:val="Body"/>
              <w:spacing w:after="240" w:line="240" w:lineRule="atLeast"/>
            </w:pPr>
            <w:r w:rsidR="002E7FCE">
              <w:rPr/>
              <w:t>Limitation Period</w:t>
            </w:r>
          </w:p>
          <w:p w:rsidRPr="00AB517E" w:rsidR="002E7FCE" w:rsidP="006A17B0" w:rsidRDefault="002E7FCE" w14:paraId="6ED138F1" wp14:textId="77777777">
            <w:pPr>
              <w:pStyle w:val="Body"/>
              <w:spacing w:after="240" w:line="240" w:lineRule="atLeast"/>
              <w:rPr>
                <w:kern w:val="28"/>
              </w:rPr>
            </w:pPr>
            <w:r w:rsidR="002E7FCE">
              <w:rPr/>
              <w:t>The limitation period applicable to any action brought under or in connection with this Contract is 12 years from Practical Completion</w:t>
            </w:r>
            <w:r w:rsidR="002E7FCE">
              <w:rPr/>
              <w:t xml:space="preserve"> </w:t>
            </w:r>
            <w:r w:rsidR="002E7FCE">
              <w:rPr/>
              <w:t>of</w:t>
            </w:r>
            <w:r w:rsidR="006A17B0">
              <w:rPr/>
              <w:t xml:space="preserve"> the Works (or the fin</w:t>
            </w:r>
            <w:r w:rsidR="002E7FCE">
              <w:rPr/>
              <w:t xml:space="preserve">al </w:t>
            </w:r>
            <w:r w:rsidR="002E7FCE">
              <w:rPr/>
              <w:t>Section</w:t>
            </w:r>
            <w:r w:rsidR="006A17B0">
              <w:rPr/>
              <w:t>)</w:t>
            </w:r>
            <w:r w:rsidR="002E7FCE">
              <w:rPr/>
              <w:t xml:space="preserve">, whatever the </w:t>
            </w:r>
            <w:proofErr w:type="gramStart"/>
            <w:r w:rsidR="002E7FCE">
              <w:rPr/>
              <w:t>manner in which</w:t>
            </w:r>
            <w:proofErr w:type="gramEnd"/>
            <w:r w:rsidR="002E7FCE">
              <w:rPr/>
              <w:t xml:space="preserve"> it is executed.</w:t>
            </w:r>
          </w:p>
        </w:tc>
      </w:tr>
      <w:tr xmlns:wp14="http://schemas.microsoft.com/office/word/2010/wordml" w:rsidRPr="006539AB" w:rsidR="002E7FCE" w:rsidTr="6286AAC6" w14:paraId="4913F143" wp14:textId="77777777">
        <w:tblPrEx>
          <w:tblLook w:val="04A0" w:firstRow="1" w:lastRow="0" w:firstColumn="1" w:lastColumn="0" w:noHBand="0" w:noVBand="1"/>
        </w:tblPrEx>
        <w:tc>
          <w:tcPr>
            <w:tcW w:w="1384" w:type="dxa"/>
            <w:shd w:val="clear" w:color="auto" w:fill="auto"/>
            <w:tcMar/>
          </w:tcPr>
          <w:p w:rsidRPr="00AB517E" w:rsidR="002E7FCE" w:rsidP="6286AAC6" w:rsidRDefault="002E7FCE" w14:paraId="2E9B41E5" wp14:textId="77777777">
            <w:pPr>
              <w:spacing w:line="240" w:lineRule="atLeast"/>
              <w:jc w:val="left"/>
              <w:rPr>
                <w:b w:val="1"/>
                <w:bCs w:val="1"/>
              </w:rPr>
            </w:pPr>
            <w:r w:rsidRPr="6286AAC6" w:rsidR="002E7FCE">
              <w:rPr>
                <w:b w:val="1"/>
                <w:bCs w:val="1"/>
              </w:rPr>
              <w:t>Article 14</w:t>
            </w:r>
          </w:p>
        </w:tc>
        <w:tc>
          <w:tcPr>
            <w:tcW w:w="7604" w:type="dxa"/>
            <w:shd w:val="clear" w:color="auto" w:fill="auto"/>
            <w:tcMar/>
          </w:tcPr>
          <w:p w:rsidR="002E7FCE" w:rsidP="007B198E" w:rsidRDefault="002E7FCE" w14:paraId="32C6BC3F" wp14:textId="77777777">
            <w:pPr>
              <w:pStyle w:val="Body"/>
              <w:spacing w:after="240" w:line="240" w:lineRule="atLeast"/>
            </w:pPr>
            <w:r w:rsidR="002E7FCE">
              <w:rPr/>
              <w:t>Novated Consultants</w:t>
            </w:r>
          </w:p>
          <w:p w:rsidRPr="00AB517E" w:rsidR="002E7FCE" w:rsidP="6286AAC6" w:rsidRDefault="002E7FCE" w14:paraId="6273B2D9" wp14:textId="77777777">
            <w:pPr>
              <w:pStyle w:val="Body"/>
              <w:spacing w:after="240" w:line="240" w:lineRule="atLeast"/>
              <w:rPr>
                <w:b w:val="1"/>
                <w:bCs w:val="1"/>
                <w:kern w:val="28"/>
              </w:rPr>
            </w:pPr>
            <w:r w:rsidR="002E7FCE">
              <w:rPr/>
              <w:t>The Contractor shall enter into novation agreements with the Novated Consultants (if any) within 7 days of the date hereof in the form annexed as Schedule 14.  For the avoidance of doubt any reference in this Contract to sub-contractors, suppliers or sub-consultants shall include the Novated Consultants and any other consultant appointed by the Contractor unless the context otherwise requires.</w:t>
            </w:r>
            <w:r w:rsidRPr="6286AAC6" w:rsidR="002E7FCE">
              <w:rPr>
                <w:b w:val="1"/>
                <w:bCs w:val="1"/>
              </w:rPr>
              <w:t xml:space="preserve"> </w:t>
            </w:r>
          </w:p>
        </w:tc>
      </w:tr>
      <w:tr xmlns:wp14="http://schemas.microsoft.com/office/word/2010/wordml" w:rsidRPr="006539AB" w:rsidR="001A1EEE" w:rsidTr="6286AAC6" w14:paraId="1A17932D" wp14:textId="77777777">
        <w:tblPrEx>
          <w:tblLook w:val="04A0" w:firstRow="1" w:lastRow="0" w:firstColumn="1" w:lastColumn="0" w:noHBand="0" w:noVBand="1"/>
        </w:tblPrEx>
        <w:tc>
          <w:tcPr>
            <w:tcW w:w="1384" w:type="dxa"/>
            <w:shd w:val="clear" w:color="auto" w:fill="auto"/>
            <w:tcMar/>
          </w:tcPr>
          <w:p w:rsidRPr="00AB517E" w:rsidR="001A1EEE" w:rsidP="6286AAC6" w:rsidRDefault="001A1EEE" w14:paraId="0E77269B" wp14:textId="77777777">
            <w:pPr>
              <w:spacing w:line="240" w:lineRule="atLeast"/>
              <w:jc w:val="left"/>
              <w:rPr>
                <w:b w:val="1"/>
                <w:bCs w:val="1"/>
              </w:rPr>
            </w:pPr>
            <w:r w:rsidRPr="6286AAC6" w:rsidR="001A1EEE">
              <w:rPr>
                <w:b w:val="1"/>
                <w:bCs w:val="1"/>
              </w:rPr>
              <w:t>Article 1</w:t>
            </w:r>
            <w:r w:rsidRPr="6286AAC6" w:rsidR="00101CA8">
              <w:rPr>
                <w:b w:val="1"/>
                <w:bCs w:val="1"/>
              </w:rPr>
              <w:t>5</w:t>
            </w:r>
          </w:p>
        </w:tc>
        <w:tc>
          <w:tcPr>
            <w:tcW w:w="7604" w:type="dxa"/>
            <w:shd w:val="clear" w:color="auto" w:fill="auto"/>
            <w:tcMar/>
          </w:tcPr>
          <w:p w:rsidR="001A1EEE" w:rsidP="006A17B0" w:rsidRDefault="001A1EEE" w14:paraId="0AD41CC1" wp14:textId="77777777">
            <w:pPr>
              <w:pStyle w:val="Body"/>
              <w:spacing w:after="240" w:line="240" w:lineRule="atLeast"/>
            </w:pPr>
            <w:r w:rsidR="001A1EEE">
              <w:rPr/>
              <w:t>JCT Design and Build Contract 20</w:t>
            </w:r>
            <w:r w:rsidR="006A17B0">
              <w:rPr/>
              <w:t>16</w:t>
            </w:r>
          </w:p>
        </w:tc>
      </w:tr>
      <w:tr xmlns:wp14="http://schemas.microsoft.com/office/word/2010/wordml" w:rsidRPr="006539AB" w:rsidR="001A1EEE" w:rsidTr="6286AAC6" w14:paraId="766BB62B" wp14:textId="77777777">
        <w:tblPrEx>
          <w:tblLook w:val="04A0" w:firstRow="1" w:lastRow="0" w:firstColumn="1" w:lastColumn="0" w:noHBand="0" w:noVBand="1"/>
        </w:tblPrEx>
        <w:tc>
          <w:tcPr>
            <w:tcW w:w="1384" w:type="dxa"/>
            <w:shd w:val="clear" w:color="auto" w:fill="auto"/>
            <w:tcMar/>
          </w:tcPr>
          <w:p w:rsidRPr="00AB517E" w:rsidR="001A1EEE" w:rsidP="6286AAC6" w:rsidRDefault="001A1EEE" w14:paraId="66204FF1" wp14:textId="77777777">
            <w:pPr>
              <w:spacing w:line="240" w:lineRule="atLeast"/>
              <w:jc w:val="left"/>
              <w:rPr>
                <w:b w:val="1"/>
                <w:bCs w:val="1"/>
              </w:rPr>
            </w:pPr>
          </w:p>
        </w:tc>
        <w:tc>
          <w:tcPr>
            <w:tcW w:w="7604" w:type="dxa"/>
            <w:shd w:val="clear" w:color="auto" w:fill="auto"/>
            <w:tcMar/>
          </w:tcPr>
          <w:p w:rsidR="001A1EEE" w:rsidP="6286AAC6" w:rsidRDefault="001A1EEE" w14:paraId="6EE63F72" wp14:textId="77777777">
            <w:pPr>
              <w:spacing w:line="240" w:lineRule="atLeast"/>
              <w:jc w:val="left"/>
            </w:pPr>
            <w:r w:rsidR="001A1EEE">
              <w:rPr/>
              <w:t>Incorporation and amendment of Joint Contracts Tribunal Design and Build Contract (DB) (20</w:t>
            </w:r>
            <w:r w:rsidR="006A17B0">
              <w:rPr/>
              <w:t>16</w:t>
            </w:r>
            <w:r w:rsidR="001A1EEE">
              <w:rPr/>
              <w:t xml:space="preserve"> Edition)</w:t>
            </w:r>
          </w:p>
          <w:p w:rsidRPr="00AB517E" w:rsidR="00142755" w:rsidP="6286AAC6" w:rsidRDefault="00142755" w14:paraId="2DBF0D7D" wp14:textId="77777777">
            <w:pPr>
              <w:spacing w:line="240" w:lineRule="atLeast"/>
              <w:jc w:val="left"/>
            </w:pPr>
          </w:p>
          <w:p w:rsidR="001A1EEE" w:rsidP="6286AAC6" w:rsidRDefault="001A1EEE" w14:paraId="001EE465" wp14:textId="77777777">
            <w:pPr>
              <w:spacing w:line="240" w:lineRule="atLeast"/>
              <w:jc w:val="left"/>
            </w:pPr>
            <w:r w:rsidR="001A1EEE">
              <w:rPr/>
              <w:t>These Articles of Agreement shall incorporate all the provisions of the Joint Contracts Tribunal Design and Build Contract (DB) (20</w:t>
            </w:r>
            <w:r w:rsidR="00142755">
              <w:rPr/>
              <w:t>16</w:t>
            </w:r>
            <w:r w:rsidR="001A1EEE">
              <w:rPr/>
              <w:t xml:space="preserve"> Edition</w:t>
            </w:r>
            <w:r w:rsidR="001A1EEE">
              <w:rPr/>
              <w:t>)</w:t>
            </w:r>
            <w:r w:rsidR="001A1EEE">
              <w:rPr/>
              <w:t xml:space="preserve"> (“DB 20</w:t>
            </w:r>
            <w:r w:rsidR="00142755">
              <w:rPr/>
              <w:t>16</w:t>
            </w:r>
            <w:r w:rsidR="001A1EEE">
              <w:rPr/>
              <w:t>”) except that:</w:t>
            </w:r>
          </w:p>
          <w:p w:rsidRPr="003C151B" w:rsidR="001A1EEE" w:rsidP="6286AAC6" w:rsidRDefault="001A1EEE" w14:paraId="6B62F1B3" wp14:textId="77777777">
            <w:pPr>
              <w:spacing w:line="240" w:lineRule="atLeast"/>
              <w:jc w:val="left"/>
            </w:pPr>
          </w:p>
          <w:p w:rsidRPr="003C151B" w:rsidR="001A1EEE" w:rsidP="6286AAC6" w:rsidRDefault="001A1EEE" w14:paraId="64D4BDAB" wp14:textId="77777777">
            <w:pPr>
              <w:numPr>
                <w:ilvl w:val="0"/>
                <w:numId w:val="33"/>
              </w:numPr>
              <w:tabs>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s>
              <w:adjustRightInd/>
              <w:spacing w:after="280" w:line="240" w:lineRule="atLeast"/>
              <w:jc w:val="left"/>
              <w:rPr/>
            </w:pPr>
            <w:r w:rsidR="001A1EEE">
              <w:rPr/>
              <w:t>the Articles of Agreement contained in DB </w:t>
            </w:r>
            <w:r w:rsidR="00142755">
              <w:rPr/>
              <w:t>2016</w:t>
            </w:r>
            <w:r w:rsidR="001A1EEE">
              <w:rPr/>
              <w:t xml:space="preserve"> shall be replaced in their entirety by these Articles of </w:t>
            </w:r>
            <w:proofErr w:type="gramStart"/>
            <w:r w:rsidR="001A1EEE">
              <w:rPr/>
              <w:t>Agreement;</w:t>
            </w:r>
            <w:proofErr w:type="gramEnd"/>
          </w:p>
          <w:p w:rsidRPr="003C151B" w:rsidR="001A1EEE" w:rsidP="6286AAC6" w:rsidRDefault="001A1EEE" w14:paraId="595FBB7E" wp14:textId="77777777">
            <w:pPr>
              <w:numPr>
                <w:ilvl w:val="0"/>
                <w:numId w:val="33"/>
              </w:numPr>
              <w:tabs>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s>
              <w:adjustRightInd/>
              <w:spacing w:after="280" w:line="240" w:lineRule="atLeast"/>
              <w:jc w:val="left"/>
              <w:rPr/>
            </w:pPr>
            <w:r w:rsidR="001A1EEE">
              <w:rPr/>
              <w:t>the Contract Particulars contained in DB 20</w:t>
            </w:r>
            <w:r w:rsidR="00142755">
              <w:rPr/>
              <w:t>16</w:t>
            </w:r>
            <w:r w:rsidR="001A1EEE">
              <w:rPr/>
              <w:t xml:space="preserve"> shall be replaced in their entirety by the Contract Particulars attached to these Articles of </w:t>
            </w:r>
            <w:proofErr w:type="gramStart"/>
            <w:r w:rsidR="001A1EEE">
              <w:rPr/>
              <w:t>Agreement;</w:t>
            </w:r>
            <w:proofErr w:type="gramEnd"/>
          </w:p>
          <w:p w:rsidRPr="003C151B" w:rsidR="001A1EEE" w:rsidP="6286AAC6" w:rsidRDefault="001A1EEE" w14:paraId="71FA1828" wp14:textId="77777777">
            <w:pPr>
              <w:numPr>
                <w:ilvl w:val="0"/>
                <w:numId w:val="33"/>
              </w:numPr>
              <w:tabs>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s>
              <w:adjustRightInd/>
              <w:spacing w:after="280" w:line="240" w:lineRule="atLeast"/>
              <w:jc w:val="left"/>
              <w:rPr/>
            </w:pPr>
            <w:r w:rsidR="001A1EEE">
              <w:rPr/>
              <w:t>the Conditions contained in DB 20</w:t>
            </w:r>
            <w:r w:rsidR="00142755">
              <w:rPr/>
              <w:t>16</w:t>
            </w:r>
            <w:r w:rsidR="001A1EEE">
              <w:rPr/>
              <w:t xml:space="preserve"> shall be amended as provided in </w:t>
            </w:r>
            <w:r w:rsidR="001A1EEE">
              <w:rPr/>
              <w:t xml:space="preserve">Schedule of Amendments annexed to </w:t>
            </w:r>
            <w:r w:rsidR="001A1EEE">
              <w:rPr/>
              <w:t>these Articles of Agreement; and</w:t>
            </w:r>
          </w:p>
          <w:p w:rsidRPr="003C151B" w:rsidR="001A1EEE" w:rsidP="00142755" w:rsidRDefault="001A1EEE" w14:paraId="4B80C926" wp14:textId="77777777">
            <w:pPr>
              <w:pStyle w:val="Body"/>
              <w:spacing w:after="240" w:line="240" w:lineRule="atLeast"/>
            </w:pPr>
            <w:r w:rsidR="001A1EEE">
              <w:rPr/>
              <w:t>the Conditions contained in DB 20</w:t>
            </w:r>
            <w:r w:rsidR="00142755">
              <w:rPr/>
              <w:t>16</w:t>
            </w:r>
            <w:r w:rsidR="001A1EEE">
              <w:rPr/>
              <w:t xml:space="preserve"> shall be construed as varied accordingly and if there is any discrepancy between the Conditions and the amendments contained in these Articles of Agreement, the wording of the amendments shall prevail.</w:t>
            </w:r>
          </w:p>
        </w:tc>
      </w:tr>
    </w:tbl>
    <w:p xmlns:wp14="http://schemas.microsoft.com/office/word/2010/wordml" w:rsidR="001A1EEE" w:rsidP="00EB314D" w:rsidRDefault="001A1EEE" w14:paraId="02F2C34E" wp14:textId="77777777">
      <w:pPr>
        <w:spacing w:line="360" w:lineRule="auto"/>
        <w:jc w:val="center"/>
      </w:pPr>
    </w:p>
    <w:p xmlns:wp14="http://schemas.microsoft.com/office/word/2010/wordml" w:rsidR="001A1EEE" w:rsidP="6286AAC6" w:rsidRDefault="001A1EEE" w14:paraId="265BE8C6" wp14:textId="77777777">
      <w:pPr>
        <w:spacing w:line="240" w:lineRule="atLeast"/>
        <w:rPr>
          <w:b w:val="1"/>
          <w:bCs w:val="1"/>
          <w:sz w:val="24"/>
          <w:szCs w:val="24"/>
        </w:rPr>
      </w:pPr>
      <w:r>
        <w:br w:type="page"/>
      </w:r>
      <w:r w:rsidRPr="6286AAC6" w:rsidR="001A1EEE">
        <w:rPr>
          <w:b w:val="1"/>
          <w:bCs w:val="1"/>
          <w:sz w:val="24"/>
          <w:szCs w:val="24"/>
        </w:rPr>
        <w:t>Contract Particulars</w:t>
      </w:r>
    </w:p>
    <w:p xmlns:wp14="http://schemas.microsoft.com/office/word/2010/wordml" w:rsidRPr="003C151B" w:rsidR="001A1EEE" w:rsidP="6286AAC6" w:rsidRDefault="001A1EEE" w14:paraId="680A4E5D" wp14:textId="77777777">
      <w:pPr>
        <w:spacing w:line="240" w:lineRule="atLeast"/>
        <w:rPr>
          <w:b w:val="1"/>
          <w:bCs w:val="1"/>
          <w:sz w:val="24"/>
          <w:szCs w:val="24"/>
        </w:rPr>
      </w:pPr>
    </w:p>
    <w:p xmlns:wp14="http://schemas.microsoft.com/office/word/2010/wordml" w:rsidRPr="003C151B" w:rsidR="001A1EEE" w:rsidP="007B198E" w:rsidRDefault="001A1EEE" w14:paraId="600D54F7" wp14:textId="77777777">
      <w:pPr>
        <w:spacing w:line="240" w:lineRule="atLeast"/>
      </w:pPr>
      <w:r w:rsidR="001A1EEE">
        <w:rPr/>
        <w:t>Part 1:  General</w:t>
      </w:r>
    </w:p>
    <w:tbl>
      <w:tblPr>
        <w:tblW w:w="0" w:type="auto"/>
        <w:tblLook w:val="01E0" w:firstRow="1" w:lastRow="1" w:firstColumn="1" w:lastColumn="1" w:noHBand="0" w:noVBand="0"/>
        <w:tblPrChange w:author="" w:id="107979142">
          <w:tblPr/>
        </w:tblPrChange>
      </w:tblPr>
      <w:tblGrid>
        <w:gridCol w:w="1951"/>
        <w:gridCol w:w="3686"/>
        <w:gridCol w:w="3543"/>
      </w:tblGrid>
      <w:tr xmlns:wp14="http://schemas.microsoft.com/office/word/2010/wordml" w:rsidRPr="00AB517E" w:rsidR="001A1EEE" w:rsidTr="6286AAC6" w14:paraId="4DBE23FC" wp14:textId="77777777">
        <w:tc>
          <w:tcPr>
            <w:tcW w:w="1951" w:type="dxa"/>
            <w:shd w:val="clear" w:color="auto" w:fill="auto"/>
            <w:tcMar/>
          </w:tcPr>
          <w:p w:rsidRPr="00AB517E" w:rsidR="001A1EEE" w:rsidP="6286AAC6" w:rsidRDefault="001A1EEE" w14:paraId="19219836" wp14:textId="77777777">
            <w:pPr>
              <w:spacing w:line="240" w:lineRule="atLeast"/>
              <w:jc w:val="left"/>
              <w:rPr>
                <w:i w:val="1"/>
                <w:iCs w:val="1"/>
              </w:rPr>
            </w:pPr>
          </w:p>
          <w:p w:rsidRPr="00AB517E" w:rsidR="001A1EEE" w:rsidP="6286AAC6" w:rsidRDefault="001A1EEE" w14:paraId="06476CE1" wp14:textId="77777777">
            <w:pPr>
              <w:spacing w:line="240" w:lineRule="atLeast"/>
              <w:jc w:val="left"/>
              <w:rPr>
                <w:i w:val="1"/>
                <w:iCs w:val="1"/>
              </w:rPr>
            </w:pPr>
            <w:r w:rsidRPr="6286AAC6" w:rsidR="001A1EEE">
              <w:rPr>
                <w:i w:val="1"/>
                <w:iCs w:val="1"/>
              </w:rPr>
              <w:t>Clause etc.</w:t>
            </w:r>
          </w:p>
        </w:tc>
        <w:tc>
          <w:tcPr>
            <w:tcW w:w="3686" w:type="dxa"/>
            <w:shd w:val="clear" w:color="auto" w:fill="auto"/>
            <w:tcMar/>
          </w:tcPr>
          <w:p w:rsidRPr="00AB517E" w:rsidR="001A1EEE" w:rsidP="6286AAC6" w:rsidRDefault="001A1EEE" w14:paraId="296FEF7D" wp14:textId="77777777">
            <w:pPr>
              <w:spacing w:line="240" w:lineRule="atLeast"/>
              <w:jc w:val="left"/>
              <w:rPr>
                <w:i w:val="1"/>
                <w:iCs w:val="1"/>
              </w:rPr>
            </w:pPr>
          </w:p>
          <w:p w:rsidRPr="00AB517E" w:rsidR="001A1EEE" w:rsidP="6286AAC6" w:rsidRDefault="001A1EEE" w14:paraId="27B6226E" wp14:textId="77777777">
            <w:pPr>
              <w:spacing w:line="240" w:lineRule="atLeast"/>
              <w:jc w:val="left"/>
              <w:rPr>
                <w:i w:val="1"/>
                <w:iCs w:val="1"/>
              </w:rPr>
            </w:pPr>
            <w:r w:rsidRPr="6286AAC6" w:rsidR="001A1EEE">
              <w:rPr>
                <w:i w:val="1"/>
                <w:iCs w:val="1"/>
              </w:rPr>
              <w:t>Subject</w:t>
            </w:r>
          </w:p>
        </w:tc>
        <w:tc>
          <w:tcPr>
            <w:tcW w:w="3543" w:type="dxa"/>
            <w:shd w:val="clear" w:color="auto" w:fill="auto"/>
            <w:tcMar/>
          </w:tcPr>
          <w:p w:rsidRPr="003C151B" w:rsidR="001A1EEE" w:rsidP="007B198E" w:rsidRDefault="001A1EEE" w14:paraId="7194DBDC" wp14:textId="77777777">
            <w:pPr>
              <w:spacing w:line="240" w:lineRule="atLeast"/>
              <w:jc w:val="left"/>
            </w:pPr>
          </w:p>
        </w:tc>
      </w:tr>
      <w:tr xmlns:wp14="http://schemas.microsoft.com/office/word/2010/wordml" w:rsidRPr="00AB517E" w:rsidR="001A1EEE" w:rsidTr="6286AAC6" w14:paraId="4F485171" wp14:textId="77777777">
        <w:tc>
          <w:tcPr>
            <w:tcW w:w="1951" w:type="dxa"/>
            <w:shd w:val="clear" w:color="auto" w:fill="auto"/>
            <w:tcMar/>
          </w:tcPr>
          <w:p w:rsidRPr="003C151B" w:rsidR="001A1EEE" w:rsidP="007B198E" w:rsidRDefault="001A1EEE" w14:paraId="3D1C2E5E" wp14:textId="77777777">
            <w:pPr>
              <w:spacing w:line="240" w:lineRule="atLeast"/>
              <w:jc w:val="left"/>
            </w:pPr>
            <w:r w:rsidR="001A1EEE">
              <w:rPr/>
              <w:t xml:space="preserve">Fourth Recital and clause 4.5 </w:t>
            </w:r>
          </w:p>
        </w:tc>
        <w:tc>
          <w:tcPr>
            <w:tcW w:w="3686" w:type="dxa"/>
            <w:shd w:val="clear" w:color="auto" w:fill="auto"/>
            <w:tcMar/>
          </w:tcPr>
          <w:p w:rsidRPr="003C151B" w:rsidR="001A1EEE" w:rsidP="007B198E" w:rsidRDefault="001A1EEE" w14:paraId="5C351CEB" wp14:textId="77777777">
            <w:pPr>
              <w:spacing w:line="240" w:lineRule="atLeast"/>
              <w:jc w:val="left"/>
            </w:pPr>
            <w:r w:rsidR="001A1EEE">
              <w:rPr/>
              <w:t>Construction Industry Scheme (CIS)</w:t>
            </w:r>
          </w:p>
        </w:tc>
        <w:tc>
          <w:tcPr>
            <w:tcW w:w="3543" w:type="dxa"/>
            <w:shd w:val="clear" w:color="auto" w:fill="auto"/>
            <w:tcMar/>
          </w:tcPr>
          <w:p w:rsidR="001A1EEE" w:rsidP="00A50A57" w:rsidRDefault="007432DD" w14:paraId="70888924" wp14:textId="77777777">
            <w:pPr>
              <w:spacing w:line="240" w:lineRule="atLeast"/>
              <w:jc w:val="left"/>
            </w:pPr>
            <w:r w:rsidR="007432DD">
              <w:rPr/>
              <w:t>The Employer at the Base Date is a ‘contractor’/is not a ‘contractor’ for the purposes of the CIS</w:t>
            </w:r>
          </w:p>
          <w:p w:rsidR="00A50A57" w:rsidP="00A50A57" w:rsidRDefault="00A50A57" w14:paraId="769D0D3C" wp14:textId="77777777">
            <w:pPr>
              <w:spacing w:line="240" w:lineRule="atLeast"/>
              <w:jc w:val="left"/>
            </w:pPr>
          </w:p>
          <w:p w:rsidRPr="003C151B" w:rsidR="00A50A57" w:rsidP="00A50A57" w:rsidRDefault="00A50A57" w14:paraId="54CD245A" wp14:textId="77777777">
            <w:pPr>
              <w:spacing w:line="240" w:lineRule="atLeast"/>
              <w:jc w:val="left"/>
            </w:pPr>
          </w:p>
        </w:tc>
      </w:tr>
      <w:tr xmlns:wp14="http://schemas.microsoft.com/office/word/2010/wordml" w:rsidRPr="00AB517E" w:rsidR="001A1EEE" w:rsidTr="6286AAC6" w14:paraId="1381850D" wp14:textId="77777777">
        <w:tc>
          <w:tcPr>
            <w:tcW w:w="1951" w:type="dxa"/>
            <w:shd w:val="clear" w:color="auto" w:fill="auto"/>
            <w:tcMar/>
          </w:tcPr>
          <w:p w:rsidRPr="003C151B" w:rsidR="001A1EEE" w:rsidP="007B198E" w:rsidRDefault="001A1EEE" w14:paraId="7CAD4395" wp14:textId="77777777">
            <w:pPr>
              <w:spacing w:line="240" w:lineRule="atLeast"/>
              <w:jc w:val="left"/>
            </w:pPr>
            <w:r w:rsidR="001A1EEE">
              <w:rPr/>
              <w:t>Fifth Recital</w:t>
            </w:r>
          </w:p>
        </w:tc>
        <w:tc>
          <w:tcPr>
            <w:tcW w:w="3686" w:type="dxa"/>
            <w:shd w:val="clear" w:color="auto" w:fill="auto"/>
            <w:tcMar/>
          </w:tcPr>
          <w:p w:rsidR="001A1EEE" w:rsidP="007B198E" w:rsidRDefault="001A1EEE" w14:paraId="37B8005D" wp14:textId="77777777">
            <w:pPr>
              <w:spacing w:line="240" w:lineRule="atLeast"/>
              <w:jc w:val="left"/>
            </w:pPr>
            <w:r w:rsidR="001A1EEE">
              <w:rPr/>
              <w:t>Description of Sections (if any)</w:t>
            </w:r>
            <w:r>
              <w:br/>
            </w:r>
            <w:r w:rsidR="001A1EEE">
              <w:rPr/>
              <w:t>(</w:t>
            </w:r>
            <w:r w:rsidRPr="6286AAC6" w:rsidR="001A1EEE">
              <w:rPr>
                <w:i w:val="1"/>
                <w:iCs w:val="1"/>
              </w:rPr>
              <w:t>If not shown or described in the Employer’s Requirements, state the reference numbers and dates or other identifiers of documents in which they are shown</w:t>
            </w:r>
            <w:r w:rsidR="001A1EEE">
              <w:rPr/>
              <w:t>.)</w:t>
            </w:r>
          </w:p>
          <w:p w:rsidRPr="003C151B" w:rsidR="001A1EEE" w:rsidP="007B198E" w:rsidRDefault="001A1EEE" w14:paraId="1231BE67" wp14:textId="77777777">
            <w:pPr>
              <w:spacing w:line="240" w:lineRule="atLeast"/>
              <w:jc w:val="left"/>
            </w:pPr>
          </w:p>
        </w:tc>
        <w:tc>
          <w:tcPr>
            <w:tcW w:w="3543" w:type="dxa"/>
            <w:shd w:val="clear" w:color="auto" w:fill="auto"/>
            <w:tcMar/>
          </w:tcPr>
          <w:p w:rsidRPr="003C151B" w:rsidR="001A1EEE" w:rsidP="007B198E" w:rsidRDefault="001A1EEE" w14:paraId="34DF5FC7" wp14:textId="77777777">
            <w:pPr>
              <w:spacing w:line="240" w:lineRule="atLeast"/>
              <w:jc w:val="left"/>
            </w:pPr>
            <w:r w:rsidR="001A1EEE">
              <w:rPr/>
              <w:t xml:space="preserve"> </w:t>
            </w:r>
            <w:r w:rsidR="002019B8">
              <w:rPr/>
              <w:t>Not applicable</w:t>
            </w:r>
            <w:r w:rsidR="00A50A57">
              <w:rPr/>
              <w:t>/Applicable</w:t>
            </w:r>
          </w:p>
        </w:tc>
      </w:tr>
      <w:tr xmlns:wp14="http://schemas.microsoft.com/office/word/2010/wordml" w:rsidRPr="00AB517E" w:rsidR="00B20BAA" w:rsidTr="6286AAC6" w14:paraId="3BF865F8" wp14:textId="77777777">
        <w:tc>
          <w:tcPr>
            <w:tcW w:w="1951" w:type="dxa"/>
            <w:shd w:val="clear" w:color="auto" w:fill="auto"/>
            <w:tcMar/>
          </w:tcPr>
          <w:p w:rsidRPr="003C151B" w:rsidR="00B20BAA" w:rsidP="007B198E" w:rsidRDefault="00B20BAA" w14:paraId="0CCD309E" wp14:textId="77777777">
            <w:pPr>
              <w:spacing w:line="240" w:lineRule="atLeast"/>
              <w:jc w:val="left"/>
            </w:pPr>
            <w:r w:rsidR="00B20BAA">
              <w:rPr/>
              <w:t>Sixth Recital</w:t>
            </w:r>
          </w:p>
        </w:tc>
        <w:tc>
          <w:tcPr>
            <w:tcW w:w="3686" w:type="dxa"/>
            <w:shd w:val="clear" w:color="auto" w:fill="auto"/>
            <w:tcMar/>
          </w:tcPr>
          <w:p w:rsidRPr="007B198E" w:rsidR="00B20BAA" w:rsidP="6286AAC6" w:rsidRDefault="00B20BAA" w14:paraId="3BE7C536" wp14:textId="77777777">
            <w:pPr>
              <w:spacing w:line="240" w:lineRule="atLeast"/>
              <w:jc w:val="left"/>
              <w:rPr>
                <w:i w:val="1"/>
                <w:iCs w:val="1"/>
              </w:rPr>
            </w:pPr>
            <w:r w:rsidR="00B20BAA">
              <w:rPr/>
              <w:t xml:space="preserve">Framework Agreement (if applicable </w:t>
            </w:r>
            <w:r w:rsidRPr="6286AAC6" w:rsidR="00B20BAA">
              <w:rPr>
                <w:i w:val="1"/>
                <w:iCs w:val="1"/>
              </w:rPr>
              <w:t>(State date, title and parties.)</w:t>
            </w:r>
          </w:p>
          <w:p w:rsidRPr="003C151B" w:rsidR="00B20BAA" w:rsidP="007B198E" w:rsidRDefault="00B20BAA" w14:paraId="36FEB5B0" wp14:textId="77777777">
            <w:pPr>
              <w:spacing w:line="240" w:lineRule="atLeast"/>
              <w:jc w:val="left"/>
            </w:pPr>
          </w:p>
        </w:tc>
        <w:tc>
          <w:tcPr>
            <w:tcW w:w="3543" w:type="dxa"/>
            <w:shd w:val="clear" w:color="auto" w:fill="auto"/>
            <w:tcMar/>
          </w:tcPr>
          <w:p w:rsidRPr="003C151B" w:rsidR="00B20BAA" w:rsidP="00A50A57" w:rsidRDefault="00A50A57" w14:paraId="4564BF33" wp14:textId="77777777">
            <w:pPr>
              <w:spacing w:line="240" w:lineRule="atLeast"/>
              <w:jc w:val="left"/>
            </w:pPr>
            <w:r w:rsidR="00A50A57">
              <w:rPr/>
              <w:t>[             ]</w:t>
            </w:r>
          </w:p>
        </w:tc>
      </w:tr>
      <w:tr xmlns:wp14="http://schemas.microsoft.com/office/word/2010/wordml" w:rsidRPr="00AB517E" w:rsidR="00B20BAA" w:rsidTr="6286AAC6" w14:paraId="3AC7BA6C" wp14:textId="77777777">
        <w:tc>
          <w:tcPr>
            <w:tcW w:w="1951" w:type="dxa"/>
            <w:shd w:val="clear" w:color="auto" w:fill="auto"/>
            <w:tcMar/>
          </w:tcPr>
          <w:p w:rsidR="00B20BAA" w:rsidP="007B198E" w:rsidRDefault="00B20BAA" w14:paraId="0E82E535" wp14:textId="77777777">
            <w:pPr>
              <w:spacing w:line="240" w:lineRule="atLeast"/>
              <w:jc w:val="left"/>
            </w:pPr>
            <w:r w:rsidR="00B20BAA">
              <w:rPr/>
              <w:t xml:space="preserve">Seventh Recital and Part 1 of Schedule 2 </w:t>
            </w:r>
          </w:p>
        </w:tc>
        <w:tc>
          <w:tcPr>
            <w:tcW w:w="3686" w:type="dxa"/>
            <w:shd w:val="clear" w:color="auto" w:fill="auto"/>
            <w:tcMar/>
          </w:tcPr>
          <w:p w:rsidR="00B20BAA" w:rsidP="007B198E" w:rsidRDefault="00B20BAA" w14:paraId="021DB5E1" wp14:textId="77777777">
            <w:pPr>
              <w:spacing w:line="240" w:lineRule="atLeast"/>
              <w:jc w:val="left"/>
            </w:pPr>
            <w:r w:rsidR="00B20BAA">
              <w:rPr/>
              <w:t>Supplemental Provisions – Part 1</w:t>
            </w:r>
          </w:p>
          <w:p w:rsidR="00B20BAA" w:rsidP="007B198E" w:rsidRDefault="00B20BAA" w14:paraId="2E678786" wp14:textId="77777777">
            <w:pPr>
              <w:spacing w:line="240" w:lineRule="atLeast"/>
              <w:jc w:val="left"/>
            </w:pPr>
            <w:r w:rsidR="00B20BAA">
              <w:rPr/>
              <w:t>(</w:t>
            </w:r>
            <w:proofErr w:type="gramStart"/>
            <w:r w:rsidR="00B20BAA">
              <w:rPr/>
              <w:t>where</w:t>
            </w:r>
            <w:proofErr w:type="gramEnd"/>
            <w:r w:rsidR="00B20BAA">
              <w:rPr/>
              <w:t xml:space="preserve"> neither entry against </w:t>
            </w:r>
            <w:r w:rsidR="007432DD">
              <w:rPr/>
              <w:t>one of Supplemental Provisions 1 to 3 below</w:t>
            </w:r>
            <w:r w:rsidR="00B20BAA">
              <w:rPr/>
              <w:t xml:space="preserve"> is deleted, </w:t>
            </w:r>
            <w:r w:rsidR="007432DD">
              <w:rPr/>
              <w:t xml:space="preserve">that Supplemental Provision </w:t>
            </w:r>
            <w:r w:rsidRPr="6286AAC6" w:rsidR="00B20BAA">
              <w:rPr>
                <w:u w:val="single"/>
              </w:rPr>
              <w:t>does not</w:t>
            </w:r>
            <w:r w:rsidR="00B20BAA">
              <w:rPr/>
              <w:t xml:space="preserve"> apply.</w:t>
            </w:r>
            <w:r w:rsidR="00471CBB">
              <w:rPr/>
              <w:t>)</w:t>
            </w:r>
          </w:p>
          <w:p w:rsidRPr="007B198E" w:rsidR="00B20BAA" w:rsidP="007B198E" w:rsidRDefault="00B20BAA" w14:paraId="30D7AA69" wp14:textId="77777777">
            <w:pPr>
              <w:spacing w:line="240" w:lineRule="atLeast"/>
              <w:jc w:val="left"/>
            </w:pPr>
          </w:p>
        </w:tc>
        <w:tc>
          <w:tcPr>
            <w:tcW w:w="3543" w:type="dxa"/>
            <w:shd w:val="clear" w:color="auto" w:fill="auto"/>
            <w:tcMar/>
          </w:tcPr>
          <w:p w:rsidR="00B20BAA" w:rsidP="007B198E" w:rsidRDefault="00B20BAA" w14:paraId="7196D064" wp14:textId="77777777">
            <w:pPr>
              <w:spacing w:line="240" w:lineRule="atLeast"/>
              <w:jc w:val="left"/>
            </w:pPr>
          </w:p>
        </w:tc>
      </w:tr>
      <w:tr xmlns:wp14="http://schemas.microsoft.com/office/word/2010/wordml" w:rsidRPr="00AB517E" w:rsidR="00B20BAA" w:rsidTr="6286AAC6" w14:paraId="1C1708E3" wp14:textId="77777777">
        <w:tc>
          <w:tcPr>
            <w:tcW w:w="1951" w:type="dxa"/>
            <w:shd w:val="clear" w:color="auto" w:fill="auto"/>
            <w:tcMar/>
          </w:tcPr>
          <w:p w:rsidR="00B20BAA" w:rsidP="007B198E" w:rsidRDefault="00B20BAA" w14:paraId="34FF1C98" wp14:textId="77777777">
            <w:pPr>
              <w:spacing w:line="240" w:lineRule="atLeast"/>
              <w:jc w:val="left"/>
            </w:pPr>
          </w:p>
        </w:tc>
        <w:tc>
          <w:tcPr>
            <w:tcW w:w="3686" w:type="dxa"/>
            <w:shd w:val="clear" w:color="auto" w:fill="auto"/>
            <w:tcMar/>
          </w:tcPr>
          <w:p w:rsidR="00B20BAA" w:rsidP="007432DD" w:rsidRDefault="007432DD" w14:paraId="73A3C917" wp14:textId="77777777">
            <w:pPr>
              <w:spacing w:line="240" w:lineRule="atLeast"/>
              <w:jc w:val="left"/>
            </w:pPr>
            <w:r w:rsidR="007432DD">
              <w:rPr/>
              <w:t>Named Sub-Contractors</w:t>
            </w:r>
          </w:p>
        </w:tc>
        <w:tc>
          <w:tcPr>
            <w:tcW w:w="3543" w:type="dxa"/>
            <w:shd w:val="clear" w:color="auto" w:fill="auto"/>
            <w:tcMar/>
          </w:tcPr>
          <w:p w:rsidR="00B20BAA" w:rsidP="007B198E" w:rsidRDefault="007432DD" w14:paraId="2B96A570" wp14:textId="77777777">
            <w:pPr>
              <w:spacing w:line="240" w:lineRule="atLeast"/>
              <w:jc w:val="left"/>
            </w:pPr>
            <w:r w:rsidR="007432DD">
              <w:rPr/>
              <w:t>Supplemental Provision 1</w:t>
            </w:r>
            <w:r w:rsidR="00B20BAA">
              <w:rPr/>
              <w:t xml:space="preserve"> applies</w:t>
            </w:r>
            <w:r w:rsidR="007432DD">
              <w:rPr/>
              <w:t>/does not apply</w:t>
            </w:r>
          </w:p>
          <w:p w:rsidR="00B20BAA" w:rsidP="007B198E" w:rsidRDefault="00B20BAA" w14:paraId="6D072C0D" wp14:textId="77777777">
            <w:pPr>
              <w:spacing w:line="240" w:lineRule="atLeast"/>
              <w:jc w:val="left"/>
            </w:pPr>
          </w:p>
        </w:tc>
      </w:tr>
      <w:tr xmlns:wp14="http://schemas.microsoft.com/office/word/2010/wordml" w:rsidRPr="00AB517E" w:rsidR="00B20BAA" w:rsidTr="6286AAC6" w14:paraId="0FB0A629" wp14:textId="77777777">
        <w:tc>
          <w:tcPr>
            <w:tcW w:w="1951" w:type="dxa"/>
            <w:shd w:val="clear" w:color="auto" w:fill="auto"/>
            <w:tcMar/>
          </w:tcPr>
          <w:p w:rsidR="00B20BAA" w:rsidP="007B198E" w:rsidRDefault="00B20BAA" w14:paraId="48A21919" wp14:textId="77777777">
            <w:pPr>
              <w:spacing w:line="240" w:lineRule="atLeast"/>
              <w:jc w:val="left"/>
            </w:pPr>
          </w:p>
        </w:tc>
        <w:tc>
          <w:tcPr>
            <w:tcW w:w="3686" w:type="dxa"/>
            <w:shd w:val="clear" w:color="auto" w:fill="auto"/>
            <w:tcMar/>
          </w:tcPr>
          <w:p w:rsidR="00B20BAA" w:rsidP="007B198E" w:rsidRDefault="00B20BAA" w14:paraId="703C7297" wp14:textId="77777777">
            <w:pPr>
              <w:spacing w:line="240" w:lineRule="atLeast"/>
              <w:jc w:val="left"/>
            </w:pPr>
            <w:r w:rsidR="00B20BAA">
              <w:rPr/>
              <w:t>Valuation of Changes – Contractor’s estimates</w:t>
            </w:r>
          </w:p>
        </w:tc>
        <w:tc>
          <w:tcPr>
            <w:tcW w:w="3543" w:type="dxa"/>
            <w:shd w:val="clear" w:color="auto" w:fill="auto"/>
            <w:tcMar/>
          </w:tcPr>
          <w:p w:rsidR="007432DD" w:rsidP="007432DD" w:rsidRDefault="007432DD" w14:paraId="32DBBE1D" wp14:textId="77777777">
            <w:pPr>
              <w:spacing w:line="240" w:lineRule="atLeast"/>
              <w:jc w:val="left"/>
            </w:pPr>
            <w:r w:rsidR="007432DD">
              <w:rPr/>
              <w:t xml:space="preserve">Supplemental </w:t>
            </w:r>
            <w:proofErr w:type="gramStart"/>
            <w:r w:rsidR="007432DD">
              <w:rPr/>
              <w:t xml:space="preserve">Provision  </w:t>
            </w:r>
            <w:r w:rsidR="00101CA8">
              <w:rPr/>
              <w:t>2</w:t>
            </w:r>
            <w:proofErr w:type="gramEnd"/>
            <w:r w:rsidR="00101CA8">
              <w:rPr/>
              <w:t xml:space="preserve"> </w:t>
            </w:r>
            <w:r w:rsidR="007432DD">
              <w:rPr/>
              <w:t>applies/does not apply</w:t>
            </w:r>
          </w:p>
          <w:p w:rsidR="00B20BAA" w:rsidP="007B198E" w:rsidRDefault="00B20BAA" w14:paraId="6BD18F9B" wp14:textId="77777777">
            <w:pPr>
              <w:spacing w:line="240" w:lineRule="atLeast"/>
              <w:jc w:val="left"/>
            </w:pPr>
          </w:p>
          <w:p w:rsidR="00B20BAA" w:rsidP="007B198E" w:rsidRDefault="00B20BAA" w14:paraId="238601FE" wp14:textId="77777777">
            <w:pPr>
              <w:spacing w:line="240" w:lineRule="atLeast"/>
              <w:jc w:val="left"/>
            </w:pPr>
          </w:p>
        </w:tc>
      </w:tr>
      <w:tr xmlns:wp14="http://schemas.microsoft.com/office/word/2010/wordml" w:rsidRPr="00AB517E" w:rsidR="00B20BAA" w:rsidTr="6286AAC6" w14:paraId="1F499A6C" wp14:textId="77777777">
        <w:tc>
          <w:tcPr>
            <w:tcW w:w="1951" w:type="dxa"/>
            <w:shd w:val="clear" w:color="auto" w:fill="auto"/>
            <w:tcMar/>
          </w:tcPr>
          <w:p w:rsidR="00B20BAA" w:rsidP="007B198E" w:rsidRDefault="00B20BAA" w14:paraId="0F3CABC7" wp14:textId="77777777">
            <w:pPr>
              <w:spacing w:line="240" w:lineRule="atLeast"/>
              <w:jc w:val="left"/>
            </w:pPr>
          </w:p>
        </w:tc>
        <w:tc>
          <w:tcPr>
            <w:tcW w:w="3686" w:type="dxa"/>
            <w:shd w:val="clear" w:color="auto" w:fill="auto"/>
            <w:tcMar/>
          </w:tcPr>
          <w:p w:rsidR="00B20BAA" w:rsidP="007B198E" w:rsidRDefault="00B20BAA" w14:paraId="3449B1AE" wp14:textId="77777777">
            <w:pPr>
              <w:spacing w:line="240" w:lineRule="atLeast"/>
              <w:jc w:val="left"/>
            </w:pPr>
            <w:r w:rsidR="00B20BAA">
              <w:rPr/>
              <w:t>Loss and expense – Contractor’s estimates</w:t>
            </w:r>
          </w:p>
        </w:tc>
        <w:tc>
          <w:tcPr>
            <w:tcW w:w="3543" w:type="dxa"/>
            <w:shd w:val="clear" w:color="auto" w:fill="auto"/>
            <w:tcMar/>
          </w:tcPr>
          <w:p w:rsidR="007432DD" w:rsidP="007432DD" w:rsidRDefault="007432DD" w14:paraId="0EC68B0B" wp14:textId="77777777">
            <w:pPr>
              <w:spacing w:line="240" w:lineRule="atLeast"/>
              <w:jc w:val="left"/>
            </w:pPr>
            <w:r w:rsidR="007432DD">
              <w:rPr/>
              <w:t>Supplemental Provision 3 applies/does not apply</w:t>
            </w:r>
          </w:p>
          <w:p w:rsidR="00B20BAA" w:rsidP="007B198E" w:rsidRDefault="00B20BAA" w14:paraId="5B08B5D1" wp14:textId="77777777">
            <w:pPr>
              <w:spacing w:line="240" w:lineRule="atLeast"/>
              <w:jc w:val="left"/>
            </w:pPr>
          </w:p>
          <w:p w:rsidR="00B20BAA" w:rsidP="007B198E" w:rsidRDefault="00B20BAA" w14:paraId="16DEB4AB" wp14:textId="77777777">
            <w:pPr>
              <w:spacing w:line="240" w:lineRule="atLeast"/>
              <w:jc w:val="left"/>
            </w:pPr>
          </w:p>
        </w:tc>
      </w:tr>
      <w:tr xmlns:wp14="http://schemas.microsoft.com/office/word/2010/wordml" w:rsidRPr="00AB517E" w:rsidR="00B20BAA" w:rsidTr="6286AAC6" w14:paraId="14011C89" wp14:textId="77777777">
        <w:tc>
          <w:tcPr>
            <w:tcW w:w="1951" w:type="dxa"/>
            <w:shd w:val="clear" w:color="auto" w:fill="auto"/>
            <w:tcMar/>
          </w:tcPr>
          <w:p w:rsidR="00B20BAA" w:rsidP="007B198E" w:rsidRDefault="00B20BAA" w14:paraId="18CA0D44" wp14:textId="77777777">
            <w:pPr>
              <w:spacing w:line="240" w:lineRule="atLeast"/>
              <w:jc w:val="left"/>
            </w:pPr>
            <w:r w:rsidR="00B20BAA">
              <w:rPr/>
              <w:t>Seventh Recital and Part 2 of Schedule 2</w:t>
            </w:r>
          </w:p>
          <w:p w:rsidR="00B20BAA" w:rsidP="007B198E" w:rsidRDefault="00B20BAA" w14:paraId="0AD9C6F4" wp14:textId="77777777">
            <w:pPr>
              <w:spacing w:line="240" w:lineRule="atLeast"/>
              <w:jc w:val="left"/>
            </w:pPr>
          </w:p>
        </w:tc>
        <w:tc>
          <w:tcPr>
            <w:tcW w:w="3686" w:type="dxa"/>
            <w:shd w:val="clear" w:color="auto" w:fill="auto"/>
            <w:tcMar/>
          </w:tcPr>
          <w:p w:rsidR="00B20BAA" w:rsidP="007B198E" w:rsidRDefault="00CD1E54" w14:paraId="7239E968" wp14:textId="77777777">
            <w:pPr>
              <w:spacing w:line="240" w:lineRule="atLeast"/>
              <w:jc w:val="left"/>
            </w:pPr>
            <w:r w:rsidR="00CD1E54">
              <w:rPr/>
              <w:t>Supplemental Provisions – Part 2</w:t>
            </w:r>
          </w:p>
          <w:p w:rsidR="00471CBB" w:rsidP="00471CBB" w:rsidRDefault="00471CBB" w14:paraId="4716E3E1" wp14:textId="77777777">
            <w:pPr>
              <w:spacing w:line="240" w:lineRule="atLeast"/>
              <w:jc w:val="left"/>
            </w:pPr>
            <w:r w:rsidR="00471CBB">
              <w:rPr/>
              <w:t>(</w:t>
            </w:r>
            <w:proofErr w:type="gramStart"/>
            <w:r w:rsidR="00471CBB">
              <w:rPr/>
              <w:t>where</w:t>
            </w:r>
            <w:proofErr w:type="gramEnd"/>
            <w:r w:rsidR="00471CBB">
              <w:rPr/>
              <w:t xml:space="preserve"> neither entry against one of Supplemental Provisions 4 to 10 below is deleted, that Supplemental Provision </w:t>
            </w:r>
            <w:r w:rsidRPr="6286AAC6" w:rsidR="00471CBB">
              <w:rPr>
                <w:u w:val="single"/>
              </w:rPr>
              <w:t>does not</w:t>
            </w:r>
            <w:r w:rsidR="00471CBB">
              <w:rPr/>
              <w:t xml:space="preserve"> apply.)</w:t>
            </w:r>
          </w:p>
          <w:p w:rsidR="00CD1E54" w:rsidP="007B198E" w:rsidRDefault="00CD1E54" w14:paraId="4B1F511A" wp14:textId="77777777">
            <w:pPr>
              <w:spacing w:line="240" w:lineRule="atLeast"/>
              <w:jc w:val="left"/>
            </w:pPr>
          </w:p>
          <w:p w:rsidR="00CD1E54" w:rsidP="007B198E" w:rsidRDefault="00CD1E54" w14:paraId="65F9C3DC" wp14:textId="77777777">
            <w:pPr>
              <w:spacing w:line="240" w:lineRule="atLeast"/>
              <w:jc w:val="left"/>
            </w:pPr>
          </w:p>
        </w:tc>
        <w:tc>
          <w:tcPr>
            <w:tcW w:w="3543" w:type="dxa"/>
            <w:shd w:val="clear" w:color="auto" w:fill="auto"/>
            <w:tcMar/>
          </w:tcPr>
          <w:p w:rsidR="00B20BAA" w:rsidP="007B198E" w:rsidRDefault="00B20BAA" w14:paraId="5023141B" wp14:textId="77777777">
            <w:pPr>
              <w:spacing w:line="240" w:lineRule="atLeast"/>
              <w:jc w:val="left"/>
            </w:pPr>
          </w:p>
        </w:tc>
      </w:tr>
      <w:tr xmlns:wp14="http://schemas.microsoft.com/office/word/2010/wordml" w:rsidRPr="00AB517E" w:rsidR="00CD1E54" w:rsidTr="6286AAC6" w14:paraId="32C8C0FD" wp14:textId="77777777">
        <w:tc>
          <w:tcPr>
            <w:tcW w:w="1951" w:type="dxa"/>
            <w:shd w:val="clear" w:color="auto" w:fill="auto"/>
            <w:tcMar/>
          </w:tcPr>
          <w:p w:rsidR="00CD1E54" w:rsidP="007B198E" w:rsidRDefault="00CD1E54" w14:paraId="1F3B1409" wp14:textId="77777777">
            <w:pPr>
              <w:spacing w:line="240" w:lineRule="atLeast"/>
              <w:jc w:val="left"/>
            </w:pPr>
          </w:p>
        </w:tc>
        <w:tc>
          <w:tcPr>
            <w:tcW w:w="3686" w:type="dxa"/>
            <w:shd w:val="clear" w:color="auto" w:fill="auto"/>
            <w:tcMar/>
          </w:tcPr>
          <w:p w:rsidR="00CD1E54" w:rsidP="007B198E" w:rsidRDefault="00CD1E54" w14:paraId="790EB95C" wp14:textId="77777777">
            <w:pPr>
              <w:spacing w:line="240" w:lineRule="atLeast"/>
              <w:jc w:val="left"/>
            </w:pPr>
            <w:r w:rsidR="00CD1E54">
              <w:rPr/>
              <w:t>Acceleration Quotation</w:t>
            </w:r>
          </w:p>
        </w:tc>
        <w:tc>
          <w:tcPr>
            <w:tcW w:w="3543" w:type="dxa"/>
            <w:shd w:val="clear" w:color="auto" w:fill="auto"/>
            <w:tcMar/>
          </w:tcPr>
          <w:p w:rsidR="00471CBB" w:rsidP="00471CBB" w:rsidRDefault="00471CBB" w14:paraId="7464C787" wp14:textId="77777777">
            <w:pPr>
              <w:spacing w:line="240" w:lineRule="atLeast"/>
              <w:jc w:val="left"/>
            </w:pPr>
            <w:r w:rsidR="00471CBB">
              <w:rPr/>
              <w:t>Supplemental Provision 4 applies/does not apply</w:t>
            </w:r>
          </w:p>
          <w:p w:rsidR="00CD1E54" w:rsidP="007B198E" w:rsidRDefault="00CD1E54" w14:paraId="562C75D1" wp14:textId="77777777">
            <w:pPr>
              <w:spacing w:line="240" w:lineRule="atLeast"/>
              <w:jc w:val="left"/>
            </w:pPr>
          </w:p>
          <w:p w:rsidR="00CD1E54" w:rsidP="007B198E" w:rsidRDefault="00CD1E54" w14:paraId="664355AD" wp14:textId="77777777">
            <w:pPr>
              <w:spacing w:line="240" w:lineRule="atLeast"/>
              <w:jc w:val="left"/>
            </w:pPr>
          </w:p>
        </w:tc>
      </w:tr>
      <w:tr xmlns:wp14="http://schemas.microsoft.com/office/word/2010/wordml" w:rsidRPr="00AB517E" w:rsidR="00CD1E54" w:rsidTr="6286AAC6" w14:paraId="7E59A983" wp14:textId="77777777">
        <w:tc>
          <w:tcPr>
            <w:tcW w:w="1951" w:type="dxa"/>
            <w:shd w:val="clear" w:color="auto" w:fill="auto"/>
            <w:tcMar/>
          </w:tcPr>
          <w:p w:rsidR="00CD1E54" w:rsidP="007B198E" w:rsidRDefault="00CD1E54" w14:paraId="1A965116" wp14:textId="77777777">
            <w:pPr>
              <w:spacing w:line="240" w:lineRule="atLeast"/>
              <w:jc w:val="left"/>
            </w:pPr>
          </w:p>
        </w:tc>
        <w:tc>
          <w:tcPr>
            <w:tcW w:w="3686" w:type="dxa"/>
            <w:shd w:val="clear" w:color="auto" w:fill="auto"/>
            <w:tcMar/>
          </w:tcPr>
          <w:p w:rsidR="00CD1E54" w:rsidP="007B198E" w:rsidRDefault="00CD1E54" w14:paraId="4A599208" wp14:textId="77777777">
            <w:pPr>
              <w:spacing w:line="240" w:lineRule="atLeast"/>
              <w:jc w:val="left"/>
            </w:pPr>
            <w:r w:rsidR="00CD1E54">
              <w:rPr/>
              <w:t>Collaborative Working</w:t>
            </w:r>
          </w:p>
        </w:tc>
        <w:tc>
          <w:tcPr>
            <w:tcW w:w="3543" w:type="dxa"/>
            <w:shd w:val="clear" w:color="auto" w:fill="auto"/>
            <w:tcMar/>
          </w:tcPr>
          <w:p w:rsidR="00471CBB" w:rsidP="00471CBB" w:rsidRDefault="00471CBB" w14:paraId="011B3090" wp14:textId="77777777">
            <w:pPr>
              <w:spacing w:line="240" w:lineRule="atLeast"/>
              <w:jc w:val="left"/>
            </w:pPr>
            <w:r w:rsidR="00471CBB">
              <w:rPr/>
              <w:t>Supplemental Provision 5 applies/does not apply</w:t>
            </w:r>
          </w:p>
          <w:p w:rsidR="00CD1E54" w:rsidP="00471CBB" w:rsidRDefault="00CD1E54" w14:paraId="7DF4E37C" wp14:textId="77777777">
            <w:pPr>
              <w:spacing w:line="240" w:lineRule="atLeast"/>
              <w:jc w:val="left"/>
            </w:pPr>
          </w:p>
        </w:tc>
      </w:tr>
      <w:tr xmlns:wp14="http://schemas.microsoft.com/office/word/2010/wordml" w:rsidRPr="00AB517E" w:rsidR="00CD1E54" w:rsidTr="6286AAC6" w14:paraId="7ECCEDD8" wp14:textId="77777777">
        <w:tc>
          <w:tcPr>
            <w:tcW w:w="1951" w:type="dxa"/>
            <w:shd w:val="clear" w:color="auto" w:fill="auto"/>
            <w:tcMar/>
          </w:tcPr>
          <w:p w:rsidR="00CD1E54" w:rsidP="007B198E" w:rsidRDefault="00CD1E54" w14:paraId="44FB30F8" wp14:textId="77777777">
            <w:pPr>
              <w:spacing w:line="240" w:lineRule="atLeast"/>
              <w:jc w:val="left"/>
            </w:pPr>
          </w:p>
        </w:tc>
        <w:tc>
          <w:tcPr>
            <w:tcW w:w="3686" w:type="dxa"/>
            <w:shd w:val="clear" w:color="auto" w:fill="auto"/>
            <w:tcMar/>
          </w:tcPr>
          <w:p w:rsidR="00CD1E54" w:rsidP="007B198E" w:rsidRDefault="00CD1E54" w14:paraId="26521636" wp14:textId="77777777">
            <w:pPr>
              <w:spacing w:line="240" w:lineRule="atLeast"/>
              <w:jc w:val="left"/>
            </w:pPr>
            <w:r w:rsidR="00CD1E54">
              <w:rPr/>
              <w:t>Health and Safety</w:t>
            </w:r>
          </w:p>
        </w:tc>
        <w:tc>
          <w:tcPr>
            <w:tcW w:w="3543" w:type="dxa"/>
            <w:shd w:val="clear" w:color="auto" w:fill="auto"/>
            <w:tcMar/>
          </w:tcPr>
          <w:p w:rsidR="00471CBB" w:rsidP="00471CBB" w:rsidRDefault="00471CBB" w14:paraId="7E17F3B1" wp14:textId="77777777">
            <w:pPr>
              <w:spacing w:line="240" w:lineRule="atLeast"/>
              <w:jc w:val="left"/>
            </w:pPr>
            <w:r w:rsidR="00471CBB">
              <w:rPr/>
              <w:t>Supplemental Provision 6 applies/does not apply</w:t>
            </w:r>
          </w:p>
          <w:p w:rsidR="00CD1E54" w:rsidP="007B198E" w:rsidRDefault="00CD1E54" w14:paraId="1DA6542E" wp14:textId="77777777">
            <w:pPr>
              <w:spacing w:line="240" w:lineRule="atLeast"/>
              <w:jc w:val="left"/>
            </w:pPr>
          </w:p>
          <w:p w:rsidR="00CD1E54" w:rsidP="007B198E" w:rsidRDefault="00CD1E54" w14:paraId="3041E394" wp14:textId="77777777">
            <w:pPr>
              <w:spacing w:line="240" w:lineRule="atLeast"/>
              <w:jc w:val="left"/>
            </w:pPr>
          </w:p>
        </w:tc>
      </w:tr>
      <w:tr xmlns:wp14="http://schemas.microsoft.com/office/word/2010/wordml" w:rsidRPr="00AB517E" w:rsidR="00CD1E54" w:rsidTr="6286AAC6" w14:paraId="67BA2D98" wp14:textId="77777777">
        <w:tc>
          <w:tcPr>
            <w:tcW w:w="1951" w:type="dxa"/>
            <w:shd w:val="clear" w:color="auto" w:fill="auto"/>
            <w:tcMar/>
          </w:tcPr>
          <w:p w:rsidR="00CD1E54" w:rsidP="007B198E" w:rsidRDefault="00CD1E54" w14:paraId="722B00AE" wp14:textId="77777777">
            <w:pPr>
              <w:spacing w:line="240" w:lineRule="atLeast"/>
              <w:jc w:val="left"/>
            </w:pPr>
          </w:p>
        </w:tc>
        <w:tc>
          <w:tcPr>
            <w:tcW w:w="3686" w:type="dxa"/>
            <w:shd w:val="clear" w:color="auto" w:fill="auto"/>
            <w:tcMar/>
          </w:tcPr>
          <w:p w:rsidR="00CD1E54" w:rsidP="007B198E" w:rsidRDefault="00CD1E54" w14:paraId="09DB9CB2" wp14:textId="77777777">
            <w:pPr>
              <w:spacing w:line="240" w:lineRule="atLeast"/>
              <w:jc w:val="left"/>
            </w:pPr>
            <w:r w:rsidR="00CD1E54">
              <w:rPr/>
              <w:t>Cost savings and value improvements</w:t>
            </w:r>
          </w:p>
        </w:tc>
        <w:tc>
          <w:tcPr>
            <w:tcW w:w="3543" w:type="dxa"/>
            <w:shd w:val="clear" w:color="auto" w:fill="auto"/>
            <w:tcMar/>
          </w:tcPr>
          <w:p w:rsidR="00471CBB" w:rsidP="00471CBB" w:rsidRDefault="00471CBB" w14:paraId="1DC2804F" wp14:textId="77777777">
            <w:pPr>
              <w:spacing w:line="240" w:lineRule="atLeast"/>
              <w:jc w:val="left"/>
            </w:pPr>
            <w:r w:rsidR="00471CBB">
              <w:rPr/>
              <w:t>Supplemental Provision 7 applies/does not apply</w:t>
            </w:r>
          </w:p>
          <w:p w:rsidR="00CD1E54" w:rsidP="007B198E" w:rsidRDefault="00CD1E54" w14:paraId="42C6D796" wp14:textId="77777777">
            <w:pPr>
              <w:spacing w:line="240" w:lineRule="atLeast"/>
              <w:jc w:val="left"/>
            </w:pPr>
          </w:p>
        </w:tc>
      </w:tr>
      <w:tr xmlns:wp14="http://schemas.microsoft.com/office/word/2010/wordml" w:rsidRPr="00AB517E" w:rsidR="00CD1E54" w:rsidTr="6286AAC6" w14:paraId="3CD9BA82" wp14:textId="77777777">
        <w:tc>
          <w:tcPr>
            <w:tcW w:w="1951" w:type="dxa"/>
            <w:shd w:val="clear" w:color="auto" w:fill="auto"/>
            <w:tcMar/>
          </w:tcPr>
          <w:p w:rsidR="00CD1E54" w:rsidP="007B198E" w:rsidRDefault="00CD1E54" w14:paraId="6E1831B3" wp14:textId="77777777">
            <w:pPr>
              <w:spacing w:line="240" w:lineRule="atLeast"/>
              <w:jc w:val="left"/>
            </w:pPr>
          </w:p>
        </w:tc>
        <w:tc>
          <w:tcPr>
            <w:tcW w:w="3686" w:type="dxa"/>
            <w:shd w:val="clear" w:color="auto" w:fill="auto"/>
            <w:tcMar/>
          </w:tcPr>
          <w:p w:rsidR="00CD1E54" w:rsidP="007B198E" w:rsidRDefault="00CD1E54" w14:paraId="0FCA570E" wp14:textId="77777777">
            <w:pPr>
              <w:spacing w:line="240" w:lineRule="atLeast"/>
              <w:jc w:val="left"/>
            </w:pPr>
            <w:r w:rsidR="00CD1E54">
              <w:rPr/>
              <w:t>Sustainable development and environmental considerations</w:t>
            </w:r>
          </w:p>
          <w:p w:rsidR="00CD1E54" w:rsidP="007B198E" w:rsidRDefault="00CD1E54" w14:paraId="54E11D2A" wp14:textId="77777777">
            <w:pPr>
              <w:spacing w:line="240" w:lineRule="atLeast"/>
              <w:jc w:val="left"/>
            </w:pPr>
          </w:p>
        </w:tc>
        <w:tc>
          <w:tcPr>
            <w:tcW w:w="3543" w:type="dxa"/>
            <w:shd w:val="clear" w:color="auto" w:fill="auto"/>
            <w:tcMar/>
          </w:tcPr>
          <w:p w:rsidR="00471CBB" w:rsidP="00471CBB" w:rsidRDefault="00471CBB" w14:paraId="1FFB6D2C" wp14:textId="77777777">
            <w:pPr>
              <w:spacing w:line="240" w:lineRule="atLeast"/>
              <w:jc w:val="left"/>
            </w:pPr>
            <w:r w:rsidR="00471CBB">
              <w:rPr/>
              <w:t>Supplemental Provision 8 applies/does not apply</w:t>
            </w:r>
          </w:p>
          <w:p w:rsidR="00CD1E54" w:rsidP="007B198E" w:rsidRDefault="00CD1E54" w14:paraId="31126E5D" wp14:textId="77777777">
            <w:pPr>
              <w:spacing w:line="240" w:lineRule="atLeast"/>
              <w:jc w:val="left"/>
            </w:pPr>
          </w:p>
        </w:tc>
      </w:tr>
      <w:tr xmlns:wp14="http://schemas.microsoft.com/office/word/2010/wordml" w:rsidRPr="00AB517E" w:rsidR="00CD1E54" w:rsidTr="6286AAC6" w14:paraId="5D13F81A" wp14:textId="77777777">
        <w:tc>
          <w:tcPr>
            <w:tcW w:w="1951" w:type="dxa"/>
            <w:shd w:val="clear" w:color="auto" w:fill="auto"/>
            <w:tcMar/>
          </w:tcPr>
          <w:p w:rsidR="00CD1E54" w:rsidP="007B198E" w:rsidRDefault="00CD1E54" w14:paraId="2DE403A5" wp14:textId="77777777">
            <w:pPr>
              <w:spacing w:line="240" w:lineRule="atLeast"/>
              <w:jc w:val="left"/>
            </w:pPr>
          </w:p>
        </w:tc>
        <w:tc>
          <w:tcPr>
            <w:tcW w:w="3686" w:type="dxa"/>
            <w:shd w:val="clear" w:color="auto" w:fill="auto"/>
            <w:tcMar/>
          </w:tcPr>
          <w:p w:rsidR="00CD1E54" w:rsidP="007B198E" w:rsidRDefault="00CD1E54" w14:paraId="21A46627" wp14:textId="77777777">
            <w:pPr>
              <w:spacing w:line="240" w:lineRule="atLeast"/>
              <w:jc w:val="left"/>
            </w:pPr>
            <w:r w:rsidR="00CD1E54">
              <w:rPr/>
              <w:t>Performance indicators and monitoring</w:t>
            </w:r>
          </w:p>
          <w:p w:rsidR="00CD1E54" w:rsidP="007B198E" w:rsidRDefault="00CD1E54" w14:paraId="62431CDC" wp14:textId="77777777">
            <w:pPr>
              <w:spacing w:line="240" w:lineRule="atLeast"/>
              <w:jc w:val="left"/>
            </w:pPr>
          </w:p>
        </w:tc>
        <w:tc>
          <w:tcPr>
            <w:tcW w:w="3543" w:type="dxa"/>
            <w:shd w:val="clear" w:color="auto" w:fill="auto"/>
            <w:tcMar/>
          </w:tcPr>
          <w:p w:rsidR="00471CBB" w:rsidP="00471CBB" w:rsidRDefault="00471CBB" w14:paraId="69E0E904" wp14:textId="77777777">
            <w:pPr>
              <w:spacing w:line="240" w:lineRule="atLeast"/>
              <w:jc w:val="left"/>
            </w:pPr>
            <w:r w:rsidR="00471CBB">
              <w:rPr/>
              <w:t>Supplemental Provision 9 applies/does not apply</w:t>
            </w:r>
          </w:p>
          <w:p w:rsidR="00CD1E54" w:rsidP="007B198E" w:rsidRDefault="00CD1E54" w14:paraId="49E398E2" wp14:textId="77777777">
            <w:pPr>
              <w:spacing w:line="240" w:lineRule="atLeast"/>
              <w:jc w:val="left"/>
            </w:pPr>
          </w:p>
        </w:tc>
      </w:tr>
      <w:tr xmlns:wp14="http://schemas.microsoft.com/office/word/2010/wordml" w:rsidRPr="00AB517E" w:rsidR="00CD1E54" w:rsidTr="6286AAC6" w14:paraId="75C88C2B" wp14:textId="77777777">
        <w:tc>
          <w:tcPr>
            <w:tcW w:w="1951" w:type="dxa"/>
            <w:shd w:val="clear" w:color="auto" w:fill="auto"/>
            <w:tcMar/>
          </w:tcPr>
          <w:p w:rsidR="00CD1E54" w:rsidP="007B198E" w:rsidRDefault="00CD1E54" w14:paraId="16287F21" wp14:textId="77777777">
            <w:pPr>
              <w:spacing w:line="240" w:lineRule="atLeast"/>
              <w:jc w:val="left"/>
            </w:pPr>
          </w:p>
        </w:tc>
        <w:tc>
          <w:tcPr>
            <w:tcW w:w="3686" w:type="dxa"/>
            <w:shd w:val="clear" w:color="auto" w:fill="auto"/>
            <w:tcMar/>
          </w:tcPr>
          <w:p w:rsidR="00CD1E54" w:rsidP="007B198E" w:rsidRDefault="00CD1E54" w14:paraId="24A2D395" wp14:textId="77777777">
            <w:pPr>
              <w:spacing w:line="240" w:lineRule="atLeast"/>
              <w:jc w:val="left"/>
            </w:pPr>
            <w:r w:rsidR="00CD1E54">
              <w:rPr/>
              <w:t>Notification and negotiation of disputes</w:t>
            </w:r>
          </w:p>
          <w:p w:rsidR="00CD1E54" w:rsidP="007B198E" w:rsidRDefault="00CD1E54" w14:paraId="5BE93A62" wp14:textId="77777777">
            <w:pPr>
              <w:spacing w:line="240" w:lineRule="atLeast"/>
              <w:jc w:val="left"/>
            </w:pPr>
          </w:p>
        </w:tc>
        <w:tc>
          <w:tcPr>
            <w:tcW w:w="3543" w:type="dxa"/>
            <w:shd w:val="clear" w:color="auto" w:fill="auto"/>
            <w:tcMar/>
          </w:tcPr>
          <w:p w:rsidR="00471CBB" w:rsidP="00471CBB" w:rsidRDefault="00471CBB" w14:paraId="0D2CD26F" wp14:textId="77777777">
            <w:pPr>
              <w:spacing w:line="240" w:lineRule="atLeast"/>
              <w:jc w:val="left"/>
            </w:pPr>
            <w:r w:rsidR="00471CBB">
              <w:rPr/>
              <w:t>Supplemental Provision 10 applies/does not apply</w:t>
            </w:r>
          </w:p>
          <w:p w:rsidR="00CD1E54" w:rsidP="007B198E" w:rsidRDefault="00CD1E54" w14:paraId="384BA73E" wp14:textId="77777777">
            <w:pPr>
              <w:spacing w:line="240" w:lineRule="atLeast"/>
              <w:jc w:val="left"/>
            </w:pPr>
          </w:p>
        </w:tc>
      </w:tr>
      <w:tr xmlns:wp14="http://schemas.microsoft.com/office/word/2010/wordml" w:rsidRPr="00AB517E" w:rsidR="00CD1E54" w:rsidTr="6286AAC6" w14:paraId="12FA14DD" wp14:textId="77777777">
        <w:tc>
          <w:tcPr>
            <w:tcW w:w="1951" w:type="dxa"/>
            <w:shd w:val="clear" w:color="auto" w:fill="auto"/>
            <w:tcMar/>
          </w:tcPr>
          <w:p w:rsidR="00CD1E54" w:rsidP="007B198E" w:rsidRDefault="00CD1E54" w14:paraId="34B3F2EB" wp14:textId="77777777">
            <w:pPr>
              <w:spacing w:line="240" w:lineRule="atLeast"/>
              <w:jc w:val="left"/>
            </w:pPr>
          </w:p>
        </w:tc>
        <w:tc>
          <w:tcPr>
            <w:tcW w:w="3686" w:type="dxa"/>
            <w:shd w:val="clear" w:color="auto" w:fill="auto"/>
            <w:tcMar/>
          </w:tcPr>
          <w:p w:rsidR="00CD1E54" w:rsidP="00471CBB" w:rsidRDefault="00CD1E54" w14:paraId="132338B4" wp14:textId="77777777">
            <w:pPr>
              <w:spacing w:line="240" w:lineRule="atLeast"/>
              <w:jc w:val="left"/>
            </w:pPr>
            <w:r w:rsidR="00CD1E54">
              <w:rPr/>
              <w:t xml:space="preserve">Where </w:t>
            </w:r>
            <w:r w:rsidR="00471CBB">
              <w:rPr/>
              <w:t xml:space="preserve">Supplemental Provision 10 </w:t>
            </w:r>
            <w:r w:rsidR="00CD1E54">
              <w:rPr/>
              <w:t>applies, the respective nominees of the Parties are</w:t>
            </w:r>
          </w:p>
        </w:tc>
        <w:tc>
          <w:tcPr>
            <w:tcW w:w="3543" w:type="dxa"/>
            <w:shd w:val="clear" w:color="auto" w:fill="auto"/>
            <w:tcMar/>
          </w:tcPr>
          <w:p w:rsidR="00CD1E54" w:rsidP="007B198E" w:rsidRDefault="00CD1E54" w14:paraId="45306744" wp14:textId="77777777">
            <w:pPr>
              <w:spacing w:line="240" w:lineRule="atLeast"/>
              <w:jc w:val="left"/>
            </w:pPr>
            <w:r w:rsidR="00CD1E54">
              <w:rPr/>
              <w:t>Employer’s Nominee:</w:t>
            </w:r>
          </w:p>
          <w:p w:rsidR="00CD1E54" w:rsidP="007B198E" w:rsidRDefault="00CD1E54" w14:paraId="7D34F5C7" wp14:textId="77777777">
            <w:pPr>
              <w:spacing w:line="240" w:lineRule="atLeast"/>
              <w:jc w:val="left"/>
            </w:pPr>
          </w:p>
          <w:p w:rsidR="00CD1E54" w:rsidP="007B198E" w:rsidRDefault="00CD1E54" w14:paraId="099EA7FC" wp14:textId="77777777">
            <w:pPr>
              <w:spacing w:line="240" w:lineRule="atLeast"/>
              <w:jc w:val="left"/>
            </w:pPr>
            <w:r w:rsidR="00CD1E54">
              <w:rPr/>
              <w:t>Contractor’s Nominee:</w:t>
            </w:r>
          </w:p>
          <w:p w:rsidR="00CD1E54" w:rsidP="007B198E" w:rsidRDefault="00CD1E54" w14:paraId="0B4020A7" wp14:textId="77777777">
            <w:pPr>
              <w:spacing w:line="240" w:lineRule="atLeast"/>
              <w:jc w:val="left"/>
            </w:pPr>
          </w:p>
          <w:p w:rsidR="00CD1E54" w:rsidP="007B198E" w:rsidRDefault="00CD1E54" w14:paraId="15683364" wp14:textId="77777777">
            <w:pPr>
              <w:spacing w:line="240" w:lineRule="atLeast"/>
              <w:jc w:val="left"/>
            </w:pPr>
            <w:r w:rsidR="00CD1E54">
              <w:rPr/>
              <w:t>or such replacement as each Party may notify to the other from time to time</w:t>
            </w:r>
          </w:p>
          <w:p w:rsidR="00CD1E54" w:rsidP="007B198E" w:rsidRDefault="00CD1E54" w14:paraId="1D7B270A" wp14:textId="77777777">
            <w:pPr>
              <w:spacing w:line="240" w:lineRule="atLeast"/>
              <w:jc w:val="left"/>
            </w:pPr>
          </w:p>
        </w:tc>
      </w:tr>
      <w:tr xmlns:wp14="http://schemas.microsoft.com/office/word/2010/wordml" w:rsidRPr="00AB517E" w:rsidR="001A1EEE" w:rsidTr="6286AAC6" w14:paraId="713D3173" wp14:textId="77777777">
        <w:tc>
          <w:tcPr>
            <w:tcW w:w="1951" w:type="dxa"/>
            <w:shd w:val="clear" w:color="auto" w:fill="auto"/>
            <w:tcMar/>
          </w:tcPr>
          <w:p w:rsidRPr="003C151B" w:rsidR="001A1EEE" w:rsidP="007B198E" w:rsidRDefault="001A1EEE" w14:paraId="2EC39D2E" wp14:textId="77777777">
            <w:pPr>
              <w:spacing w:line="240" w:lineRule="atLeast"/>
              <w:jc w:val="left"/>
            </w:pPr>
            <w:r w:rsidR="001A1EEE">
              <w:rPr/>
              <w:t>Article 4</w:t>
            </w:r>
          </w:p>
        </w:tc>
        <w:tc>
          <w:tcPr>
            <w:tcW w:w="3686" w:type="dxa"/>
            <w:shd w:val="clear" w:color="auto" w:fill="auto"/>
            <w:tcMar/>
          </w:tcPr>
          <w:p w:rsidR="001A1EEE" w:rsidP="6286AAC6" w:rsidRDefault="001A1EEE" w14:paraId="7BA8B130" wp14:textId="77777777">
            <w:pPr>
              <w:spacing w:line="240" w:lineRule="atLeast"/>
              <w:jc w:val="left"/>
              <w:rPr>
                <w:i w:val="1"/>
                <w:iCs w:val="1"/>
              </w:rPr>
            </w:pPr>
            <w:r w:rsidR="001A1EEE">
              <w:rPr/>
              <w:t>Employer's Requirements</w:t>
            </w:r>
            <w:r>
              <w:br/>
            </w:r>
            <w:r w:rsidRPr="6286AAC6" w:rsidR="001A1EEE">
              <w:rPr>
                <w:i w:val="1"/>
                <w:iCs w:val="1"/>
              </w:rPr>
              <w:t>(State reference numbers and dates or other identifiers of documents in which these are contained.)</w:t>
            </w:r>
          </w:p>
          <w:p w:rsidRPr="003C151B" w:rsidR="00471CBB" w:rsidP="007B198E" w:rsidRDefault="00471CBB" w14:paraId="4F904CB7" wp14:textId="77777777">
            <w:pPr>
              <w:spacing w:line="240" w:lineRule="atLeast"/>
              <w:jc w:val="left"/>
            </w:pPr>
          </w:p>
        </w:tc>
        <w:tc>
          <w:tcPr>
            <w:tcW w:w="3543" w:type="dxa"/>
            <w:shd w:val="clear" w:color="auto" w:fill="auto"/>
            <w:tcMar/>
          </w:tcPr>
          <w:p w:rsidRPr="003C151B" w:rsidR="001A1EEE" w:rsidP="007B198E" w:rsidRDefault="001A1EEE" w14:paraId="06971CD3" wp14:textId="77777777">
            <w:pPr>
              <w:spacing w:line="240" w:lineRule="atLeast"/>
              <w:jc w:val="left"/>
            </w:pPr>
          </w:p>
        </w:tc>
      </w:tr>
      <w:tr xmlns:wp14="http://schemas.microsoft.com/office/word/2010/wordml" w:rsidRPr="00AB517E" w:rsidR="001A1EEE" w:rsidTr="6286AAC6" w14:paraId="32D9570A" wp14:textId="77777777">
        <w:tc>
          <w:tcPr>
            <w:tcW w:w="1951" w:type="dxa"/>
            <w:shd w:val="clear" w:color="auto" w:fill="auto"/>
            <w:tcMar/>
          </w:tcPr>
          <w:p w:rsidRPr="003C151B" w:rsidR="001A1EEE" w:rsidP="007B198E" w:rsidRDefault="001A1EEE" w14:paraId="6D99CAD2" wp14:textId="77777777">
            <w:pPr>
              <w:spacing w:line="240" w:lineRule="atLeast"/>
              <w:jc w:val="left"/>
            </w:pPr>
            <w:r w:rsidR="001A1EEE">
              <w:rPr/>
              <w:t>Article 4</w:t>
            </w:r>
          </w:p>
        </w:tc>
        <w:tc>
          <w:tcPr>
            <w:tcW w:w="3686" w:type="dxa"/>
            <w:shd w:val="clear" w:color="auto" w:fill="auto"/>
            <w:tcMar/>
          </w:tcPr>
          <w:p w:rsidR="001A1EEE" w:rsidP="007B198E" w:rsidRDefault="001A1EEE" w14:paraId="060844CF" wp14:textId="77777777">
            <w:pPr>
              <w:spacing w:line="240" w:lineRule="atLeast"/>
              <w:jc w:val="left"/>
            </w:pPr>
            <w:r w:rsidR="001A1EEE">
              <w:rPr/>
              <w:t>Contractor’s Proposals</w:t>
            </w:r>
            <w:r>
              <w:br/>
            </w:r>
            <w:r w:rsidR="001A1EEE">
              <w:rPr/>
              <w:t>(</w:t>
            </w:r>
            <w:r w:rsidRPr="6286AAC6" w:rsidR="001A1EEE">
              <w:rPr>
                <w:i w:val="1"/>
                <w:iCs w:val="1"/>
              </w:rPr>
              <w:t>State reference numbers and dates or other identifiers of documents in which these are contained</w:t>
            </w:r>
            <w:r w:rsidR="001A1EEE">
              <w:rPr/>
              <w:t>.)</w:t>
            </w:r>
          </w:p>
          <w:p w:rsidRPr="003C151B" w:rsidR="00CD1E54" w:rsidP="007B198E" w:rsidRDefault="00CD1E54" w14:paraId="2A1F701D" wp14:textId="77777777">
            <w:pPr>
              <w:spacing w:line="240" w:lineRule="atLeast"/>
              <w:jc w:val="left"/>
            </w:pPr>
          </w:p>
        </w:tc>
        <w:tc>
          <w:tcPr>
            <w:tcW w:w="3543" w:type="dxa"/>
            <w:shd w:val="clear" w:color="auto" w:fill="auto"/>
            <w:tcMar/>
          </w:tcPr>
          <w:p w:rsidR="00471CBB" w:rsidP="007B198E" w:rsidRDefault="00471CBB" w14:paraId="03EFCA41" wp14:textId="77777777">
            <w:pPr>
              <w:spacing w:line="240" w:lineRule="atLeast"/>
              <w:jc w:val="left"/>
            </w:pPr>
          </w:p>
          <w:p w:rsidRPr="003C151B" w:rsidR="001A1EEE" w:rsidP="00471CBB" w:rsidRDefault="001A1EEE" w14:paraId="5F96A722" wp14:textId="77777777">
            <w:pPr>
              <w:spacing w:line="240" w:lineRule="atLeast"/>
              <w:jc w:val="left"/>
            </w:pPr>
          </w:p>
        </w:tc>
      </w:tr>
      <w:tr xmlns:wp14="http://schemas.microsoft.com/office/word/2010/wordml" w:rsidRPr="00AB517E" w:rsidR="001A1EEE" w:rsidTr="6286AAC6" w14:paraId="7C2730EF" wp14:textId="77777777">
        <w:tc>
          <w:tcPr>
            <w:tcW w:w="1951" w:type="dxa"/>
            <w:shd w:val="clear" w:color="auto" w:fill="auto"/>
            <w:tcMar/>
          </w:tcPr>
          <w:p w:rsidRPr="003C151B" w:rsidR="001A1EEE" w:rsidP="007B198E" w:rsidRDefault="001A1EEE" w14:paraId="721B7AD8" wp14:textId="77777777">
            <w:pPr>
              <w:spacing w:line="240" w:lineRule="atLeast"/>
              <w:jc w:val="left"/>
            </w:pPr>
            <w:r w:rsidR="001A1EEE">
              <w:rPr/>
              <w:t>Article 4</w:t>
            </w:r>
          </w:p>
        </w:tc>
        <w:tc>
          <w:tcPr>
            <w:tcW w:w="3686" w:type="dxa"/>
            <w:shd w:val="clear" w:color="auto" w:fill="auto"/>
            <w:tcMar/>
          </w:tcPr>
          <w:p w:rsidR="001A1EEE" w:rsidP="007B198E" w:rsidRDefault="001A1EEE" w14:paraId="075C3287" wp14:textId="77777777">
            <w:pPr>
              <w:spacing w:line="240" w:lineRule="atLeast"/>
              <w:jc w:val="left"/>
            </w:pPr>
            <w:r w:rsidR="001A1EEE">
              <w:rPr/>
              <w:t>Contract Sum Analysis</w:t>
            </w:r>
            <w:r>
              <w:br/>
            </w:r>
            <w:r w:rsidR="001A1EEE">
              <w:rPr/>
              <w:t>(</w:t>
            </w:r>
            <w:r w:rsidRPr="6286AAC6" w:rsidR="001A1EEE">
              <w:rPr>
                <w:i w:val="1"/>
                <w:iCs w:val="1"/>
              </w:rPr>
              <w:t>State reference numbers and dates or other identifiers of documents in which these are contained</w:t>
            </w:r>
            <w:r w:rsidR="001A1EEE">
              <w:rPr/>
              <w:t>.)</w:t>
            </w:r>
          </w:p>
          <w:p w:rsidRPr="003C151B" w:rsidR="00CD1E54" w:rsidP="007B198E" w:rsidRDefault="00CD1E54" w14:paraId="5B95CD12" wp14:textId="77777777">
            <w:pPr>
              <w:spacing w:line="240" w:lineRule="atLeast"/>
              <w:jc w:val="left"/>
            </w:pPr>
          </w:p>
        </w:tc>
        <w:tc>
          <w:tcPr>
            <w:tcW w:w="3543" w:type="dxa"/>
            <w:shd w:val="clear" w:color="auto" w:fill="auto"/>
            <w:tcMar/>
          </w:tcPr>
          <w:p w:rsidRPr="003C151B" w:rsidR="001A1EEE" w:rsidP="007B198E" w:rsidRDefault="001A1EEE" w14:paraId="5220BBB2" wp14:textId="77777777">
            <w:pPr>
              <w:spacing w:line="240" w:lineRule="atLeast"/>
              <w:jc w:val="left"/>
            </w:pPr>
          </w:p>
        </w:tc>
      </w:tr>
      <w:tr xmlns:wp14="http://schemas.microsoft.com/office/word/2010/wordml" w:rsidRPr="00AB517E" w:rsidR="00CD1E54" w:rsidTr="6286AAC6" w14:paraId="4F4CE778" wp14:textId="77777777">
        <w:tc>
          <w:tcPr>
            <w:tcW w:w="1951" w:type="dxa"/>
            <w:shd w:val="clear" w:color="auto" w:fill="auto"/>
            <w:tcMar/>
          </w:tcPr>
          <w:p w:rsidRPr="003C151B" w:rsidR="00CD1E54" w:rsidP="007B198E" w:rsidRDefault="00CD1E54" w14:paraId="69EF3CC3" wp14:textId="77777777">
            <w:pPr>
              <w:spacing w:line="240" w:lineRule="atLeast"/>
              <w:jc w:val="left"/>
            </w:pPr>
            <w:r w:rsidR="00CD1E54">
              <w:rPr/>
              <w:t>Article 8</w:t>
            </w:r>
          </w:p>
        </w:tc>
        <w:tc>
          <w:tcPr>
            <w:tcW w:w="3686" w:type="dxa"/>
            <w:shd w:val="clear" w:color="auto" w:fill="auto"/>
            <w:tcMar/>
          </w:tcPr>
          <w:p w:rsidRPr="003C151B" w:rsidR="00CD1E54" w:rsidP="007B198E" w:rsidRDefault="00CD1E54" w14:paraId="587885BB" wp14:textId="77777777">
            <w:pPr>
              <w:spacing w:line="240" w:lineRule="atLeast"/>
              <w:jc w:val="left"/>
            </w:pPr>
            <w:r w:rsidR="00CD1E54">
              <w:rPr/>
              <w:t>Arbitration</w:t>
            </w:r>
          </w:p>
        </w:tc>
        <w:tc>
          <w:tcPr>
            <w:tcW w:w="3543" w:type="dxa"/>
            <w:shd w:val="clear" w:color="auto" w:fill="auto"/>
            <w:tcMar/>
          </w:tcPr>
          <w:p w:rsidR="00CD1E54" w:rsidP="007B198E" w:rsidRDefault="00CD1E54" w14:paraId="00C4CE8F" wp14:textId="77777777">
            <w:pPr>
              <w:spacing w:line="240" w:lineRule="atLeast"/>
              <w:jc w:val="left"/>
            </w:pPr>
            <w:r w:rsidR="00CD1E54">
              <w:rPr/>
              <w:t>Article 8 and clauses 8.3 to 9.8 (Arbitration) do not apply</w:t>
            </w:r>
          </w:p>
          <w:p w:rsidRPr="003C151B" w:rsidR="00CD1E54" w:rsidP="007B198E" w:rsidRDefault="00CD1E54" w14:paraId="13CB595B" wp14:textId="77777777">
            <w:pPr>
              <w:spacing w:line="240" w:lineRule="atLeast"/>
              <w:jc w:val="left"/>
            </w:pPr>
          </w:p>
        </w:tc>
      </w:tr>
      <w:tr xmlns:wp14="http://schemas.microsoft.com/office/word/2010/wordml" w:rsidRPr="00AB517E" w:rsidR="006803E0" w:rsidTr="6286AAC6" w14:paraId="03232EB8" wp14:textId="77777777">
        <w:tc>
          <w:tcPr>
            <w:tcW w:w="1951" w:type="dxa"/>
            <w:shd w:val="clear" w:color="auto" w:fill="auto"/>
            <w:tcMar/>
          </w:tcPr>
          <w:p w:rsidR="006803E0" w:rsidP="007B198E" w:rsidRDefault="006803E0" w14:paraId="3DBC045A" wp14:textId="77777777">
            <w:pPr>
              <w:spacing w:line="240" w:lineRule="atLeast"/>
              <w:jc w:val="left"/>
            </w:pPr>
            <w:r w:rsidR="006803E0">
              <w:rPr/>
              <w:t>Article 10</w:t>
            </w:r>
          </w:p>
        </w:tc>
        <w:tc>
          <w:tcPr>
            <w:tcW w:w="3686" w:type="dxa"/>
            <w:shd w:val="clear" w:color="auto" w:fill="auto"/>
            <w:tcMar/>
          </w:tcPr>
          <w:p w:rsidR="006803E0" w:rsidP="007B198E" w:rsidRDefault="006803E0" w14:paraId="2321AF15" wp14:textId="77777777">
            <w:pPr>
              <w:spacing w:line="240" w:lineRule="atLeast"/>
              <w:jc w:val="left"/>
            </w:pPr>
            <w:r w:rsidR="006803E0">
              <w:rPr/>
              <w:t>Parent Company Guarantee</w:t>
            </w:r>
          </w:p>
        </w:tc>
        <w:tc>
          <w:tcPr>
            <w:tcW w:w="3543" w:type="dxa"/>
            <w:shd w:val="clear" w:color="auto" w:fill="auto"/>
            <w:tcMar/>
          </w:tcPr>
          <w:p w:rsidR="006803E0" w:rsidP="007B198E" w:rsidRDefault="006803E0" w14:paraId="3A4EC80D" wp14:textId="77777777">
            <w:pPr>
              <w:spacing w:line="240" w:lineRule="atLeast"/>
              <w:jc w:val="left"/>
            </w:pPr>
            <w:r w:rsidR="006803E0">
              <w:rPr/>
              <w:t>Not applicable</w:t>
            </w:r>
            <w:r w:rsidR="00A50A57">
              <w:rPr/>
              <w:t>/As contained in Schedule 8 to this Contract</w:t>
            </w:r>
          </w:p>
          <w:p w:rsidR="006803E0" w:rsidP="007B198E" w:rsidRDefault="006803E0" w14:paraId="6D9C8D39" wp14:textId="77777777">
            <w:pPr>
              <w:spacing w:line="240" w:lineRule="atLeast"/>
              <w:jc w:val="left"/>
            </w:pPr>
          </w:p>
        </w:tc>
      </w:tr>
      <w:tr xmlns:wp14="http://schemas.microsoft.com/office/word/2010/wordml" w:rsidRPr="00AB517E" w:rsidR="005D7467" w:rsidTr="6286AAC6" w14:paraId="4E389555" wp14:textId="77777777">
        <w:tc>
          <w:tcPr>
            <w:tcW w:w="1951" w:type="dxa"/>
            <w:shd w:val="clear" w:color="auto" w:fill="auto"/>
            <w:tcMar/>
          </w:tcPr>
          <w:p w:rsidR="005D7467" w:rsidP="007B198E" w:rsidRDefault="005D7467" w14:paraId="36AE99C7" wp14:textId="77777777">
            <w:pPr>
              <w:spacing w:line="240" w:lineRule="atLeast"/>
              <w:jc w:val="left"/>
            </w:pPr>
            <w:r w:rsidR="005D7467">
              <w:rPr/>
              <w:t>Article 11</w:t>
            </w:r>
          </w:p>
        </w:tc>
        <w:tc>
          <w:tcPr>
            <w:tcW w:w="3686" w:type="dxa"/>
            <w:shd w:val="clear" w:color="auto" w:fill="auto"/>
            <w:tcMar/>
          </w:tcPr>
          <w:p w:rsidR="005D7467" w:rsidP="007B198E" w:rsidRDefault="005D7467" w14:paraId="710EC4FD" wp14:textId="77777777">
            <w:pPr>
              <w:spacing w:line="240" w:lineRule="atLeast"/>
              <w:jc w:val="left"/>
            </w:pPr>
            <w:r w:rsidR="005D7467">
              <w:rPr/>
              <w:t>Performance Bond</w:t>
            </w:r>
          </w:p>
        </w:tc>
        <w:tc>
          <w:tcPr>
            <w:tcW w:w="3543" w:type="dxa"/>
            <w:shd w:val="clear" w:color="auto" w:fill="auto"/>
            <w:tcMar/>
          </w:tcPr>
          <w:p w:rsidR="005D7467" w:rsidP="007B198E" w:rsidRDefault="00A50A57" w14:paraId="749A8FB0" wp14:textId="77777777">
            <w:pPr>
              <w:spacing w:line="240" w:lineRule="atLeast"/>
              <w:jc w:val="left"/>
            </w:pPr>
            <w:r w:rsidR="00A50A57">
              <w:rPr/>
              <w:t>Not Applicable /</w:t>
            </w:r>
            <w:r w:rsidR="005D7467">
              <w:rPr/>
              <w:t>As contained in Schedule 9 to this Contract</w:t>
            </w:r>
          </w:p>
          <w:p w:rsidR="005D7467" w:rsidP="007B198E" w:rsidRDefault="005D7467" w14:paraId="675E05EE" wp14:textId="77777777">
            <w:pPr>
              <w:spacing w:line="240" w:lineRule="atLeast"/>
              <w:jc w:val="left"/>
            </w:pPr>
          </w:p>
        </w:tc>
      </w:tr>
      <w:tr xmlns:wp14="http://schemas.microsoft.com/office/word/2010/wordml" w:rsidRPr="00AB517E" w:rsidR="005D7467" w:rsidTr="6286AAC6" w14:paraId="321ADEAF" wp14:textId="77777777">
        <w:tc>
          <w:tcPr>
            <w:tcW w:w="1951" w:type="dxa"/>
            <w:shd w:val="clear" w:color="auto" w:fill="auto"/>
            <w:tcMar/>
          </w:tcPr>
          <w:p w:rsidR="005D7467" w:rsidP="007B198E" w:rsidRDefault="005D7467" w14:paraId="391BCBAE" wp14:textId="77777777">
            <w:pPr>
              <w:spacing w:line="240" w:lineRule="atLeast"/>
              <w:jc w:val="left"/>
            </w:pPr>
            <w:r w:rsidR="005D7467">
              <w:rPr/>
              <w:t>Article 14</w:t>
            </w:r>
          </w:p>
        </w:tc>
        <w:tc>
          <w:tcPr>
            <w:tcW w:w="3686" w:type="dxa"/>
            <w:shd w:val="clear" w:color="auto" w:fill="auto"/>
            <w:tcMar/>
          </w:tcPr>
          <w:p w:rsidR="005D7467" w:rsidP="007B198E" w:rsidRDefault="005D7467" w14:paraId="741C79DF" wp14:textId="77777777">
            <w:pPr>
              <w:spacing w:line="240" w:lineRule="atLeast"/>
              <w:jc w:val="left"/>
            </w:pPr>
            <w:r w:rsidR="005D7467">
              <w:rPr/>
              <w:t>Novated Consultants</w:t>
            </w:r>
          </w:p>
        </w:tc>
        <w:tc>
          <w:tcPr>
            <w:tcW w:w="3543" w:type="dxa"/>
            <w:shd w:val="clear" w:color="auto" w:fill="auto"/>
            <w:tcMar/>
          </w:tcPr>
          <w:p w:rsidR="005D7467" w:rsidP="007B198E" w:rsidRDefault="00A50A57" w14:paraId="262A7487" wp14:textId="77777777">
            <w:pPr>
              <w:spacing w:line="240" w:lineRule="atLeast"/>
              <w:jc w:val="left"/>
            </w:pPr>
            <w:r w:rsidR="00A50A57">
              <w:rPr/>
              <w:t>Not Applicable /To</w:t>
            </w:r>
            <w:r w:rsidR="005D7467">
              <w:rPr/>
              <w:t xml:space="preserve"> be novated as required in Schedule 14 to this Contract</w:t>
            </w:r>
          </w:p>
          <w:p w:rsidR="005D7467" w:rsidP="007B198E" w:rsidRDefault="005D7467" w14:paraId="2FC17F8B" wp14:textId="77777777">
            <w:pPr>
              <w:spacing w:line="240" w:lineRule="atLeast"/>
              <w:jc w:val="left"/>
            </w:pPr>
          </w:p>
        </w:tc>
      </w:tr>
      <w:tr xmlns:wp14="http://schemas.microsoft.com/office/word/2010/wordml" w:rsidRPr="00AB517E" w:rsidR="001A1EEE" w:rsidTr="6286AAC6" w14:paraId="65E5D20E" wp14:textId="77777777">
        <w:tc>
          <w:tcPr>
            <w:tcW w:w="1951" w:type="dxa"/>
            <w:shd w:val="clear" w:color="auto" w:fill="auto"/>
            <w:tcMar/>
          </w:tcPr>
          <w:p w:rsidRPr="003C151B" w:rsidR="001A1EEE" w:rsidP="007B198E" w:rsidRDefault="001A1EEE" w14:paraId="55D8B3B0" wp14:textId="77777777">
            <w:pPr>
              <w:spacing w:line="240" w:lineRule="atLeast"/>
              <w:jc w:val="left"/>
            </w:pPr>
            <w:r w:rsidR="001A1EEE">
              <w:rPr/>
              <w:t>1.1</w:t>
            </w:r>
          </w:p>
        </w:tc>
        <w:tc>
          <w:tcPr>
            <w:tcW w:w="3686" w:type="dxa"/>
            <w:shd w:val="clear" w:color="auto" w:fill="auto"/>
            <w:tcMar/>
          </w:tcPr>
          <w:p w:rsidRPr="003C151B" w:rsidR="001A1EEE" w:rsidP="007B198E" w:rsidRDefault="001A1EEE" w14:paraId="48C6C92A" wp14:textId="77777777">
            <w:pPr>
              <w:spacing w:line="240" w:lineRule="atLeast"/>
              <w:jc w:val="left"/>
            </w:pPr>
            <w:r w:rsidR="001A1EEE">
              <w:rPr/>
              <w:t>Base Date</w:t>
            </w:r>
          </w:p>
        </w:tc>
        <w:tc>
          <w:tcPr>
            <w:tcW w:w="3543" w:type="dxa"/>
            <w:shd w:val="clear" w:color="auto" w:fill="auto"/>
            <w:tcMar/>
          </w:tcPr>
          <w:p w:rsidR="001A1EEE" w:rsidP="007B198E" w:rsidRDefault="00A50A57" w14:paraId="2178DB3F" wp14:textId="77777777">
            <w:pPr>
              <w:spacing w:line="240" w:lineRule="atLeast"/>
              <w:jc w:val="left"/>
            </w:pPr>
            <w:r w:rsidR="00A50A57">
              <w:rPr/>
              <w:t>[                           ]</w:t>
            </w:r>
          </w:p>
          <w:p w:rsidR="0000117F" w:rsidP="007B198E" w:rsidRDefault="0000117F" w14:paraId="0A4F7224" wp14:textId="77777777">
            <w:pPr>
              <w:spacing w:line="240" w:lineRule="atLeast"/>
              <w:jc w:val="left"/>
            </w:pPr>
          </w:p>
          <w:p w:rsidRPr="003C151B" w:rsidR="001A1EEE" w:rsidP="007B198E" w:rsidRDefault="001A1EEE" w14:paraId="5AE48A43" wp14:textId="77777777">
            <w:pPr>
              <w:spacing w:line="240" w:lineRule="atLeast"/>
              <w:jc w:val="left"/>
            </w:pPr>
          </w:p>
        </w:tc>
      </w:tr>
      <w:tr xmlns:wp14="http://schemas.microsoft.com/office/word/2010/wordml" w:rsidRPr="00AB517E" w:rsidR="00471CBB" w:rsidTr="6286AAC6" w14:paraId="331F500B" wp14:textId="77777777">
        <w:tc>
          <w:tcPr>
            <w:tcW w:w="1951" w:type="dxa"/>
            <w:shd w:val="clear" w:color="auto" w:fill="auto"/>
            <w:tcMar/>
          </w:tcPr>
          <w:p w:rsidRPr="003C151B" w:rsidR="00471CBB" w:rsidP="007B198E" w:rsidRDefault="00471CBB" w14:paraId="40475724" wp14:textId="77777777">
            <w:pPr>
              <w:spacing w:line="240" w:lineRule="atLeast"/>
              <w:jc w:val="left"/>
            </w:pPr>
            <w:r w:rsidR="00471CBB">
              <w:rPr/>
              <w:t>1.1</w:t>
            </w:r>
          </w:p>
        </w:tc>
        <w:tc>
          <w:tcPr>
            <w:tcW w:w="3686" w:type="dxa"/>
            <w:shd w:val="clear" w:color="auto" w:fill="auto"/>
            <w:tcMar/>
          </w:tcPr>
          <w:p w:rsidR="00471CBB" w:rsidP="007B198E" w:rsidRDefault="00471CBB" w14:paraId="70B7402F" wp14:textId="77777777">
            <w:pPr>
              <w:spacing w:line="240" w:lineRule="atLeast"/>
              <w:jc w:val="left"/>
            </w:pPr>
            <w:r w:rsidR="00471CBB">
              <w:rPr/>
              <w:t>BIM Protocol (where applicable)</w:t>
            </w:r>
          </w:p>
          <w:p w:rsidR="00471CBB" w:rsidP="6286AAC6" w:rsidRDefault="00471CBB" w14:paraId="154CD42E" wp14:textId="77777777">
            <w:pPr>
              <w:spacing w:line="240" w:lineRule="atLeast"/>
              <w:jc w:val="left"/>
              <w:rPr>
                <w:i w:val="1"/>
                <w:iCs w:val="1"/>
              </w:rPr>
            </w:pPr>
            <w:r w:rsidR="00471CBB">
              <w:rPr/>
              <w:t>(</w:t>
            </w:r>
            <w:r w:rsidRPr="6286AAC6" w:rsidR="00471CBB">
              <w:rPr>
                <w:i w:val="1"/>
                <w:iCs w:val="1"/>
              </w:rPr>
              <w:t>State title, edition, date or other identifiers of the relevant documents)</w:t>
            </w:r>
          </w:p>
          <w:p w:rsidRPr="00AE2074" w:rsidR="00471CBB" w:rsidP="6286AAC6" w:rsidRDefault="00471CBB" w14:paraId="50F40DEB" wp14:textId="77777777">
            <w:pPr>
              <w:spacing w:line="240" w:lineRule="atLeast"/>
              <w:jc w:val="left"/>
              <w:rPr>
                <w:i w:val="1"/>
                <w:iCs w:val="1"/>
              </w:rPr>
            </w:pPr>
          </w:p>
        </w:tc>
        <w:tc>
          <w:tcPr>
            <w:tcW w:w="3543" w:type="dxa"/>
            <w:shd w:val="clear" w:color="auto" w:fill="auto"/>
            <w:tcMar/>
          </w:tcPr>
          <w:p w:rsidR="00471CBB" w:rsidDel="00A50A57" w:rsidP="007B198E" w:rsidRDefault="00471CBB" w14:paraId="77A52294" wp14:textId="77777777">
            <w:pPr>
              <w:spacing w:line="240" w:lineRule="atLeast"/>
              <w:jc w:val="left"/>
            </w:pPr>
          </w:p>
        </w:tc>
      </w:tr>
      <w:tr xmlns:wp14="http://schemas.microsoft.com/office/word/2010/wordml" w:rsidRPr="00AB517E" w:rsidR="0000117F" w:rsidTr="6286AAC6" w14:paraId="0DAC5EB1" wp14:textId="77777777">
        <w:tc>
          <w:tcPr>
            <w:tcW w:w="1951" w:type="dxa"/>
            <w:shd w:val="clear" w:color="auto" w:fill="auto"/>
            <w:tcMar/>
          </w:tcPr>
          <w:p w:rsidRPr="003C151B" w:rsidR="0000117F" w:rsidP="007B198E" w:rsidRDefault="0000117F" w14:paraId="0A7565C2" wp14:textId="77777777">
            <w:pPr>
              <w:spacing w:line="240" w:lineRule="atLeast"/>
              <w:jc w:val="left"/>
            </w:pPr>
            <w:r w:rsidR="0000117F">
              <w:rPr/>
              <w:t>1.1</w:t>
            </w:r>
          </w:p>
        </w:tc>
        <w:tc>
          <w:tcPr>
            <w:tcW w:w="3686" w:type="dxa"/>
            <w:shd w:val="clear" w:color="auto" w:fill="auto"/>
            <w:tcMar/>
          </w:tcPr>
          <w:p w:rsidR="0000117F" w:rsidP="007B198E" w:rsidRDefault="0000117F" w14:paraId="0BA5BD61" wp14:textId="77777777">
            <w:pPr>
              <w:spacing w:line="240" w:lineRule="atLeast"/>
              <w:jc w:val="left"/>
            </w:pPr>
            <w:r w:rsidR="0000117F">
              <w:rPr/>
              <w:t>Date for Completion of the Works</w:t>
            </w:r>
          </w:p>
          <w:p w:rsidR="0000117F" w:rsidP="6286AAC6" w:rsidRDefault="0000117F" w14:paraId="62B61C96" wp14:textId="77777777">
            <w:pPr>
              <w:spacing w:line="240" w:lineRule="atLeast"/>
              <w:jc w:val="left"/>
              <w:rPr>
                <w:i w:val="1"/>
                <w:iCs w:val="1"/>
              </w:rPr>
            </w:pPr>
            <w:r w:rsidR="0000117F">
              <w:rPr/>
              <w:t>(</w:t>
            </w:r>
            <w:proofErr w:type="gramStart"/>
            <w:r w:rsidRPr="6286AAC6" w:rsidR="0000117F">
              <w:rPr>
                <w:i w:val="1"/>
                <w:iCs w:val="1"/>
              </w:rPr>
              <w:t>where</w:t>
            </w:r>
            <w:proofErr w:type="gramEnd"/>
            <w:r w:rsidRPr="6286AAC6" w:rsidR="0000117F">
              <w:rPr>
                <w:i w:val="1"/>
                <w:iCs w:val="1"/>
              </w:rPr>
              <w:t xml:space="preserve"> completion by Sections does not apply)</w:t>
            </w:r>
          </w:p>
          <w:p w:rsidRPr="007B198E" w:rsidR="0000117F" w:rsidP="6286AAC6" w:rsidRDefault="0000117F" w14:paraId="007DCDA8" wp14:textId="77777777">
            <w:pPr>
              <w:spacing w:line="240" w:lineRule="atLeast"/>
              <w:jc w:val="left"/>
              <w:rPr>
                <w:i w:val="1"/>
                <w:iCs w:val="1"/>
              </w:rPr>
            </w:pPr>
          </w:p>
        </w:tc>
        <w:tc>
          <w:tcPr>
            <w:tcW w:w="3543" w:type="dxa"/>
            <w:shd w:val="clear" w:color="auto" w:fill="auto"/>
            <w:tcMar/>
          </w:tcPr>
          <w:p w:rsidRPr="003C151B" w:rsidR="0000117F" w:rsidP="00A50A57" w:rsidRDefault="00A50A57" w14:paraId="47AB22C9" wp14:textId="77777777">
            <w:pPr>
              <w:spacing w:line="240" w:lineRule="atLeast"/>
              <w:jc w:val="left"/>
            </w:pPr>
            <w:r w:rsidR="00A50A57">
              <w:rPr/>
              <w:t>[                           ]</w:t>
            </w:r>
          </w:p>
        </w:tc>
      </w:tr>
      <w:tr xmlns:wp14="http://schemas.microsoft.com/office/word/2010/wordml" w:rsidRPr="00AB517E" w:rsidR="001A1EEE" w:rsidTr="6286AAC6" w14:paraId="31FC9378" wp14:textId="77777777">
        <w:tc>
          <w:tcPr>
            <w:tcW w:w="1951" w:type="dxa"/>
            <w:shd w:val="clear" w:color="auto" w:fill="auto"/>
            <w:tcMar/>
          </w:tcPr>
          <w:p w:rsidRPr="003C151B" w:rsidR="001A1EEE" w:rsidP="007B198E" w:rsidRDefault="001A1EEE" w14:paraId="6A866247" wp14:textId="77777777">
            <w:pPr>
              <w:spacing w:line="240" w:lineRule="atLeast"/>
              <w:jc w:val="left"/>
            </w:pPr>
            <w:r w:rsidR="001A1EEE">
              <w:rPr/>
              <w:t>1.1</w:t>
            </w:r>
          </w:p>
        </w:tc>
        <w:tc>
          <w:tcPr>
            <w:tcW w:w="3686" w:type="dxa"/>
            <w:shd w:val="clear" w:color="auto" w:fill="auto"/>
            <w:tcMar/>
          </w:tcPr>
          <w:p w:rsidRPr="003C151B" w:rsidR="001A1EEE" w:rsidP="007B198E" w:rsidRDefault="001A1EEE" w14:paraId="7A53A63B" wp14:textId="77777777">
            <w:pPr>
              <w:spacing w:line="240" w:lineRule="atLeast"/>
              <w:jc w:val="left"/>
            </w:pPr>
            <w:r w:rsidR="001A1EEE">
              <w:rPr/>
              <w:t>Sections:  Dates for Completion of Sections</w:t>
            </w:r>
          </w:p>
        </w:tc>
        <w:tc>
          <w:tcPr>
            <w:tcW w:w="3543" w:type="dxa"/>
            <w:shd w:val="clear" w:color="auto" w:fill="auto"/>
            <w:tcMar/>
          </w:tcPr>
          <w:p w:rsidR="00736D00" w:rsidP="007B198E" w:rsidRDefault="00736D00" w14:paraId="43973991" wp14:textId="77777777">
            <w:pPr>
              <w:spacing w:line="240" w:lineRule="atLeast"/>
              <w:jc w:val="left"/>
            </w:pPr>
            <w:r w:rsidR="00736D00">
              <w:rPr/>
              <w:t>Section 1</w:t>
            </w:r>
            <w:r w:rsidR="00C24EC7">
              <w:rPr/>
              <w:t xml:space="preserve"> – Not applicable</w:t>
            </w:r>
          </w:p>
          <w:p w:rsidR="00736D00" w:rsidP="007B198E" w:rsidRDefault="00736D00" w14:paraId="450EA2D7" wp14:textId="77777777">
            <w:pPr>
              <w:spacing w:line="240" w:lineRule="atLeast"/>
              <w:jc w:val="left"/>
            </w:pPr>
          </w:p>
          <w:p w:rsidR="00736D00" w:rsidP="007B198E" w:rsidRDefault="00736D00" w14:paraId="423D899D" wp14:textId="77777777">
            <w:pPr>
              <w:spacing w:line="240" w:lineRule="atLeast"/>
              <w:jc w:val="left"/>
            </w:pPr>
            <w:r w:rsidR="00736D00">
              <w:rPr/>
              <w:t>Section 2</w:t>
            </w:r>
            <w:r w:rsidR="00C24EC7">
              <w:rPr/>
              <w:t xml:space="preserve"> – Not applicable</w:t>
            </w:r>
          </w:p>
          <w:p w:rsidRPr="003C151B" w:rsidR="00736D00" w:rsidP="007B198E" w:rsidRDefault="00736D00" w14:paraId="3DD355C9" wp14:textId="77777777">
            <w:pPr>
              <w:spacing w:line="240" w:lineRule="atLeast"/>
              <w:jc w:val="left"/>
            </w:pPr>
          </w:p>
        </w:tc>
      </w:tr>
      <w:tr xmlns:wp14="http://schemas.microsoft.com/office/word/2010/wordml" w:rsidRPr="00AB517E" w:rsidR="001A1EEE" w:rsidTr="6286AAC6" w14:paraId="131AF695" wp14:textId="77777777">
        <w:tc>
          <w:tcPr>
            <w:tcW w:w="1951" w:type="dxa"/>
            <w:shd w:val="clear" w:color="auto" w:fill="auto"/>
            <w:tcMar/>
          </w:tcPr>
          <w:p w:rsidRPr="003C151B" w:rsidR="001A1EEE" w:rsidP="007B198E" w:rsidRDefault="001A1EEE" w14:paraId="58BDF8A7" wp14:textId="77777777">
            <w:pPr>
              <w:spacing w:line="240" w:lineRule="atLeast"/>
              <w:jc w:val="left"/>
            </w:pPr>
            <w:r w:rsidR="001A1EEE">
              <w:rPr/>
              <w:t>1.7</w:t>
            </w:r>
          </w:p>
        </w:tc>
        <w:tc>
          <w:tcPr>
            <w:tcW w:w="3686" w:type="dxa"/>
            <w:shd w:val="clear" w:color="auto" w:fill="auto"/>
            <w:tcMar/>
          </w:tcPr>
          <w:p w:rsidRPr="003C151B" w:rsidR="001A1EEE" w:rsidP="007B198E" w:rsidRDefault="001A1EEE" w14:paraId="1D1DB078" wp14:textId="77777777">
            <w:pPr>
              <w:spacing w:line="240" w:lineRule="atLeast"/>
              <w:jc w:val="left"/>
            </w:pPr>
            <w:r w:rsidR="001A1EEE">
              <w:rPr/>
              <w:t>Addresses for service of notices etc by the Parties</w:t>
            </w:r>
            <w:r>
              <w:br/>
            </w:r>
            <w:r w:rsidR="001A1EEE">
              <w:rPr/>
              <w:t>(</w:t>
            </w:r>
            <w:r w:rsidRPr="6286AAC6" w:rsidR="001A1EEE">
              <w:rPr>
                <w:i w:val="1"/>
                <w:iCs w:val="1"/>
              </w:rPr>
              <w:t>If none is stated, the address in each case, unless and until otherwise agreed and subject to clause 1.7.2, shall be that shown at the commencement of the Contract</w:t>
            </w:r>
            <w:r w:rsidR="001A1EEE">
              <w:rPr/>
              <w:t>.)</w:t>
            </w:r>
          </w:p>
        </w:tc>
        <w:tc>
          <w:tcPr>
            <w:tcW w:w="3543" w:type="dxa"/>
            <w:shd w:val="clear" w:color="auto" w:fill="auto"/>
            <w:tcMar/>
          </w:tcPr>
          <w:p w:rsidR="00736D00" w:rsidP="007B198E" w:rsidRDefault="001A1EEE" w14:paraId="7BA62A11" wp14:textId="77777777">
            <w:pPr>
              <w:spacing w:line="240" w:lineRule="atLeast"/>
              <w:jc w:val="left"/>
            </w:pPr>
            <w:r w:rsidR="001A1EEE">
              <w:rPr/>
              <w:t>Employer:</w:t>
            </w:r>
            <w:r w:rsidR="00C24EC7">
              <w:rPr/>
              <w:t xml:space="preserve"> </w:t>
            </w:r>
          </w:p>
          <w:p w:rsidR="00A50A57" w:rsidP="00351AF6" w:rsidRDefault="00A50A57" w14:paraId="1A81F0B1" wp14:textId="77777777">
            <w:pPr>
              <w:spacing w:line="240" w:lineRule="atLeast"/>
              <w:jc w:val="left"/>
            </w:pPr>
          </w:p>
          <w:p w:rsidR="00A50A57" w:rsidP="00351AF6" w:rsidRDefault="00A50A57" w14:paraId="717AAFBA" wp14:textId="77777777">
            <w:pPr>
              <w:spacing w:line="240" w:lineRule="atLeast"/>
              <w:jc w:val="left"/>
            </w:pPr>
          </w:p>
          <w:p w:rsidR="00A50A57" w:rsidP="00351AF6" w:rsidRDefault="00A50A57" w14:paraId="56EE48EE" wp14:textId="77777777">
            <w:pPr>
              <w:spacing w:line="240" w:lineRule="atLeast"/>
              <w:jc w:val="left"/>
            </w:pPr>
          </w:p>
          <w:p w:rsidR="00C24EC7" w:rsidP="00351AF6" w:rsidRDefault="001A1EEE" w14:paraId="6BCE0D3E" wp14:textId="77777777">
            <w:pPr>
              <w:spacing w:line="240" w:lineRule="atLeast"/>
              <w:jc w:val="left"/>
            </w:pPr>
            <w:r>
              <w:br/>
            </w:r>
            <w:r w:rsidR="001A1EEE">
              <w:rPr/>
              <w:t>for the attention of</w:t>
            </w:r>
            <w:r w:rsidR="00F00DF6">
              <w:rPr/>
              <w:t xml:space="preserve"> </w:t>
            </w:r>
            <w:r w:rsidR="00A50A57">
              <w:rPr/>
              <w:t>[</w:t>
            </w:r>
            <w:r w:rsidR="00F00DF6">
              <w:rPr/>
              <w:t>the Company Secretary</w:t>
            </w:r>
            <w:r w:rsidR="00A50A57">
              <w:rPr/>
              <w:t>]</w:t>
            </w:r>
            <w:r>
              <w:br/>
            </w:r>
          </w:p>
          <w:p w:rsidR="00A50A57" w:rsidP="007B198E" w:rsidRDefault="001A1EEE" w14:paraId="0527F53C" wp14:textId="77777777">
            <w:pPr>
              <w:spacing w:line="240" w:lineRule="atLeast"/>
              <w:jc w:val="left"/>
            </w:pPr>
            <w:r w:rsidR="001A1EEE">
              <w:rPr/>
              <w:t xml:space="preserve">Fax:  </w:t>
            </w:r>
          </w:p>
          <w:p w:rsidR="00A50A57" w:rsidP="007B198E" w:rsidRDefault="00A50A57" w14:paraId="2908EB2C" wp14:textId="77777777">
            <w:pPr>
              <w:spacing w:line="240" w:lineRule="atLeast"/>
              <w:jc w:val="left"/>
            </w:pPr>
          </w:p>
          <w:p w:rsidRPr="003C151B" w:rsidR="001A1EEE" w:rsidP="007B198E" w:rsidRDefault="001A1EEE" w14:paraId="121FD38A" wp14:textId="77777777">
            <w:pPr>
              <w:spacing w:line="240" w:lineRule="atLeast"/>
              <w:jc w:val="left"/>
            </w:pPr>
          </w:p>
          <w:p w:rsidR="00C24EC7" w:rsidP="007B198E" w:rsidRDefault="001A1EEE" w14:paraId="1C66CB9B" wp14:textId="77777777">
            <w:pPr>
              <w:spacing w:line="240" w:lineRule="atLeast"/>
              <w:jc w:val="left"/>
            </w:pPr>
            <w:r w:rsidR="001A1EEE">
              <w:rPr/>
              <w:t xml:space="preserve">Contractor: </w:t>
            </w:r>
          </w:p>
          <w:p w:rsidR="00C24EC7" w:rsidP="007B198E" w:rsidRDefault="00A50A57" w14:paraId="468D9DEF" wp14:textId="77777777">
            <w:pPr>
              <w:spacing w:line="240" w:lineRule="atLeast"/>
              <w:jc w:val="left"/>
            </w:pPr>
            <w:r w:rsidR="00A50A57">
              <w:rPr/>
              <w:t xml:space="preserve">Willmott Dixon Construction </w:t>
            </w:r>
            <w:r w:rsidR="00C24EC7">
              <w:rPr/>
              <w:t>Limited</w:t>
            </w:r>
            <w:r w:rsidR="00C24EC7">
              <w:rPr/>
              <w:t>,</w:t>
            </w:r>
          </w:p>
          <w:p w:rsidR="00A50A57" w:rsidP="00A50A57" w:rsidRDefault="00CA7252" w14:paraId="142D82B9" wp14:textId="77777777">
            <w:pPr>
              <w:spacing w:line="240" w:lineRule="atLeast"/>
              <w:jc w:val="left"/>
            </w:pPr>
            <w:r w:rsidR="00CA7252">
              <w:rPr/>
              <w:t xml:space="preserve">Suite 201, The </w:t>
            </w:r>
            <w:proofErr w:type="spellStart"/>
            <w:r w:rsidR="00A50A57">
              <w:rPr/>
              <w:t>Spirella</w:t>
            </w:r>
            <w:proofErr w:type="spellEnd"/>
            <w:r w:rsidR="00CA7252">
              <w:rPr/>
              <w:t xml:space="preserve"> Building</w:t>
            </w:r>
            <w:r w:rsidR="00A50A57">
              <w:rPr/>
              <w:t xml:space="preserve">, </w:t>
            </w:r>
            <w:r w:rsidR="00CA7252">
              <w:rPr/>
              <w:t xml:space="preserve">Bridge </w:t>
            </w:r>
            <w:r w:rsidR="00CE1CA4">
              <w:rPr/>
              <w:t>Road</w:t>
            </w:r>
            <w:r w:rsidR="00A50A57">
              <w:rPr/>
              <w:t>, Letchworth Garden City, Herts SG6 4</w:t>
            </w:r>
            <w:r w:rsidR="00CA7252">
              <w:rPr/>
              <w:t>ET</w:t>
            </w:r>
          </w:p>
          <w:p w:rsidR="00A50A57" w:rsidP="00A50A57" w:rsidRDefault="00A50A57" w14:paraId="1FE2DD96" wp14:textId="77777777">
            <w:pPr>
              <w:spacing w:line="240" w:lineRule="atLeast"/>
              <w:jc w:val="left"/>
            </w:pPr>
          </w:p>
          <w:p w:rsidR="00A50A57" w:rsidP="00A50A57" w:rsidRDefault="00A50A57" w14:paraId="753E0A68" wp14:textId="77777777">
            <w:pPr>
              <w:spacing w:line="240" w:lineRule="atLeast"/>
              <w:jc w:val="left"/>
            </w:pPr>
            <w:r>
              <w:br/>
            </w:r>
            <w:r w:rsidR="00A50A57">
              <w:rPr/>
              <w:t>for the attention of</w:t>
            </w:r>
            <w:r w:rsidR="00A50A57">
              <w:rPr/>
              <w:t xml:space="preserve"> </w:t>
            </w:r>
            <w:r w:rsidR="00A50A57">
              <w:rPr/>
              <w:t>the Company Secretary</w:t>
            </w:r>
            <w:r>
              <w:br/>
            </w:r>
          </w:p>
          <w:p w:rsidR="00736D00" w:rsidP="00A50A57" w:rsidRDefault="00A50A57" w14:paraId="661A7743" wp14:textId="77777777">
            <w:pPr>
              <w:spacing w:line="240" w:lineRule="atLeast"/>
              <w:jc w:val="left"/>
              <w:rPr>
                <w:color w:val="44546A"/>
              </w:rPr>
            </w:pPr>
            <w:r w:rsidR="00A50A57">
              <w:rPr/>
              <w:t xml:space="preserve">Fax:  </w:t>
            </w:r>
            <w:r w:rsidRPr="6286AAC6" w:rsidR="00A50A57">
              <w:rPr>
                <w:color w:val="44546A" w:themeColor="text2" w:themeTint="FF" w:themeShade="FF"/>
              </w:rPr>
              <w:t>01462 681852</w:t>
            </w:r>
          </w:p>
          <w:p w:rsidRPr="003C151B" w:rsidR="00A50A57" w:rsidP="00A50A57" w:rsidRDefault="00A50A57" w14:paraId="27357532" wp14:textId="77777777">
            <w:pPr>
              <w:spacing w:line="240" w:lineRule="atLeast"/>
              <w:jc w:val="left"/>
            </w:pPr>
          </w:p>
        </w:tc>
      </w:tr>
      <w:tr xmlns:wp14="http://schemas.microsoft.com/office/word/2010/wordml" w:rsidRPr="003C151B" w:rsidR="0000117F" w:rsidTr="6286AAC6" w14:paraId="09ADF394" wp14:textId="77777777">
        <w:tblPrEx>
          <w:tblLook w:val="04A0" w:firstRow="1" w:lastRow="0" w:firstColumn="1" w:lastColumn="0" w:noHBand="0" w:noVBand="1"/>
        </w:tblPrEx>
        <w:tc>
          <w:tcPr>
            <w:tcW w:w="1951" w:type="dxa"/>
            <w:shd w:val="clear" w:color="auto" w:fill="auto"/>
            <w:tcMar/>
          </w:tcPr>
          <w:p w:rsidRPr="003C151B" w:rsidR="0000117F" w:rsidP="007B198E" w:rsidRDefault="0000117F" w14:paraId="1C93486C" wp14:textId="77777777">
            <w:pPr>
              <w:spacing w:line="240" w:lineRule="atLeast"/>
              <w:jc w:val="left"/>
            </w:pPr>
            <w:r w:rsidR="0000117F">
              <w:rPr/>
              <w:t>2.3</w:t>
            </w:r>
          </w:p>
        </w:tc>
        <w:tc>
          <w:tcPr>
            <w:tcW w:w="3686" w:type="dxa"/>
            <w:shd w:val="clear" w:color="auto" w:fill="auto"/>
            <w:tcMar/>
          </w:tcPr>
          <w:p w:rsidR="0000117F" w:rsidP="007B198E" w:rsidRDefault="0000117F" w14:paraId="460901A4" wp14:textId="77777777">
            <w:pPr>
              <w:spacing w:line="240" w:lineRule="atLeast"/>
              <w:jc w:val="left"/>
            </w:pPr>
            <w:r w:rsidR="0000117F">
              <w:rPr/>
              <w:t>Date of Possession of Site</w:t>
            </w:r>
          </w:p>
          <w:p w:rsidR="0000117F" w:rsidP="6286AAC6" w:rsidRDefault="0000117F" w14:paraId="758EE45D" wp14:textId="77777777">
            <w:pPr>
              <w:spacing w:line="240" w:lineRule="atLeast"/>
              <w:jc w:val="left"/>
              <w:rPr>
                <w:i w:val="1"/>
                <w:iCs w:val="1"/>
              </w:rPr>
            </w:pPr>
            <w:r w:rsidR="0000117F">
              <w:rPr/>
              <w:t>(</w:t>
            </w:r>
            <w:proofErr w:type="gramStart"/>
            <w:r w:rsidRPr="6286AAC6" w:rsidR="0000117F">
              <w:rPr>
                <w:i w:val="1"/>
                <w:iCs w:val="1"/>
              </w:rPr>
              <w:t>where</w:t>
            </w:r>
            <w:proofErr w:type="gramEnd"/>
            <w:r w:rsidRPr="6286AAC6" w:rsidR="0000117F">
              <w:rPr>
                <w:i w:val="1"/>
                <w:iCs w:val="1"/>
              </w:rPr>
              <w:t xml:space="preserve"> possession by Sections does not apply)</w:t>
            </w:r>
          </w:p>
          <w:p w:rsidRPr="007B198E" w:rsidR="0000117F" w:rsidP="6286AAC6" w:rsidRDefault="0000117F" w14:paraId="07F023C8" wp14:textId="77777777">
            <w:pPr>
              <w:spacing w:line="240" w:lineRule="atLeast"/>
              <w:jc w:val="left"/>
              <w:rPr>
                <w:i w:val="1"/>
                <w:iCs w:val="1"/>
              </w:rPr>
            </w:pPr>
          </w:p>
        </w:tc>
        <w:tc>
          <w:tcPr>
            <w:tcW w:w="3543" w:type="dxa"/>
            <w:shd w:val="clear" w:color="auto" w:fill="auto"/>
            <w:tcMar/>
          </w:tcPr>
          <w:p w:rsidRPr="003C151B" w:rsidR="0000117F" w:rsidP="00121782" w:rsidRDefault="00A50A57" w14:paraId="7ECF2D15" wp14:textId="77777777">
            <w:pPr>
              <w:spacing w:line="240" w:lineRule="atLeast"/>
              <w:jc w:val="left"/>
            </w:pPr>
            <w:r w:rsidR="00A50A57">
              <w:rPr/>
              <w:t>[                         ]</w:t>
            </w:r>
          </w:p>
        </w:tc>
      </w:tr>
      <w:tr xmlns:wp14="http://schemas.microsoft.com/office/word/2010/wordml" w:rsidRPr="003C151B" w:rsidR="00736D00" w:rsidTr="6286AAC6" w14:paraId="64FB9EFF" wp14:textId="77777777">
        <w:tblPrEx>
          <w:tblLook w:val="04A0" w:firstRow="1" w:lastRow="0" w:firstColumn="1" w:lastColumn="0" w:noHBand="0" w:noVBand="1"/>
        </w:tblPrEx>
        <w:tc>
          <w:tcPr>
            <w:tcW w:w="1951" w:type="dxa"/>
            <w:shd w:val="clear" w:color="auto" w:fill="auto"/>
            <w:tcMar/>
          </w:tcPr>
          <w:p w:rsidRPr="003C151B" w:rsidR="00736D00" w:rsidP="007B198E" w:rsidRDefault="00736D00" w14:paraId="47781526" wp14:textId="77777777">
            <w:pPr>
              <w:spacing w:line="240" w:lineRule="atLeast"/>
              <w:jc w:val="left"/>
            </w:pPr>
            <w:r w:rsidR="00736D00">
              <w:rPr/>
              <w:t>2.3</w:t>
            </w:r>
          </w:p>
        </w:tc>
        <w:tc>
          <w:tcPr>
            <w:tcW w:w="3686" w:type="dxa"/>
            <w:shd w:val="clear" w:color="auto" w:fill="auto"/>
            <w:tcMar/>
          </w:tcPr>
          <w:p w:rsidRPr="003C151B" w:rsidR="00736D00" w:rsidP="007B198E" w:rsidRDefault="00736D00" w14:paraId="6F722772" wp14:textId="77777777">
            <w:pPr>
              <w:spacing w:line="240" w:lineRule="atLeast"/>
              <w:jc w:val="left"/>
            </w:pPr>
            <w:r w:rsidR="00736D00">
              <w:rPr/>
              <w:t xml:space="preserve">Sections:  Dates of Possession of Sections </w:t>
            </w:r>
          </w:p>
        </w:tc>
        <w:tc>
          <w:tcPr>
            <w:tcW w:w="3543" w:type="dxa"/>
            <w:shd w:val="clear" w:color="auto" w:fill="auto"/>
            <w:tcMar/>
          </w:tcPr>
          <w:p w:rsidR="00736D00" w:rsidP="007B198E" w:rsidRDefault="00736D00" w14:paraId="04CB8685" wp14:textId="77777777">
            <w:pPr>
              <w:spacing w:line="240" w:lineRule="atLeast"/>
              <w:jc w:val="left"/>
            </w:pPr>
            <w:r w:rsidR="00736D00">
              <w:rPr/>
              <w:t>Section</w:t>
            </w:r>
            <w:r w:rsidR="00736D00">
              <w:rPr/>
              <w:t xml:space="preserve"> 1</w:t>
            </w:r>
            <w:r w:rsidR="00736D00">
              <w:rPr/>
              <w:t>:</w:t>
            </w:r>
            <w:r w:rsidR="00C24EC7">
              <w:rPr/>
              <w:t xml:space="preserve"> – Not applicable</w:t>
            </w:r>
          </w:p>
          <w:p w:rsidR="00A50A57" w:rsidP="007B198E" w:rsidRDefault="00A50A57" w14:paraId="4BDB5498" wp14:textId="77777777">
            <w:pPr>
              <w:spacing w:line="240" w:lineRule="atLeast"/>
              <w:jc w:val="left"/>
            </w:pPr>
          </w:p>
          <w:p w:rsidR="00736D00" w:rsidP="007B198E" w:rsidRDefault="00736D00" w14:paraId="65F7066E" wp14:textId="77777777">
            <w:pPr>
              <w:spacing w:line="240" w:lineRule="atLeast"/>
              <w:jc w:val="left"/>
            </w:pPr>
            <w:r w:rsidR="00736D00">
              <w:rPr/>
              <w:t>Section 2:</w:t>
            </w:r>
            <w:r w:rsidR="00C24EC7">
              <w:rPr/>
              <w:t xml:space="preserve"> – Not applicable</w:t>
            </w:r>
          </w:p>
          <w:p w:rsidRPr="003C151B" w:rsidR="00736D00" w:rsidP="007B198E" w:rsidRDefault="00736D00" w14:paraId="29D6B04F" wp14:textId="77777777">
            <w:pPr>
              <w:spacing w:line="240" w:lineRule="atLeast"/>
              <w:jc w:val="left"/>
            </w:pPr>
            <w:r w:rsidR="00736D00">
              <w:rPr/>
              <w:t xml:space="preserve"> </w:t>
            </w:r>
          </w:p>
        </w:tc>
      </w:tr>
      <w:tr xmlns:wp14="http://schemas.microsoft.com/office/word/2010/wordml" w:rsidRPr="003C151B" w:rsidR="0000117F" w:rsidTr="6286AAC6" w14:paraId="7065F148" wp14:textId="77777777">
        <w:tblPrEx>
          <w:tblLook w:val="04A0" w:firstRow="1" w:lastRow="0" w:firstColumn="1" w:lastColumn="0" w:noHBand="0" w:noVBand="1"/>
        </w:tblPrEx>
        <w:tc>
          <w:tcPr>
            <w:tcW w:w="1951" w:type="dxa"/>
            <w:shd w:val="clear" w:color="auto" w:fill="auto"/>
            <w:tcMar/>
          </w:tcPr>
          <w:p w:rsidRPr="003C151B" w:rsidR="0000117F" w:rsidP="007B198E" w:rsidRDefault="0000117F" w14:paraId="026ABE82" wp14:textId="77777777">
            <w:pPr>
              <w:spacing w:line="240" w:lineRule="atLeast"/>
              <w:jc w:val="left"/>
            </w:pPr>
            <w:r w:rsidR="0000117F">
              <w:rPr/>
              <w:t>2.4</w:t>
            </w:r>
          </w:p>
        </w:tc>
        <w:tc>
          <w:tcPr>
            <w:tcW w:w="3686" w:type="dxa"/>
            <w:shd w:val="clear" w:color="auto" w:fill="auto"/>
            <w:tcMar/>
          </w:tcPr>
          <w:p w:rsidR="0000117F" w:rsidP="007B198E" w:rsidRDefault="0000117F" w14:paraId="6C2547D8" wp14:textId="77777777">
            <w:pPr>
              <w:spacing w:line="240" w:lineRule="atLeast"/>
              <w:jc w:val="left"/>
            </w:pPr>
            <w:r w:rsidR="0000117F">
              <w:rPr/>
              <w:t>Deferment of possession of Site</w:t>
            </w:r>
          </w:p>
          <w:p w:rsidR="0000117F" w:rsidP="6286AAC6" w:rsidRDefault="0000117F" w14:paraId="0E120DA7" wp14:textId="77777777">
            <w:pPr>
              <w:spacing w:line="240" w:lineRule="atLeast"/>
              <w:jc w:val="left"/>
              <w:rPr>
                <w:i w:val="1"/>
                <w:iCs w:val="1"/>
              </w:rPr>
            </w:pPr>
            <w:r w:rsidR="0000117F">
              <w:rPr/>
              <w:t>(</w:t>
            </w:r>
            <w:proofErr w:type="gramStart"/>
            <w:r w:rsidRPr="6286AAC6" w:rsidR="0000117F">
              <w:rPr>
                <w:i w:val="1"/>
                <w:iCs w:val="1"/>
              </w:rPr>
              <w:t>where</w:t>
            </w:r>
            <w:proofErr w:type="gramEnd"/>
            <w:r w:rsidRPr="6286AAC6" w:rsidR="0000117F">
              <w:rPr>
                <w:i w:val="1"/>
                <w:iCs w:val="1"/>
              </w:rPr>
              <w:t xml:space="preserve"> possession by Sections does not apply)</w:t>
            </w:r>
          </w:p>
          <w:p w:rsidRPr="007B198E" w:rsidR="0000117F" w:rsidP="6286AAC6" w:rsidRDefault="0000117F" w14:paraId="2916C19D" wp14:textId="77777777">
            <w:pPr>
              <w:spacing w:line="240" w:lineRule="atLeast"/>
              <w:jc w:val="left"/>
              <w:rPr>
                <w:i w:val="1"/>
                <w:iCs w:val="1"/>
              </w:rPr>
            </w:pPr>
          </w:p>
        </w:tc>
        <w:tc>
          <w:tcPr>
            <w:tcW w:w="3543" w:type="dxa"/>
            <w:shd w:val="clear" w:color="auto" w:fill="auto"/>
            <w:tcMar/>
          </w:tcPr>
          <w:p w:rsidR="00471CBB" w:rsidP="007B198E" w:rsidRDefault="00471CBB" w14:paraId="7570FD82" wp14:textId="77777777">
            <w:pPr>
              <w:spacing w:line="240" w:lineRule="atLeast"/>
              <w:jc w:val="left"/>
            </w:pPr>
            <w:r w:rsidR="00471CBB">
              <w:rPr/>
              <w:t>Clause 2.4</w:t>
            </w:r>
          </w:p>
          <w:p w:rsidR="00471CBB" w:rsidP="007B198E" w:rsidRDefault="00471CBB" w14:paraId="72804525" wp14:textId="77777777">
            <w:pPr>
              <w:spacing w:line="240" w:lineRule="atLeast"/>
              <w:jc w:val="left"/>
            </w:pPr>
            <w:r w:rsidR="00471CBB">
              <w:rPr/>
              <w:t>Applies/does not apply</w:t>
            </w:r>
          </w:p>
          <w:p w:rsidR="00471CBB" w:rsidP="007B198E" w:rsidRDefault="00471CBB" w14:paraId="74869460" wp14:textId="77777777">
            <w:pPr>
              <w:spacing w:line="240" w:lineRule="atLeast"/>
              <w:jc w:val="left"/>
            </w:pPr>
          </w:p>
          <w:p w:rsidR="00471CBB" w:rsidP="007B198E" w:rsidRDefault="00471CBB" w14:paraId="08768A79" wp14:textId="77777777">
            <w:pPr>
              <w:spacing w:line="240" w:lineRule="atLeast"/>
              <w:jc w:val="left"/>
            </w:pPr>
            <w:r w:rsidR="00471CBB">
              <w:rPr/>
              <w:t>Maximum period of deferment (if less than 6 weeks)</w:t>
            </w:r>
          </w:p>
          <w:p w:rsidR="00471CBB" w:rsidP="007B198E" w:rsidRDefault="00471CBB" w14:paraId="187F57B8" wp14:textId="77777777">
            <w:pPr>
              <w:spacing w:line="240" w:lineRule="atLeast"/>
              <w:jc w:val="left"/>
            </w:pPr>
          </w:p>
          <w:p w:rsidRPr="003C151B" w:rsidR="0000117F" w:rsidP="007B198E" w:rsidRDefault="0000117F" w14:paraId="54738AF4" wp14:textId="77777777">
            <w:pPr>
              <w:spacing w:line="240" w:lineRule="atLeast"/>
              <w:jc w:val="left"/>
            </w:pPr>
          </w:p>
        </w:tc>
      </w:tr>
      <w:tr xmlns:wp14="http://schemas.microsoft.com/office/word/2010/wordml" w:rsidRPr="003C151B" w:rsidR="00736D00" w:rsidTr="6286AAC6" w14:paraId="72EF5DE7" wp14:textId="77777777">
        <w:tblPrEx>
          <w:tblLook w:val="04A0" w:firstRow="1" w:lastRow="0" w:firstColumn="1" w:lastColumn="0" w:noHBand="0" w:noVBand="1"/>
        </w:tblPrEx>
        <w:tc>
          <w:tcPr>
            <w:tcW w:w="1951" w:type="dxa"/>
            <w:shd w:val="clear" w:color="auto" w:fill="auto"/>
            <w:tcMar/>
          </w:tcPr>
          <w:p w:rsidRPr="003C151B" w:rsidR="00736D00" w:rsidP="007B198E" w:rsidRDefault="00736D00" w14:paraId="4B55C1A8" wp14:textId="77777777">
            <w:pPr>
              <w:spacing w:line="240" w:lineRule="atLeast"/>
              <w:jc w:val="left"/>
            </w:pPr>
            <w:r w:rsidR="00736D00">
              <w:rPr/>
              <w:t xml:space="preserve">2.4 </w:t>
            </w:r>
          </w:p>
        </w:tc>
        <w:tc>
          <w:tcPr>
            <w:tcW w:w="3686" w:type="dxa"/>
            <w:shd w:val="clear" w:color="auto" w:fill="auto"/>
            <w:tcMar/>
          </w:tcPr>
          <w:p w:rsidRPr="003C151B" w:rsidR="00736D00" w:rsidP="007B198E" w:rsidRDefault="00736D00" w14:paraId="365F307F" wp14:textId="77777777">
            <w:pPr>
              <w:spacing w:line="240" w:lineRule="atLeast"/>
              <w:jc w:val="left"/>
            </w:pPr>
            <w:r w:rsidR="00736D00">
              <w:rPr/>
              <w:t>Sections:  deferment of possession of Sections</w:t>
            </w:r>
          </w:p>
        </w:tc>
        <w:tc>
          <w:tcPr>
            <w:tcW w:w="3543" w:type="dxa"/>
            <w:shd w:val="clear" w:color="auto" w:fill="auto"/>
            <w:tcMar/>
          </w:tcPr>
          <w:p w:rsidR="00471CBB" w:rsidP="007B198E" w:rsidRDefault="00736D00" w14:paraId="4F11833A" wp14:textId="77777777">
            <w:pPr>
              <w:spacing w:line="240" w:lineRule="atLeast"/>
              <w:jc w:val="left"/>
            </w:pPr>
            <w:r w:rsidR="00736D00">
              <w:rPr/>
              <w:t xml:space="preserve">Clause 2.4 </w:t>
            </w:r>
          </w:p>
          <w:p w:rsidRPr="003C151B" w:rsidR="00736D00" w:rsidP="007B198E" w:rsidRDefault="00471CBB" w14:paraId="512B8426" wp14:textId="77777777">
            <w:pPr>
              <w:spacing w:line="240" w:lineRule="atLeast"/>
              <w:jc w:val="left"/>
            </w:pPr>
            <w:r w:rsidR="00471CBB">
              <w:rPr/>
              <w:t>Applies/</w:t>
            </w:r>
            <w:r w:rsidR="00F00DF6">
              <w:rPr/>
              <w:t xml:space="preserve">does not </w:t>
            </w:r>
            <w:r w:rsidR="00736D00">
              <w:rPr/>
              <w:t>appl</w:t>
            </w:r>
            <w:r w:rsidR="00F00DF6">
              <w:rPr/>
              <w:t>y</w:t>
            </w:r>
          </w:p>
          <w:p w:rsidR="00F00DF6" w:rsidP="00FA4B1A" w:rsidRDefault="00F00DF6" w14:paraId="46ABBD8F" wp14:textId="77777777">
            <w:pPr>
              <w:spacing w:line="240" w:lineRule="atLeast"/>
              <w:jc w:val="left"/>
            </w:pPr>
          </w:p>
          <w:p w:rsidR="00736D00" w:rsidP="00FA4B1A" w:rsidRDefault="00471CBB" w14:paraId="5C434839" wp14:textId="77777777">
            <w:pPr>
              <w:spacing w:line="240" w:lineRule="atLeast"/>
              <w:jc w:val="left"/>
            </w:pPr>
            <w:r w:rsidR="00471CBB">
              <w:rPr/>
              <w:t>Maximum period of deferment (if less than 6 weeks)</w:t>
            </w:r>
          </w:p>
          <w:p w:rsidR="00471CBB" w:rsidP="00FA4B1A" w:rsidRDefault="00471CBB" w14:paraId="06BBA33E" wp14:textId="77777777">
            <w:pPr>
              <w:spacing w:line="240" w:lineRule="atLeast"/>
              <w:jc w:val="left"/>
            </w:pPr>
          </w:p>
          <w:p w:rsidR="00471CBB" w:rsidP="00FA4B1A" w:rsidRDefault="00471CBB" w14:paraId="464FCBC1" wp14:textId="77777777">
            <w:pPr>
              <w:spacing w:line="240" w:lineRule="atLeast"/>
              <w:jc w:val="left"/>
            </w:pPr>
          </w:p>
          <w:p w:rsidRPr="003C151B" w:rsidR="00471CBB" w:rsidP="00FA4B1A" w:rsidRDefault="00471CBB" w14:paraId="5C8C6B09" wp14:textId="77777777">
            <w:pPr>
              <w:spacing w:line="240" w:lineRule="atLeast"/>
              <w:jc w:val="left"/>
            </w:pPr>
          </w:p>
        </w:tc>
      </w:tr>
      <w:tr xmlns:wp14="http://schemas.microsoft.com/office/word/2010/wordml" w:rsidRPr="003C151B" w:rsidR="0000117F" w:rsidTr="6286AAC6" w14:paraId="3BBBE83B" wp14:textId="77777777">
        <w:tblPrEx>
          <w:tblLook w:val="04A0" w:firstRow="1" w:lastRow="0" w:firstColumn="1" w:lastColumn="0" w:noHBand="0" w:noVBand="1"/>
        </w:tblPrEx>
        <w:tc>
          <w:tcPr>
            <w:tcW w:w="1951" w:type="dxa"/>
            <w:shd w:val="clear" w:color="auto" w:fill="auto"/>
            <w:tcMar/>
          </w:tcPr>
          <w:p w:rsidRPr="003C151B" w:rsidR="0000117F" w:rsidP="007B198E" w:rsidRDefault="0000117F" w14:paraId="5AD945ED" wp14:textId="77777777">
            <w:pPr>
              <w:spacing w:line="240" w:lineRule="atLeast"/>
              <w:jc w:val="left"/>
            </w:pPr>
            <w:r w:rsidR="0000117F">
              <w:rPr/>
              <w:t>2.17.3</w:t>
            </w:r>
          </w:p>
        </w:tc>
        <w:tc>
          <w:tcPr>
            <w:tcW w:w="3686" w:type="dxa"/>
            <w:shd w:val="clear" w:color="auto" w:fill="auto"/>
            <w:tcMar/>
          </w:tcPr>
          <w:p w:rsidR="0000117F" w:rsidP="007B198E" w:rsidRDefault="0000117F" w14:paraId="49787672" wp14:textId="77777777">
            <w:pPr>
              <w:spacing w:line="240" w:lineRule="atLeast"/>
              <w:jc w:val="left"/>
            </w:pPr>
            <w:r w:rsidR="0000117F">
              <w:rPr/>
              <w:t>Limit of Contractor’s Liability for loss of use etc. (if any)</w:t>
            </w:r>
          </w:p>
          <w:p w:rsidRPr="003C151B" w:rsidR="0000117F" w:rsidP="007B198E" w:rsidRDefault="0000117F" w14:paraId="3382A365" wp14:textId="77777777">
            <w:pPr>
              <w:spacing w:line="240" w:lineRule="atLeast"/>
              <w:jc w:val="left"/>
            </w:pPr>
          </w:p>
        </w:tc>
        <w:tc>
          <w:tcPr>
            <w:tcW w:w="3543" w:type="dxa"/>
            <w:shd w:val="clear" w:color="auto" w:fill="auto"/>
            <w:tcMar/>
          </w:tcPr>
          <w:p w:rsidRPr="003C151B" w:rsidR="0000117F" w:rsidP="007B198E" w:rsidRDefault="00471CBB" w14:paraId="4E0E5EEB" wp14:textId="77777777">
            <w:pPr>
              <w:spacing w:line="240" w:lineRule="atLeast"/>
              <w:jc w:val="left"/>
            </w:pPr>
            <w:r w:rsidR="00471CBB">
              <w:rPr/>
              <w:t>£</w:t>
            </w:r>
            <w:r w:rsidR="00943C3F">
              <w:rPr/>
              <w:t>1,000,000.00</w:t>
            </w:r>
          </w:p>
        </w:tc>
      </w:tr>
      <w:tr xmlns:wp14="http://schemas.microsoft.com/office/word/2010/wordml" w:rsidRPr="003C151B" w:rsidR="00426ED0" w:rsidTr="6286AAC6" w14:paraId="3771A5D2" wp14:textId="77777777">
        <w:tblPrEx>
          <w:tblLook w:val="04A0" w:firstRow="1" w:lastRow="0" w:firstColumn="1" w:lastColumn="0" w:noHBand="0" w:noVBand="1"/>
        </w:tblPrEx>
        <w:tc>
          <w:tcPr>
            <w:tcW w:w="1951" w:type="dxa"/>
            <w:shd w:val="clear" w:color="auto" w:fill="auto"/>
            <w:tcMar/>
          </w:tcPr>
          <w:p w:rsidR="00426ED0" w:rsidP="007B198E" w:rsidRDefault="00426ED0" w14:paraId="7BF20071" wp14:textId="77777777">
            <w:pPr>
              <w:spacing w:line="240" w:lineRule="atLeast"/>
              <w:jc w:val="left"/>
            </w:pPr>
            <w:r w:rsidR="00426ED0">
              <w:rPr/>
              <w:t>2.29.2</w:t>
            </w:r>
          </w:p>
        </w:tc>
        <w:tc>
          <w:tcPr>
            <w:tcW w:w="3686" w:type="dxa"/>
            <w:shd w:val="clear" w:color="auto" w:fill="auto"/>
            <w:tcMar/>
          </w:tcPr>
          <w:p w:rsidR="00426ED0" w:rsidP="007B198E" w:rsidRDefault="00426ED0" w14:paraId="19686FBB" wp14:textId="77777777">
            <w:pPr>
              <w:spacing w:line="240" w:lineRule="atLeast"/>
              <w:jc w:val="left"/>
            </w:pPr>
            <w:r w:rsidR="00426ED0">
              <w:rPr/>
              <w:t>Liquidated Damages</w:t>
            </w:r>
          </w:p>
          <w:p w:rsidR="00426ED0" w:rsidP="6286AAC6" w:rsidRDefault="00426ED0" w14:paraId="3AE3A85D" wp14:textId="77777777">
            <w:pPr>
              <w:spacing w:line="240" w:lineRule="atLeast"/>
              <w:jc w:val="left"/>
              <w:rPr>
                <w:i w:val="1"/>
                <w:iCs w:val="1"/>
              </w:rPr>
            </w:pPr>
            <w:r w:rsidR="00426ED0">
              <w:rPr/>
              <w:t>(</w:t>
            </w:r>
            <w:proofErr w:type="gramStart"/>
            <w:r w:rsidRPr="6286AAC6" w:rsidR="00426ED0">
              <w:rPr>
                <w:i w:val="1"/>
                <w:iCs w:val="1"/>
              </w:rPr>
              <w:t>where</w:t>
            </w:r>
            <w:proofErr w:type="gramEnd"/>
            <w:r w:rsidRPr="6286AAC6" w:rsidR="00426ED0">
              <w:rPr>
                <w:i w:val="1"/>
                <w:iCs w:val="1"/>
              </w:rPr>
              <w:t xml:space="preserve"> completion by Sections does not apply)</w:t>
            </w:r>
          </w:p>
          <w:p w:rsidRPr="007B198E" w:rsidR="00426ED0" w:rsidP="6286AAC6" w:rsidRDefault="00426ED0" w14:paraId="5C71F136" wp14:textId="77777777">
            <w:pPr>
              <w:spacing w:line="240" w:lineRule="atLeast"/>
              <w:jc w:val="left"/>
              <w:rPr>
                <w:i w:val="1"/>
                <w:iCs w:val="1"/>
              </w:rPr>
            </w:pPr>
          </w:p>
        </w:tc>
        <w:tc>
          <w:tcPr>
            <w:tcW w:w="3543" w:type="dxa"/>
            <w:shd w:val="clear" w:color="auto" w:fill="auto"/>
            <w:tcMar/>
          </w:tcPr>
          <w:p w:rsidR="00A50A57" w:rsidP="00F00DF6" w:rsidRDefault="00943C3F" w14:paraId="5484F9EF" wp14:textId="77777777">
            <w:pPr>
              <w:spacing w:line="240" w:lineRule="atLeast"/>
              <w:jc w:val="left"/>
              <w:rPr>
                <w:rFonts w:ascii="Arial" w:hAnsi="Arial" w:eastAsia="Times New Roman" w:cs="Times New Roman"/>
                <w:sz w:val="21"/>
                <w:szCs w:val="21"/>
              </w:rPr>
            </w:pPr>
            <w:r w:rsidRPr="6286AAC6" w:rsidR="00943C3F">
              <w:rPr>
                <w:rFonts w:ascii="Arial" w:hAnsi="Arial" w:eastAsia="Times New Roman" w:cs="Times New Roman"/>
                <w:sz w:val="21"/>
                <w:szCs w:val="21"/>
              </w:rPr>
              <w:t>£0(NIL) PER WEEK OR PART THEREOF</w:t>
            </w:r>
          </w:p>
          <w:p w:rsidR="00A50A57" w:rsidP="00F00DF6" w:rsidRDefault="00A50A57" w14:paraId="62199465" wp14:textId="77777777">
            <w:pPr>
              <w:spacing w:line="240" w:lineRule="atLeast"/>
              <w:jc w:val="left"/>
              <w:rPr>
                <w:rFonts w:ascii="Arial" w:hAnsi="Arial" w:eastAsia="Times New Roman" w:cs="Times New Roman"/>
                <w:sz w:val="21"/>
                <w:szCs w:val="21"/>
              </w:rPr>
            </w:pPr>
          </w:p>
          <w:p w:rsidR="00426ED0" w:rsidP="00F00DF6" w:rsidRDefault="00426ED0" w14:paraId="0DA123B1" wp14:textId="77777777">
            <w:pPr>
              <w:spacing w:line="240" w:lineRule="atLeast"/>
              <w:jc w:val="left"/>
            </w:pPr>
          </w:p>
        </w:tc>
      </w:tr>
      <w:tr xmlns:wp14="http://schemas.microsoft.com/office/word/2010/wordml" w:rsidRPr="003C151B" w:rsidR="00736D00" w:rsidTr="6286AAC6" w14:paraId="369DF03E" wp14:textId="77777777">
        <w:tblPrEx>
          <w:tblLook w:val="04A0" w:firstRow="1" w:lastRow="0" w:firstColumn="1" w:lastColumn="0" w:noHBand="0" w:noVBand="1"/>
        </w:tblPrEx>
        <w:tc>
          <w:tcPr>
            <w:tcW w:w="1951" w:type="dxa"/>
            <w:shd w:val="clear" w:color="auto" w:fill="auto"/>
            <w:tcMar/>
          </w:tcPr>
          <w:p w:rsidRPr="003C151B" w:rsidR="00736D00" w:rsidP="007B198E" w:rsidRDefault="00736D00" w14:paraId="689E2129" wp14:textId="77777777">
            <w:pPr>
              <w:spacing w:line="240" w:lineRule="atLeast"/>
              <w:jc w:val="left"/>
            </w:pPr>
            <w:r w:rsidR="00736D00">
              <w:rPr/>
              <w:t>2.29.2</w:t>
            </w:r>
          </w:p>
        </w:tc>
        <w:tc>
          <w:tcPr>
            <w:tcW w:w="3686" w:type="dxa"/>
            <w:shd w:val="clear" w:color="auto" w:fill="auto"/>
            <w:tcMar/>
          </w:tcPr>
          <w:p w:rsidR="00426ED0" w:rsidP="007B198E" w:rsidRDefault="00426ED0" w14:paraId="184F57EE" wp14:textId="77777777">
            <w:pPr>
              <w:spacing w:line="240" w:lineRule="atLeast"/>
              <w:jc w:val="left"/>
            </w:pPr>
            <w:r w:rsidR="00426ED0">
              <w:rPr/>
              <w:t>Liquidated Damages</w:t>
            </w:r>
          </w:p>
          <w:p w:rsidRPr="003C151B" w:rsidR="00736D00" w:rsidP="007B198E" w:rsidRDefault="00736D00" w14:paraId="73B901AC" wp14:textId="77777777">
            <w:pPr>
              <w:spacing w:line="240" w:lineRule="atLeast"/>
              <w:jc w:val="left"/>
            </w:pPr>
            <w:r w:rsidR="00736D00">
              <w:rPr/>
              <w:t>Sections:  rate of liquidated damages for each Section</w:t>
            </w:r>
          </w:p>
        </w:tc>
        <w:tc>
          <w:tcPr>
            <w:tcW w:w="3543" w:type="dxa"/>
            <w:shd w:val="clear" w:color="auto" w:fill="auto"/>
            <w:tcMar/>
          </w:tcPr>
          <w:p w:rsidR="00426ED0" w:rsidP="007B198E" w:rsidRDefault="00426ED0" w14:paraId="4C4CEA3D" wp14:textId="77777777">
            <w:pPr>
              <w:spacing w:line="240" w:lineRule="atLeast"/>
              <w:jc w:val="left"/>
            </w:pPr>
          </w:p>
          <w:p w:rsidR="00943C3F" w:rsidP="00943C3F" w:rsidRDefault="00736D00" w14:paraId="0B16B27B" wp14:textId="77777777">
            <w:pPr>
              <w:spacing w:line="240" w:lineRule="atLeast"/>
              <w:jc w:val="left"/>
              <w:rPr>
                <w:rFonts w:ascii="Arial" w:hAnsi="Arial" w:eastAsia="Times New Roman" w:cs="Times New Roman"/>
                <w:sz w:val="21"/>
                <w:szCs w:val="21"/>
              </w:rPr>
            </w:pPr>
            <w:r w:rsidR="00736D00">
              <w:rPr/>
              <w:t xml:space="preserve">Section 1: </w:t>
            </w:r>
            <w:r w:rsidR="00084ACE">
              <w:rPr/>
              <w:t>–</w:t>
            </w:r>
            <w:r w:rsidRPr="6286AAC6" w:rsidR="00943C3F">
              <w:rPr>
                <w:rFonts w:ascii="Arial" w:hAnsi="Arial" w:eastAsia="Times New Roman" w:cs="Times New Roman"/>
                <w:sz w:val="21"/>
                <w:szCs w:val="21"/>
              </w:rPr>
              <w:t>£0(NIL) PER WEEK OR PART THEREOF</w:t>
            </w:r>
          </w:p>
          <w:p w:rsidR="00471CBB" w:rsidP="007B198E" w:rsidRDefault="00471CBB" w14:paraId="50895670" wp14:textId="77777777">
            <w:pPr>
              <w:spacing w:line="240" w:lineRule="atLeast"/>
              <w:jc w:val="left"/>
            </w:pPr>
          </w:p>
          <w:p w:rsidR="00943C3F" w:rsidP="00943C3F" w:rsidRDefault="00736D00" w14:paraId="7EDAB990" wp14:textId="77777777">
            <w:pPr>
              <w:spacing w:line="240" w:lineRule="atLeast"/>
              <w:jc w:val="left"/>
              <w:rPr>
                <w:rFonts w:ascii="Arial" w:hAnsi="Arial" w:eastAsia="Times New Roman" w:cs="Times New Roman"/>
                <w:sz w:val="21"/>
                <w:szCs w:val="21"/>
              </w:rPr>
            </w:pPr>
            <w:r w:rsidR="00736D00">
              <w:rPr/>
              <w:t xml:space="preserve">Section 2: </w:t>
            </w:r>
            <w:r w:rsidR="00084ACE">
              <w:rPr/>
              <w:t>–</w:t>
            </w:r>
            <w:r w:rsidRPr="6286AAC6" w:rsidR="00943C3F">
              <w:rPr>
                <w:rFonts w:ascii="Arial" w:hAnsi="Arial" w:eastAsia="Times New Roman" w:cs="Times New Roman"/>
                <w:sz w:val="21"/>
                <w:szCs w:val="21"/>
              </w:rPr>
              <w:t>£0(NIL) PER WEEK OR PART THEREOF</w:t>
            </w:r>
          </w:p>
          <w:p w:rsidR="00736D00" w:rsidP="00471CBB" w:rsidRDefault="00736D00" w14:paraId="38C1F859" wp14:textId="77777777">
            <w:pPr>
              <w:spacing w:line="240" w:lineRule="atLeast"/>
              <w:jc w:val="left"/>
            </w:pPr>
          </w:p>
          <w:p w:rsidRPr="003C151B" w:rsidR="00471CBB" w:rsidP="00471CBB" w:rsidRDefault="00471CBB" w14:paraId="0C8FE7CE" wp14:textId="77777777">
            <w:pPr>
              <w:spacing w:line="240" w:lineRule="atLeast"/>
              <w:jc w:val="left"/>
            </w:pPr>
          </w:p>
        </w:tc>
      </w:tr>
      <w:tr xmlns:wp14="http://schemas.microsoft.com/office/word/2010/wordml" w:rsidRPr="003C151B" w:rsidR="00736D00" w:rsidTr="6286AAC6" w14:paraId="50059F08" wp14:textId="77777777">
        <w:tblPrEx>
          <w:tblLook w:val="04A0" w:firstRow="1" w:lastRow="0" w:firstColumn="1" w:lastColumn="0" w:noHBand="0" w:noVBand="1"/>
        </w:tblPrEx>
        <w:tc>
          <w:tcPr>
            <w:tcW w:w="1951" w:type="dxa"/>
            <w:shd w:val="clear" w:color="auto" w:fill="auto"/>
            <w:tcMar/>
          </w:tcPr>
          <w:p w:rsidRPr="003C151B" w:rsidR="00736D00" w:rsidP="007B198E" w:rsidRDefault="00736D00" w14:paraId="294D8A92" wp14:textId="77777777">
            <w:pPr>
              <w:spacing w:line="240" w:lineRule="atLeast"/>
              <w:jc w:val="left"/>
            </w:pPr>
            <w:r w:rsidR="00736D00">
              <w:rPr/>
              <w:t>2.34</w:t>
            </w:r>
          </w:p>
        </w:tc>
        <w:tc>
          <w:tcPr>
            <w:tcW w:w="3686" w:type="dxa"/>
            <w:shd w:val="clear" w:color="auto" w:fill="auto"/>
            <w:tcMar/>
          </w:tcPr>
          <w:p w:rsidRPr="003C151B" w:rsidR="00736D00" w:rsidP="007B198E" w:rsidRDefault="00736D00" w14:paraId="1FF9803A" wp14:textId="77777777">
            <w:pPr>
              <w:spacing w:line="240" w:lineRule="atLeast"/>
              <w:jc w:val="left"/>
            </w:pPr>
            <w:r w:rsidR="00736D00">
              <w:rPr/>
              <w:t>Sections: Section Sums</w:t>
            </w:r>
          </w:p>
        </w:tc>
        <w:tc>
          <w:tcPr>
            <w:tcW w:w="3543" w:type="dxa"/>
            <w:shd w:val="clear" w:color="auto" w:fill="auto"/>
            <w:tcMar/>
          </w:tcPr>
          <w:p w:rsidR="00943C3F" w:rsidP="00943C3F" w:rsidRDefault="00736D00" w14:paraId="66B7CE1E" wp14:textId="77777777">
            <w:pPr>
              <w:spacing w:line="240" w:lineRule="atLeast"/>
              <w:jc w:val="left"/>
              <w:rPr>
                <w:rFonts w:ascii="Arial" w:hAnsi="Arial" w:eastAsia="Times New Roman" w:cs="Times New Roman"/>
                <w:sz w:val="21"/>
                <w:szCs w:val="21"/>
              </w:rPr>
            </w:pPr>
            <w:r w:rsidR="00736D00">
              <w:rPr/>
              <w:t>Section</w:t>
            </w:r>
            <w:r w:rsidR="00736D00">
              <w:rPr/>
              <w:t xml:space="preserve"> 1</w:t>
            </w:r>
            <w:r w:rsidR="00736D00">
              <w:rPr/>
              <w:t xml:space="preserve">: </w:t>
            </w:r>
            <w:r w:rsidR="00084ACE">
              <w:rPr/>
              <w:t>–</w:t>
            </w:r>
            <w:r w:rsidRPr="6286AAC6" w:rsidR="00943C3F">
              <w:rPr>
                <w:rFonts w:ascii="Arial" w:hAnsi="Arial" w:eastAsia="Times New Roman" w:cs="Times New Roman"/>
                <w:sz w:val="21"/>
                <w:szCs w:val="21"/>
              </w:rPr>
              <w:t>£0(NIL) PER WEEK OR PART THEREOF</w:t>
            </w:r>
          </w:p>
          <w:p w:rsidR="00471CBB" w:rsidP="007B198E" w:rsidRDefault="00471CBB" w14:paraId="41004F19" wp14:textId="77777777">
            <w:pPr>
              <w:spacing w:line="240" w:lineRule="atLeast"/>
              <w:jc w:val="left"/>
            </w:pPr>
          </w:p>
          <w:p w:rsidR="00943C3F" w:rsidP="00943C3F" w:rsidRDefault="00736D00" w14:paraId="1F91A2FE" wp14:textId="77777777">
            <w:pPr>
              <w:spacing w:line="240" w:lineRule="atLeast"/>
              <w:jc w:val="left"/>
              <w:rPr>
                <w:rFonts w:ascii="Arial" w:hAnsi="Arial" w:eastAsia="Times New Roman" w:cs="Times New Roman"/>
                <w:sz w:val="21"/>
                <w:szCs w:val="21"/>
              </w:rPr>
            </w:pPr>
            <w:r w:rsidR="00736D00">
              <w:rPr/>
              <w:t xml:space="preserve">Section 2: </w:t>
            </w:r>
            <w:r w:rsidR="00084ACE">
              <w:rPr/>
              <w:t xml:space="preserve">– </w:t>
            </w:r>
            <w:r w:rsidRPr="6286AAC6" w:rsidR="00943C3F">
              <w:rPr>
                <w:rFonts w:ascii="Arial" w:hAnsi="Arial" w:eastAsia="Times New Roman" w:cs="Times New Roman"/>
                <w:sz w:val="21"/>
                <w:szCs w:val="21"/>
              </w:rPr>
              <w:t>£0(NIL) PER WEEK OR PART THEREOF</w:t>
            </w:r>
          </w:p>
          <w:p w:rsidR="00736D00" w:rsidP="007B198E" w:rsidRDefault="00736D00" w14:paraId="67C0C651" wp14:textId="77777777">
            <w:pPr>
              <w:spacing w:line="240" w:lineRule="atLeast"/>
              <w:jc w:val="left"/>
            </w:pPr>
          </w:p>
          <w:p w:rsidRPr="003C151B" w:rsidR="00736D00" w:rsidP="007B198E" w:rsidRDefault="00736D00" w14:paraId="308D56CC" wp14:textId="77777777">
            <w:pPr>
              <w:spacing w:line="240" w:lineRule="atLeast"/>
              <w:jc w:val="left"/>
            </w:pPr>
          </w:p>
        </w:tc>
      </w:tr>
      <w:tr xmlns:wp14="http://schemas.microsoft.com/office/word/2010/wordml" w:rsidRPr="00AB517E" w:rsidR="00736D00" w:rsidTr="6286AAC6" w14:paraId="4C03A0E6" wp14:textId="77777777">
        <w:tc>
          <w:tcPr>
            <w:tcW w:w="1951" w:type="dxa"/>
            <w:shd w:val="clear" w:color="auto" w:fill="auto"/>
            <w:tcMar/>
          </w:tcPr>
          <w:p w:rsidRPr="003C151B" w:rsidR="00736D00" w:rsidP="007B198E" w:rsidRDefault="00736D00" w14:paraId="1815525F" wp14:textId="77777777">
            <w:pPr>
              <w:spacing w:line="240" w:lineRule="atLeast"/>
              <w:jc w:val="left"/>
            </w:pPr>
            <w:r w:rsidR="00736D00">
              <w:rPr/>
              <w:t>2.35</w:t>
            </w:r>
          </w:p>
        </w:tc>
        <w:tc>
          <w:tcPr>
            <w:tcW w:w="3686" w:type="dxa"/>
            <w:shd w:val="clear" w:color="auto" w:fill="auto"/>
            <w:tcMar/>
          </w:tcPr>
          <w:p w:rsidRPr="00AE2074" w:rsidR="00E74569" w:rsidP="6286AAC6" w:rsidRDefault="00E74569" w14:paraId="29B51C11" wp14:textId="77777777">
            <w:pPr>
              <w:spacing w:line="240" w:lineRule="atLeast"/>
              <w:jc w:val="left"/>
              <w:rPr>
                <w:i w:val="1"/>
                <w:iCs w:val="1"/>
              </w:rPr>
            </w:pPr>
            <w:r w:rsidR="00E74569">
              <w:rPr/>
              <w:t>Rectification Period (</w:t>
            </w:r>
            <w:r w:rsidRPr="6286AAC6" w:rsidR="00E74569">
              <w:rPr>
                <w:i w:val="1"/>
                <w:iCs w:val="1"/>
              </w:rPr>
              <w:t xml:space="preserve">where completion by sections does not apply) </w:t>
            </w:r>
            <w:r w:rsidR="00E74569">
              <w:rPr/>
              <w:t>(</w:t>
            </w:r>
            <w:r w:rsidRPr="6286AAC6" w:rsidR="00E74569">
              <w:rPr>
                <w:i w:val="1"/>
                <w:iCs w:val="1"/>
              </w:rPr>
              <w:t>If no other period is stated, the period is 6 months</w:t>
            </w:r>
            <w:r w:rsidR="00E74569">
              <w:rPr/>
              <w:t>.)</w:t>
            </w:r>
          </w:p>
          <w:p w:rsidR="00E74569" w:rsidP="007B198E" w:rsidRDefault="00E74569" w14:paraId="797E50C6" wp14:textId="77777777">
            <w:pPr>
              <w:spacing w:line="240" w:lineRule="atLeast"/>
              <w:jc w:val="left"/>
            </w:pPr>
          </w:p>
          <w:p w:rsidRPr="003C151B" w:rsidR="00736D00" w:rsidP="007B198E" w:rsidRDefault="00736D00" w14:paraId="1CD7FE2D" wp14:textId="77777777">
            <w:pPr>
              <w:spacing w:line="240" w:lineRule="atLeast"/>
              <w:jc w:val="left"/>
            </w:pPr>
            <w:r w:rsidR="00736D00">
              <w:rPr/>
              <w:t>Sections: Rectification Periods</w:t>
            </w:r>
            <w:r>
              <w:br/>
            </w:r>
            <w:r w:rsidR="00736D00">
              <w:rPr/>
              <w:t>(</w:t>
            </w:r>
            <w:r w:rsidRPr="6286AAC6" w:rsidR="00736D00">
              <w:rPr>
                <w:i w:val="1"/>
                <w:iCs w:val="1"/>
              </w:rPr>
              <w:t>If no other period is stated, the period is 6 months</w:t>
            </w:r>
            <w:r w:rsidR="00736D00">
              <w:rPr/>
              <w:t>.)</w:t>
            </w:r>
          </w:p>
        </w:tc>
        <w:tc>
          <w:tcPr>
            <w:tcW w:w="3543" w:type="dxa"/>
            <w:shd w:val="clear" w:color="auto" w:fill="auto"/>
            <w:tcMar/>
          </w:tcPr>
          <w:p w:rsidR="00736D00" w:rsidP="007B198E" w:rsidRDefault="00E74569" w14:paraId="10BBF8C1" wp14:textId="77777777">
            <w:pPr>
              <w:spacing w:line="240" w:lineRule="atLeast"/>
              <w:jc w:val="left"/>
            </w:pPr>
            <w:r w:rsidR="00E74569">
              <w:rPr/>
              <w:t xml:space="preserve"> [  </w:t>
            </w:r>
            <w:proofErr w:type="gramStart"/>
            <w:r w:rsidR="00E74569">
              <w:rPr/>
              <w:t xml:space="preserve">  ]</w:t>
            </w:r>
            <w:proofErr w:type="gramEnd"/>
            <w:r w:rsidR="00E74569">
              <w:rPr/>
              <w:t xml:space="preserve"> months from the date of practical completion of the Works</w:t>
            </w:r>
          </w:p>
          <w:p w:rsidR="00E74569" w:rsidP="007B198E" w:rsidRDefault="00E74569" w14:paraId="7B04FA47" wp14:textId="77777777">
            <w:pPr>
              <w:spacing w:line="240" w:lineRule="atLeast"/>
              <w:jc w:val="left"/>
            </w:pPr>
          </w:p>
          <w:p w:rsidR="00E74569" w:rsidP="007B198E" w:rsidRDefault="00E74569" w14:paraId="568C698B" wp14:textId="77777777">
            <w:pPr>
              <w:spacing w:line="240" w:lineRule="atLeast"/>
              <w:jc w:val="left"/>
            </w:pPr>
          </w:p>
          <w:p w:rsidR="00E74569" w:rsidP="007B198E" w:rsidRDefault="00E74569" w14:paraId="1443D8E9" wp14:textId="77777777">
            <w:pPr>
              <w:spacing w:line="240" w:lineRule="atLeast"/>
              <w:jc w:val="left"/>
            </w:pPr>
            <w:r w:rsidR="00E74569">
              <w:rPr/>
              <w:t xml:space="preserve">Section 1 – [        </w:t>
            </w:r>
            <w:proofErr w:type="gramStart"/>
            <w:r w:rsidR="00E74569">
              <w:rPr/>
              <w:t xml:space="preserve">  ]</w:t>
            </w:r>
            <w:proofErr w:type="gramEnd"/>
            <w:r w:rsidR="00E74569">
              <w:rPr/>
              <w:t xml:space="preserve"> months</w:t>
            </w:r>
          </w:p>
          <w:p w:rsidR="00E74569" w:rsidP="007B198E" w:rsidRDefault="00E74569" w14:paraId="1A939487" wp14:textId="77777777">
            <w:pPr>
              <w:spacing w:line="240" w:lineRule="atLeast"/>
              <w:jc w:val="left"/>
            </w:pPr>
          </w:p>
          <w:p w:rsidR="00E74569" w:rsidP="007B198E" w:rsidRDefault="00E74569" w14:paraId="6AA258D8" wp14:textId="77777777">
            <w:pPr>
              <w:spacing w:line="240" w:lineRule="atLeast"/>
              <w:jc w:val="left"/>
            </w:pPr>
          </w:p>
          <w:p w:rsidR="00E74569" w:rsidP="007B198E" w:rsidRDefault="00E74569" w14:paraId="72F0D024" wp14:textId="77777777">
            <w:pPr>
              <w:spacing w:line="240" w:lineRule="atLeast"/>
              <w:jc w:val="left"/>
            </w:pPr>
            <w:r w:rsidR="00E74569">
              <w:rPr/>
              <w:t xml:space="preserve">Section 2 – [         </w:t>
            </w:r>
            <w:proofErr w:type="gramStart"/>
            <w:r w:rsidR="00E74569">
              <w:rPr/>
              <w:t xml:space="preserve">  ]</w:t>
            </w:r>
            <w:proofErr w:type="gramEnd"/>
            <w:r w:rsidR="00E74569">
              <w:rPr/>
              <w:t xml:space="preserve"> months</w:t>
            </w:r>
          </w:p>
          <w:p w:rsidR="00E74569" w:rsidP="007B198E" w:rsidRDefault="00E74569" w14:paraId="6FFBD3EC" wp14:textId="77777777">
            <w:pPr>
              <w:spacing w:line="240" w:lineRule="atLeast"/>
              <w:jc w:val="left"/>
            </w:pPr>
          </w:p>
          <w:p w:rsidR="00E74569" w:rsidP="007B198E" w:rsidRDefault="00E74569" w14:paraId="31EEE7FB" wp14:textId="77777777">
            <w:pPr>
              <w:spacing w:line="240" w:lineRule="atLeast"/>
              <w:jc w:val="left"/>
            </w:pPr>
            <w:r w:rsidR="00E74569">
              <w:rPr/>
              <w:t>from the date of practical completion of each Section</w:t>
            </w:r>
          </w:p>
          <w:p w:rsidRPr="003C151B" w:rsidR="00E74569" w:rsidP="007B198E" w:rsidRDefault="00E74569" w14:paraId="30DCCCAD" wp14:textId="77777777">
            <w:pPr>
              <w:spacing w:line="240" w:lineRule="atLeast"/>
              <w:jc w:val="left"/>
            </w:pPr>
          </w:p>
        </w:tc>
      </w:tr>
      <w:tr xmlns:wp14="http://schemas.microsoft.com/office/word/2010/wordml" w:rsidRPr="00AB517E" w:rsidR="00E74569" w:rsidTr="6286AAC6" w14:paraId="01AF4EC0" wp14:textId="77777777">
        <w:tc>
          <w:tcPr>
            <w:tcW w:w="1951" w:type="dxa"/>
            <w:shd w:val="clear" w:color="auto" w:fill="auto"/>
            <w:tcMar/>
          </w:tcPr>
          <w:p w:rsidRPr="003C151B" w:rsidR="00E74569" w:rsidP="00E74569" w:rsidRDefault="00E74569" w14:paraId="001200D1" wp14:textId="77777777">
            <w:pPr>
              <w:spacing w:line="240" w:lineRule="atLeast"/>
              <w:jc w:val="left"/>
            </w:pPr>
            <w:r w:rsidR="00E74569">
              <w:rPr/>
              <w:t>4.</w:t>
            </w:r>
            <w:r w:rsidR="00E74569">
              <w:rPr/>
              <w:t>2, 4.13 and 4.13</w:t>
            </w:r>
          </w:p>
        </w:tc>
        <w:tc>
          <w:tcPr>
            <w:tcW w:w="3686" w:type="dxa"/>
            <w:shd w:val="clear" w:color="auto" w:fill="auto"/>
            <w:tcMar/>
          </w:tcPr>
          <w:p w:rsidR="00E74569" w:rsidP="00E74569" w:rsidRDefault="00E74569" w14:paraId="36503E8D" wp14:textId="77777777">
            <w:pPr>
              <w:spacing w:line="240" w:lineRule="atLeast"/>
              <w:jc w:val="left"/>
            </w:pPr>
            <w:r w:rsidR="00E74569">
              <w:rPr/>
              <w:t xml:space="preserve">Fluctuations </w:t>
            </w:r>
            <w:r w:rsidR="00E74569">
              <w:rPr/>
              <w:t>Provisions</w:t>
            </w:r>
            <w:r>
              <w:br/>
            </w:r>
            <w:r w:rsidR="00E74569">
              <w:rPr/>
              <w:t>(</w:t>
            </w:r>
            <w:r w:rsidRPr="6286AAC6" w:rsidR="00E74569">
              <w:rPr>
                <w:i w:val="1"/>
                <w:iCs w:val="1"/>
              </w:rPr>
              <w:t>Unless another option or entry is selected JCT</w:t>
            </w:r>
            <w:r w:rsidRPr="6286AAC6" w:rsidR="00E74569">
              <w:rPr>
                <w:i w:val="1"/>
                <w:iCs w:val="1"/>
              </w:rPr>
              <w:t xml:space="preserve"> Fluctuations Option A applies</w:t>
            </w:r>
            <w:r w:rsidR="00E74569">
              <w:rPr/>
              <w:t>.)</w:t>
            </w:r>
          </w:p>
          <w:p w:rsidRPr="003C151B" w:rsidR="00E74569" w:rsidP="00E74569" w:rsidRDefault="00E74569" w14:paraId="36AF6883" wp14:textId="77777777">
            <w:pPr>
              <w:spacing w:line="240" w:lineRule="atLeast"/>
              <w:jc w:val="left"/>
            </w:pPr>
          </w:p>
        </w:tc>
        <w:tc>
          <w:tcPr>
            <w:tcW w:w="3543" w:type="dxa"/>
            <w:shd w:val="clear" w:color="auto" w:fill="auto"/>
            <w:tcMar/>
          </w:tcPr>
          <w:p w:rsidR="00E74569" w:rsidP="007B198E" w:rsidRDefault="00E74569" w14:paraId="53A64F77" wp14:textId="77777777">
            <w:pPr>
              <w:spacing w:line="240" w:lineRule="atLeast"/>
              <w:jc w:val="left"/>
            </w:pPr>
            <w:r w:rsidR="00E74569">
              <w:rPr/>
              <w:t>JCT Fluctuations Option A applies/</w:t>
            </w:r>
          </w:p>
          <w:p w:rsidR="00E74569" w:rsidP="007B198E" w:rsidRDefault="00E74569" w14:paraId="0AA6D9B4" wp14:textId="77777777">
            <w:pPr>
              <w:spacing w:line="240" w:lineRule="atLeast"/>
              <w:jc w:val="left"/>
            </w:pPr>
            <w:r w:rsidR="00E74569">
              <w:rPr/>
              <w:t>JCT Fluctuations Option B applies/</w:t>
            </w:r>
          </w:p>
          <w:p w:rsidR="00E74569" w:rsidP="007B198E" w:rsidRDefault="00E74569" w14:paraId="489B83BB" wp14:textId="77777777">
            <w:pPr>
              <w:spacing w:line="240" w:lineRule="atLeast"/>
              <w:jc w:val="left"/>
            </w:pPr>
            <w:r w:rsidR="00E74569">
              <w:rPr/>
              <w:t>JCT Fluctuations Option C applies/</w:t>
            </w:r>
          </w:p>
          <w:p w:rsidR="00E74569" w:rsidP="007B198E" w:rsidRDefault="00E74569" w14:paraId="1DBC7F31" wp14:textId="77777777">
            <w:pPr>
              <w:spacing w:line="240" w:lineRule="atLeast"/>
              <w:jc w:val="left"/>
            </w:pPr>
            <w:r w:rsidR="00E74569">
              <w:rPr/>
              <w:t>No Fluctuations options applies/</w:t>
            </w:r>
          </w:p>
          <w:p w:rsidR="00E74569" w:rsidP="007B198E" w:rsidRDefault="00E74569" w14:paraId="7FC1AEAA" wp14:textId="77777777">
            <w:pPr>
              <w:spacing w:line="240" w:lineRule="atLeast"/>
              <w:jc w:val="left"/>
            </w:pPr>
            <w:r w:rsidR="00E74569">
              <w:rPr/>
              <w:t>The following Fluctuations Provisions applies/</w:t>
            </w:r>
          </w:p>
          <w:p w:rsidR="00E74569" w:rsidP="007B198E" w:rsidRDefault="00E74569" w14:paraId="54C529ED" wp14:textId="77777777">
            <w:pPr>
              <w:spacing w:line="240" w:lineRule="atLeast"/>
              <w:jc w:val="left"/>
            </w:pPr>
          </w:p>
          <w:p w:rsidR="00E74569" w:rsidP="007B198E" w:rsidRDefault="00E74569" w14:paraId="1C0157D6" wp14:textId="77777777">
            <w:pPr>
              <w:spacing w:line="240" w:lineRule="atLeast"/>
              <w:jc w:val="left"/>
            </w:pPr>
          </w:p>
          <w:p w:rsidRPr="003C151B" w:rsidR="00E74569" w:rsidP="007B198E" w:rsidRDefault="00E74569" w14:paraId="3691E7B2" wp14:textId="77777777">
            <w:pPr>
              <w:spacing w:line="240" w:lineRule="atLeast"/>
              <w:jc w:val="left"/>
            </w:pPr>
          </w:p>
        </w:tc>
      </w:tr>
      <w:tr xmlns:wp14="http://schemas.microsoft.com/office/word/2010/wordml" w:rsidRPr="00AB517E" w:rsidR="00E74569" w:rsidTr="6286AAC6" w14:paraId="2B758310" wp14:textId="77777777">
        <w:tc>
          <w:tcPr>
            <w:tcW w:w="1951" w:type="dxa"/>
            <w:shd w:val="clear" w:color="auto" w:fill="auto"/>
            <w:tcMar/>
          </w:tcPr>
          <w:p w:rsidRPr="003C151B" w:rsidR="00E74569" w:rsidP="00E74569" w:rsidRDefault="00E74569" w14:paraId="526770CE" wp14:textId="77777777">
            <w:pPr>
              <w:spacing w:line="240" w:lineRule="atLeast"/>
              <w:jc w:val="left"/>
            </w:pPr>
          </w:p>
        </w:tc>
        <w:tc>
          <w:tcPr>
            <w:tcW w:w="3686" w:type="dxa"/>
            <w:shd w:val="clear" w:color="auto" w:fill="auto"/>
            <w:tcMar/>
          </w:tcPr>
          <w:p w:rsidR="00E74569" w:rsidP="00E74569" w:rsidRDefault="00E74569" w14:paraId="1FFA6A51" wp14:textId="77777777">
            <w:pPr>
              <w:spacing w:line="240" w:lineRule="atLeast"/>
              <w:jc w:val="left"/>
            </w:pPr>
            <w:r w:rsidR="00E74569">
              <w:rPr/>
              <w:t>JCT Fluctuations Option A (paragraph A.12) or Option B (paragraph B.13) – percentage addition</w:t>
            </w:r>
          </w:p>
          <w:p w:rsidRPr="003C151B" w:rsidR="00E74569" w:rsidP="00E74569" w:rsidRDefault="00E74569" w14:paraId="7CBEED82" wp14:textId="77777777">
            <w:pPr>
              <w:spacing w:line="240" w:lineRule="atLeast"/>
              <w:jc w:val="left"/>
            </w:pPr>
          </w:p>
        </w:tc>
        <w:tc>
          <w:tcPr>
            <w:tcW w:w="3543" w:type="dxa"/>
            <w:shd w:val="clear" w:color="auto" w:fill="auto"/>
            <w:tcMar/>
          </w:tcPr>
          <w:p w:rsidR="00E74569" w:rsidP="007B198E" w:rsidRDefault="00E74569" w14:paraId="27DD4414" wp14:textId="77777777">
            <w:pPr>
              <w:spacing w:line="240" w:lineRule="atLeast"/>
              <w:jc w:val="left"/>
            </w:pPr>
            <w:r w:rsidR="00E74569">
              <w:rPr/>
              <w:t xml:space="preserve">[     </w:t>
            </w:r>
            <w:r w:rsidR="002432DC">
              <w:rPr/>
              <w:t>TBA</w:t>
            </w:r>
            <w:r w:rsidR="00E74569">
              <w:rPr/>
              <w:t xml:space="preserve">            </w:t>
            </w:r>
            <w:proofErr w:type="gramStart"/>
            <w:r w:rsidR="00E74569">
              <w:rPr/>
              <w:t xml:space="preserve">  ]</w:t>
            </w:r>
            <w:proofErr w:type="gramEnd"/>
            <w:r w:rsidR="00E74569">
              <w:rPr/>
              <w:t xml:space="preserve"> per cent</w:t>
            </w:r>
          </w:p>
        </w:tc>
      </w:tr>
      <w:tr xmlns:wp14="http://schemas.microsoft.com/office/word/2010/wordml" w:rsidRPr="00AB517E" w:rsidR="00E74569" w:rsidTr="6286AAC6" w14:paraId="011A9FAD" wp14:textId="77777777">
        <w:tc>
          <w:tcPr>
            <w:tcW w:w="1951" w:type="dxa"/>
            <w:shd w:val="clear" w:color="auto" w:fill="auto"/>
            <w:tcMar/>
          </w:tcPr>
          <w:p w:rsidRPr="003C151B" w:rsidR="00E74569" w:rsidP="00E74569" w:rsidRDefault="00E74569" w14:paraId="6E36661F" wp14:textId="77777777">
            <w:pPr>
              <w:spacing w:line="240" w:lineRule="atLeast"/>
              <w:jc w:val="left"/>
            </w:pPr>
          </w:p>
        </w:tc>
        <w:tc>
          <w:tcPr>
            <w:tcW w:w="3686" w:type="dxa"/>
            <w:shd w:val="clear" w:color="auto" w:fill="auto"/>
            <w:tcMar/>
          </w:tcPr>
          <w:p w:rsidR="00E74569" w:rsidP="00E74569" w:rsidRDefault="00E74569" w14:paraId="531E1977" wp14:textId="77777777">
            <w:pPr>
              <w:spacing w:line="240" w:lineRule="atLeast"/>
              <w:jc w:val="left"/>
            </w:pPr>
            <w:r w:rsidR="00E74569">
              <w:rPr/>
              <w:t>JCT Fluctuations Option C (paragraph C.1.2) – Formula Rules</w:t>
            </w:r>
          </w:p>
          <w:p w:rsidR="00E74569" w:rsidP="00E74569" w:rsidRDefault="00E74569" w14:paraId="38645DC7" wp14:textId="77777777">
            <w:pPr>
              <w:spacing w:line="240" w:lineRule="atLeast"/>
              <w:jc w:val="left"/>
            </w:pPr>
          </w:p>
        </w:tc>
        <w:tc>
          <w:tcPr>
            <w:tcW w:w="3543" w:type="dxa"/>
            <w:shd w:val="clear" w:color="auto" w:fill="auto"/>
            <w:tcMar/>
          </w:tcPr>
          <w:p w:rsidR="00E74569" w:rsidP="007B198E" w:rsidRDefault="00E74569" w14:paraId="692350EF" wp14:textId="77777777">
            <w:pPr>
              <w:spacing w:line="240" w:lineRule="atLeast"/>
              <w:jc w:val="left"/>
            </w:pPr>
            <w:r w:rsidR="00E74569">
              <w:rPr/>
              <w:t>Rule 3: Base Month</w:t>
            </w:r>
          </w:p>
          <w:p w:rsidR="00E74569" w:rsidP="007B198E" w:rsidRDefault="00E74569" w14:paraId="135E58C4" wp14:textId="77777777">
            <w:pPr>
              <w:spacing w:line="240" w:lineRule="atLeast"/>
              <w:jc w:val="left"/>
            </w:pPr>
          </w:p>
          <w:p w:rsidR="00E74569" w:rsidP="00E74569" w:rsidRDefault="00E74569" w14:paraId="5A20F4AC" wp14:textId="77777777">
            <w:pPr>
              <w:spacing w:line="240" w:lineRule="atLeast"/>
              <w:jc w:val="left"/>
            </w:pPr>
            <w:r w:rsidR="00E74569">
              <w:rPr/>
              <w:t>Rule 3: Non-adjustable Element</w:t>
            </w:r>
          </w:p>
          <w:p w:rsidR="00E74569" w:rsidP="00E74569" w:rsidRDefault="00E74569" w14:paraId="3D675534" wp14:textId="77777777">
            <w:pPr>
              <w:spacing w:line="240" w:lineRule="atLeast"/>
              <w:jc w:val="left"/>
            </w:pPr>
            <w:r w:rsidR="00E74569">
              <w:rPr/>
              <w:t xml:space="preserve">[                 </w:t>
            </w:r>
            <w:proofErr w:type="gramStart"/>
            <w:r w:rsidR="00E74569">
              <w:rPr/>
              <w:t xml:space="preserve">  ]</w:t>
            </w:r>
            <w:proofErr w:type="gramEnd"/>
            <w:r w:rsidR="00E74569">
              <w:rPr/>
              <w:t xml:space="preserve"> per cent</w:t>
            </w:r>
          </w:p>
          <w:p w:rsidR="00E74569" w:rsidP="00E74569" w:rsidRDefault="00E74569" w14:paraId="62EBF9A1" wp14:textId="77777777">
            <w:pPr>
              <w:spacing w:line="240" w:lineRule="atLeast"/>
              <w:jc w:val="left"/>
            </w:pPr>
          </w:p>
          <w:p w:rsidR="00E74569" w:rsidP="00E74569" w:rsidRDefault="00E74569" w14:paraId="231D9480" wp14:textId="77777777">
            <w:pPr>
              <w:spacing w:line="240" w:lineRule="atLeast"/>
              <w:jc w:val="left"/>
            </w:pPr>
            <w:r w:rsidR="00E74569">
              <w:rPr/>
              <w:t>Rules 10 and 30(</w:t>
            </w:r>
            <w:proofErr w:type="spellStart"/>
            <w:r w:rsidR="00E74569">
              <w:rPr/>
              <w:t>i</w:t>
            </w:r>
            <w:proofErr w:type="spellEnd"/>
            <w:r w:rsidR="00E74569">
              <w:rPr/>
              <w:t>)</w:t>
            </w:r>
          </w:p>
          <w:p w:rsidR="00E74569" w:rsidP="00E74569" w:rsidRDefault="00E74569" w14:paraId="0C6C2CD5" wp14:textId="77777777">
            <w:pPr>
              <w:spacing w:line="240" w:lineRule="atLeast"/>
              <w:jc w:val="left"/>
            </w:pPr>
          </w:p>
        </w:tc>
      </w:tr>
      <w:tr xmlns:wp14="http://schemas.microsoft.com/office/word/2010/wordml" w:rsidRPr="00AB517E" w:rsidR="00E74569" w:rsidTr="6286AAC6" w14:paraId="6A35502A" wp14:textId="77777777">
        <w:tc>
          <w:tcPr>
            <w:tcW w:w="1951" w:type="dxa"/>
            <w:shd w:val="clear" w:color="auto" w:fill="auto"/>
            <w:tcMar/>
          </w:tcPr>
          <w:p w:rsidRPr="003C151B" w:rsidR="00E74569" w:rsidP="00E74569" w:rsidRDefault="00E74569" w14:paraId="709E88E4" wp14:textId="77777777">
            <w:pPr>
              <w:spacing w:line="240" w:lineRule="atLeast"/>
              <w:jc w:val="left"/>
            </w:pPr>
          </w:p>
        </w:tc>
        <w:tc>
          <w:tcPr>
            <w:tcW w:w="3686" w:type="dxa"/>
            <w:shd w:val="clear" w:color="auto" w:fill="auto"/>
            <w:tcMar/>
          </w:tcPr>
          <w:p w:rsidR="00E74569" w:rsidP="6286AAC6" w:rsidRDefault="008F0A53" w14:paraId="4AD977EB" wp14:textId="77777777">
            <w:pPr>
              <w:spacing w:line="240" w:lineRule="atLeast"/>
              <w:jc w:val="left"/>
              <w:rPr>
                <w:i w:val="1"/>
                <w:iCs w:val="1"/>
              </w:rPr>
            </w:pPr>
            <w:r w:rsidR="008F0A53">
              <w:rPr/>
              <w:t>(</w:t>
            </w:r>
            <w:r w:rsidRPr="6286AAC6" w:rsidR="008F0A53">
              <w:rPr>
                <w:i w:val="1"/>
                <w:iCs w:val="1"/>
              </w:rPr>
              <w:t>Unless Part II is stated to apply, Part I applies)</w:t>
            </w:r>
          </w:p>
          <w:p w:rsidRPr="00AE2074" w:rsidR="008F0A53" w:rsidP="6286AAC6" w:rsidRDefault="008F0A53" w14:paraId="508C98E9" wp14:textId="77777777">
            <w:pPr>
              <w:spacing w:line="240" w:lineRule="atLeast"/>
              <w:jc w:val="left"/>
              <w:rPr>
                <w:i w:val="1"/>
                <w:iCs w:val="1"/>
              </w:rPr>
            </w:pPr>
          </w:p>
        </w:tc>
        <w:tc>
          <w:tcPr>
            <w:tcW w:w="3543" w:type="dxa"/>
            <w:shd w:val="clear" w:color="auto" w:fill="auto"/>
            <w:tcMar/>
          </w:tcPr>
          <w:p w:rsidR="00E74569" w:rsidP="007B198E" w:rsidRDefault="008F0A53" w14:paraId="13588574" wp14:textId="77777777">
            <w:pPr>
              <w:spacing w:line="240" w:lineRule="atLeast"/>
              <w:jc w:val="left"/>
            </w:pPr>
            <w:r w:rsidR="008F0A53">
              <w:rPr/>
              <w:t>Part I/Part II of Section 2 of the Formula Rules applies</w:t>
            </w:r>
          </w:p>
        </w:tc>
      </w:tr>
      <w:tr xmlns:wp14="http://schemas.microsoft.com/office/word/2010/wordml" w:rsidRPr="00AB517E" w:rsidR="00E74569" w:rsidTr="6286AAC6" w14:paraId="6F533414" wp14:textId="77777777">
        <w:tc>
          <w:tcPr>
            <w:tcW w:w="1951" w:type="dxa"/>
            <w:shd w:val="clear" w:color="auto" w:fill="auto"/>
            <w:tcMar/>
          </w:tcPr>
          <w:p w:rsidRPr="003C151B" w:rsidR="00E74569" w:rsidP="007B198E" w:rsidRDefault="00E74569" w14:paraId="2B439FDB" wp14:textId="77777777">
            <w:pPr>
              <w:spacing w:line="240" w:lineRule="atLeast"/>
              <w:jc w:val="left"/>
            </w:pPr>
            <w:r w:rsidR="00E74569">
              <w:rPr/>
              <w:t>4.6</w:t>
            </w:r>
          </w:p>
        </w:tc>
        <w:tc>
          <w:tcPr>
            <w:tcW w:w="3686" w:type="dxa"/>
            <w:shd w:val="clear" w:color="auto" w:fill="auto"/>
            <w:tcMar/>
          </w:tcPr>
          <w:p w:rsidR="00E74569" w:rsidP="007B198E" w:rsidRDefault="00E74569" w14:paraId="075902B4" wp14:textId="77777777">
            <w:pPr>
              <w:spacing w:line="240" w:lineRule="atLeast"/>
              <w:jc w:val="left"/>
            </w:pPr>
            <w:proofErr w:type="gramStart"/>
            <w:r w:rsidR="00E74569">
              <w:rPr/>
              <w:t xml:space="preserve">Advance </w:t>
            </w:r>
            <w:r w:rsidR="00E74569">
              <w:rPr/>
              <w:t xml:space="preserve"> </w:t>
            </w:r>
            <w:r w:rsidR="00972607">
              <w:rPr/>
              <w:t>Payment</w:t>
            </w:r>
            <w:proofErr w:type="gramEnd"/>
            <w:r w:rsidR="00E74569">
              <w:rPr/>
              <w:t xml:space="preserve">                                                                                                                                                                               </w:t>
            </w:r>
            <w:r>
              <w:br/>
            </w:r>
            <w:r w:rsidR="00E74569">
              <w:rPr/>
              <w:t>(</w:t>
            </w:r>
            <w:r w:rsidRPr="6286AAC6" w:rsidR="00E74569">
              <w:rPr>
                <w:i w:val="1"/>
                <w:iCs w:val="1"/>
              </w:rPr>
              <w:t>Not applicable where the Employer is a Local Authority</w:t>
            </w:r>
            <w:r w:rsidR="00E74569">
              <w:rPr/>
              <w:t>)</w:t>
            </w:r>
          </w:p>
          <w:p w:rsidRPr="003C151B" w:rsidR="00E74569" w:rsidP="007B198E" w:rsidRDefault="00E74569" w14:paraId="779F8E76" wp14:textId="77777777">
            <w:pPr>
              <w:spacing w:line="240" w:lineRule="atLeast"/>
              <w:jc w:val="left"/>
            </w:pPr>
          </w:p>
        </w:tc>
        <w:tc>
          <w:tcPr>
            <w:tcW w:w="3543" w:type="dxa"/>
            <w:shd w:val="clear" w:color="auto" w:fill="auto"/>
            <w:tcMar/>
          </w:tcPr>
          <w:p w:rsidR="00E74569" w:rsidP="007B198E" w:rsidRDefault="00E74569" w14:paraId="3EB49562" wp14:textId="77777777">
            <w:pPr>
              <w:spacing w:line="240" w:lineRule="atLeast"/>
              <w:jc w:val="left"/>
            </w:pPr>
            <w:r w:rsidR="00E74569">
              <w:rPr/>
              <w:t xml:space="preserve">Clause 4.6 </w:t>
            </w:r>
            <w:r w:rsidR="008F0A53">
              <w:rPr/>
              <w:t>applies/</w:t>
            </w:r>
            <w:r w:rsidR="00E74569">
              <w:rPr/>
              <w:t>does not apply</w:t>
            </w:r>
          </w:p>
          <w:p w:rsidR="008F0A53" w:rsidP="007B198E" w:rsidRDefault="008F0A53" w14:paraId="7818863E" wp14:textId="77777777">
            <w:pPr>
              <w:spacing w:line="240" w:lineRule="atLeast"/>
              <w:jc w:val="left"/>
            </w:pPr>
          </w:p>
          <w:p w:rsidR="008F0A53" w:rsidP="007B198E" w:rsidRDefault="008F0A53" w14:paraId="1944A714" wp14:textId="77777777">
            <w:pPr>
              <w:spacing w:line="240" w:lineRule="atLeast"/>
              <w:jc w:val="left"/>
            </w:pPr>
            <w:r w:rsidR="008F0A53">
              <w:rPr/>
              <w:t xml:space="preserve">If applicable the advance payment will be </w:t>
            </w:r>
          </w:p>
          <w:p w:rsidR="008F0A53" w:rsidP="007B198E" w:rsidRDefault="008F0A53" w14:paraId="44F69B9A" wp14:textId="77777777">
            <w:pPr>
              <w:spacing w:line="240" w:lineRule="atLeast"/>
              <w:jc w:val="left"/>
            </w:pPr>
          </w:p>
          <w:p w:rsidR="008F0A53" w:rsidP="007B198E" w:rsidRDefault="008F0A53" w14:paraId="5F07D11E" wp14:textId="77777777">
            <w:pPr>
              <w:spacing w:line="240" w:lineRule="atLeast"/>
              <w:jc w:val="left"/>
            </w:pPr>
          </w:p>
          <w:p w:rsidR="008F0A53" w:rsidP="007B198E" w:rsidRDefault="008F0A53" w14:paraId="56D6505B" wp14:textId="77777777">
            <w:pPr>
              <w:spacing w:line="240" w:lineRule="atLeast"/>
              <w:jc w:val="left"/>
            </w:pPr>
            <w:r w:rsidR="008F0A53">
              <w:rPr/>
              <w:t xml:space="preserve">per cent of the Contract Sum and will be paid to the Contractor on </w:t>
            </w:r>
          </w:p>
          <w:p w:rsidR="008F0A53" w:rsidP="007B198E" w:rsidRDefault="008F0A53" w14:paraId="41508A3C" wp14:textId="77777777">
            <w:pPr>
              <w:spacing w:line="240" w:lineRule="atLeast"/>
              <w:jc w:val="left"/>
            </w:pPr>
          </w:p>
          <w:p w:rsidR="008F0A53" w:rsidP="007B198E" w:rsidRDefault="008F0A53" w14:paraId="43D6B1D6" wp14:textId="77777777">
            <w:pPr>
              <w:spacing w:line="240" w:lineRule="atLeast"/>
              <w:jc w:val="left"/>
            </w:pPr>
          </w:p>
          <w:p w:rsidR="008F0A53" w:rsidP="007B198E" w:rsidRDefault="008F0A53" w14:paraId="3B0E39A8" wp14:textId="77777777">
            <w:pPr>
              <w:spacing w:line="240" w:lineRule="atLeast"/>
              <w:jc w:val="left"/>
            </w:pPr>
            <w:r w:rsidR="008F0A53">
              <w:rPr/>
              <w:t>it will be reimbursed to the Employer in the following amount(s) and in the following time(s)</w:t>
            </w:r>
          </w:p>
          <w:p w:rsidR="008F0A53" w:rsidP="007B198E" w:rsidRDefault="008F0A53" w14:paraId="17DBC151" wp14:textId="77777777">
            <w:pPr>
              <w:spacing w:line="240" w:lineRule="atLeast"/>
              <w:jc w:val="left"/>
            </w:pPr>
          </w:p>
          <w:p w:rsidRPr="003C151B" w:rsidR="008F0A53" w:rsidP="007B198E" w:rsidRDefault="008F0A53" w14:paraId="6F8BD81B" wp14:textId="77777777">
            <w:pPr>
              <w:spacing w:line="240" w:lineRule="atLeast"/>
              <w:jc w:val="left"/>
            </w:pPr>
          </w:p>
        </w:tc>
      </w:tr>
      <w:tr xmlns:wp14="http://schemas.microsoft.com/office/word/2010/wordml" w:rsidRPr="00AB517E" w:rsidR="00E74569" w:rsidTr="6286AAC6" w14:paraId="416E1A21" wp14:textId="77777777">
        <w:tc>
          <w:tcPr>
            <w:tcW w:w="1951" w:type="dxa"/>
            <w:shd w:val="clear" w:color="auto" w:fill="auto"/>
            <w:tcMar/>
          </w:tcPr>
          <w:p w:rsidRPr="003C151B" w:rsidR="00E74569" w:rsidP="007B198E" w:rsidRDefault="00E74569" w14:paraId="4A6C6191" wp14:textId="77777777">
            <w:pPr>
              <w:spacing w:line="240" w:lineRule="atLeast"/>
              <w:jc w:val="left"/>
            </w:pPr>
            <w:r w:rsidR="00E74569">
              <w:rPr/>
              <w:t>4.6</w:t>
            </w:r>
          </w:p>
        </w:tc>
        <w:tc>
          <w:tcPr>
            <w:tcW w:w="3686" w:type="dxa"/>
            <w:shd w:val="clear" w:color="auto" w:fill="auto"/>
            <w:tcMar/>
          </w:tcPr>
          <w:p w:rsidR="00E74569" w:rsidP="007B198E" w:rsidRDefault="00E74569" w14:paraId="1764CFB8" wp14:textId="77777777">
            <w:pPr>
              <w:spacing w:line="240" w:lineRule="atLeast"/>
              <w:jc w:val="left"/>
            </w:pPr>
            <w:r w:rsidR="00E74569">
              <w:rPr/>
              <w:t>Advance Payment Bond</w:t>
            </w:r>
            <w:r>
              <w:br/>
            </w:r>
            <w:r w:rsidR="00E74569">
              <w:rPr/>
              <w:t>(</w:t>
            </w:r>
            <w:r w:rsidRPr="6286AAC6" w:rsidR="00E74569">
              <w:rPr>
                <w:i w:val="1"/>
                <w:iCs w:val="1"/>
              </w:rPr>
              <w:t>Not applicable where the Employer is a Local Authority</w:t>
            </w:r>
            <w:r w:rsidR="00E74569">
              <w:rPr/>
              <w:t>)</w:t>
            </w:r>
            <w:r>
              <w:br/>
            </w:r>
            <w:r w:rsidR="00E74569">
              <w:rPr/>
              <w:t>(</w:t>
            </w:r>
            <w:r w:rsidRPr="6286AAC6" w:rsidR="00E74569">
              <w:rPr>
                <w:i w:val="1"/>
                <w:iCs w:val="1"/>
              </w:rPr>
              <w:t>Where an advance payment is to be made, an advance payment bond is required unless stated that it is not required</w:t>
            </w:r>
            <w:r w:rsidR="00E74569">
              <w:rPr/>
              <w:t>.)</w:t>
            </w:r>
          </w:p>
          <w:p w:rsidRPr="003C151B" w:rsidR="00E74569" w:rsidP="007B198E" w:rsidRDefault="00E74569" w14:paraId="2613E9C1" wp14:textId="77777777">
            <w:pPr>
              <w:spacing w:line="240" w:lineRule="atLeast"/>
              <w:jc w:val="left"/>
            </w:pPr>
          </w:p>
        </w:tc>
        <w:tc>
          <w:tcPr>
            <w:tcW w:w="3543" w:type="dxa"/>
            <w:shd w:val="clear" w:color="auto" w:fill="auto"/>
            <w:tcMar/>
          </w:tcPr>
          <w:p w:rsidRPr="003C151B" w:rsidR="00E74569" w:rsidP="007B198E" w:rsidRDefault="00E74569" w14:paraId="41E1D72D" wp14:textId="77777777">
            <w:pPr>
              <w:spacing w:line="240" w:lineRule="atLeast"/>
              <w:jc w:val="left"/>
            </w:pPr>
            <w:r w:rsidR="00E74569">
              <w:rPr/>
              <w:t xml:space="preserve">An advance payment </w:t>
            </w:r>
            <w:proofErr w:type="gramStart"/>
            <w:r w:rsidR="00E74569">
              <w:rPr/>
              <w:t>bond</w:t>
            </w:r>
            <w:proofErr w:type="gramEnd"/>
            <w:r>
              <w:br/>
            </w:r>
            <w:r w:rsidR="008F0A53">
              <w:rPr/>
              <w:t>is/</w:t>
            </w:r>
            <w:r w:rsidR="00E74569">
              <w:rPr/>
              <w:t>is not required</w:t>
            </w:r>
          </w:p>
        </w:tc>
      </w:tr>
      <w:tr xmlns:wp14="http://schemas.microsoft.com/office/word/2010/wordml" w:rsidRPr="00AB517E" w:rsidR="00E74569" w:rsidTr="6286AAC6" w14:paraId="7E6F6593" wp14:textId="77777777">
        <w:tc>
          <w:tcPr>
            <w:tcW w:w="1951" w:type="dxa"/>
            <w:shd w:val="clear" w:color="auto" w:fill="auto"/>
            <w:tcMar/>
          </w:tcPr>
          <w:p w:rsidRPr="003C151B" w:rsidR="00E74569" w:rsidP="007B198E" w:rsidRDefault="00E74569" w14:paraId="1E8DD7EA" wp14:textId="77777777">
            <w:pPr>
              <w:spacing w:line="240" w:lineRule="atLeast"/>
              <w:jc w:val="left"/>
            </w:pPr>
            <w:r w:rsidR="00E74569">
              <w:rPr/>
              <w:t>4.7</w:t>
            </w:r>
            <w:r w:rsidR="008F0A53">
              <w:rPr/>
              <w:t>.1</w:t>
            </w:r>
          </w:p>
        </w:tc>
        <w:tc>
          <w:tcPr>
            <w:tcW w:w="3686" w:type="dxa"/>
            <w:shd w:val="clear" w:color="auto" w:fill="auto"/>
            <w:tcMar/>
          </w:tcPr>
          <w:p w:rsidR="00E74569" w:rsidP="007B198E" w:rsidRDefault="00E74569" w14:paraId="0E5CCE40" wp14:textId="77777777">
            <w:pPr>
              <w:spacing w:line="240" w:lineRule="atLeast"/>
              <w:jc w:val="left"/>
            </w:pPr>
            <w:r w:rsidR="00E74569">
              <w:rPr/>
              <w:t>Method of payment – alternatives</w:t>
            </w:r>
            <w:r>
              <w:br/>
            </w:r>
            <w:r w:rsidR="00E74569">
              <w:rPr/>
              <w:t>(</w:t>
            </w:r>
            <w:r w:rsidRPr="6286AAC6" w:rsidR="00E74569">
              <w:rPr>
                <w:i w:val="1"/>
                <w:iCs w:val="1"/>
              </w:rPr>
              <w:t>If no Alternative is selected, Alternative B applies</w:t>
            </w:r>
            <w:r w:rsidR="00E74569">
              <w:rPr/>
              <w:t>)</w:t>
            </w:r>
          </w:p>
          <w:p w:rsidRPr="003C151B" w:rsidR="00E74569" w:rsidP="007B198E" w:rsidRDefault="00E74569" w14:paraId="1037B8A3" wp14:textId="77777777">
            <w:pPr>
              <w:spacing w:line="240" w:lineRule="atLeast"/>
              <w:jc w:val="left"/>
            </w:pPr>
          </w:p>
        </w:tc>
        <w:tc>
          <w:tcPr>
            <w:tcW w:w="3543" w:type="dxa"/>
            <w:shd w:val="clear" w:color="auto" w:fill="auto"/>
            <w:tcMar/>
          </w:tcPr>
          <w:p w:rsidR="008F0A53" w:rsidP="007B198E" w:rsidRDefault="008F0A53" w14:paraId="544A2C85" wp14:textId="77777777">
            <w:pPr>
              <w:spacing w:line="240" w:lineRule="atLeast"/>
              <w:jc w:val="left"/>
            </w:pPr>
            <w:r w:rsidR="008F0A53">
              <w:rPr/>
              <w:t>By stages in accordance with Alternative A (clause 4.12)</w:t>
            </w:r>
          </w:p>
          <w:p w:rsidR="008F0A53" w:rsidP="007B198E" w:rsidRDefault="008F0A53" w14:paraId="687C6DE0" wp14:textId="77777777">
            <w:pPr>
              <w:spacing w:line="240" w:lineRule="atLeast"/>
              <w:jc w:val="left"/>
            </w:pPr>
          </w:p>
          <w:p w:rsidR="00E74569" w:rsidP="007B198E" w:rsidRDefault="00E74569" w14:paraId="06607DD6" wp14:textId="77777777">
            <w:pPr>
              <w:spacing w:line="240" w:lineRule="atLeast"/>
              <w:jc w:val="left"/>
            </w:pPr>
            <w:r w:rsidR="00E74569">
              <w:rPr/>
              <w:t>periodically in accordance with Alternative B (clause 4.14)</w:t>
            </w:r>
          </w:p>
          <w:p w:rsidRPr="003C151B" w:rsidR="008F0A53" w:rsidP="007B198E" w:rsidRDefault="008F0A53" w14:paraId="5B2F9378" wp14:textId="77777777">
            <w:pPr>
              <w:spacing w:line="240" w:lineRule="atLeast"/>
              <w:jc w:val="left"/>
            </w:pPr>
          </w:p>
        </w:tc>
      </w:tr>
      <w:tr xmlns:wp14="http://schemas.microsoft.com/office/word/2010/wordml" w:rsidRPr="00AB517E" w:rsidR="008F0A53" w:rsidTr="6286AAC6" w14:paraId="7CD6C745" wp14:textId="77777777">
        <w:tc>
          <w:tcPr>
            <w:tcW w:w="1951" w:type="dxa"/>
            <w:shd w:val="clear" w:color="auto" w:fill="auto"/>
            <w:tcMar/>
          </w:tcPr>
          <w:p w:rsidRPr="003C151B" w:rsidR="008F0A53" w:rsidP="007B198E" w:rsidRDefault="008F0A53" w14:paraId="58E6DD4E" wp14:textId="77777777">
            <w:pPr>
              <w:spacing w:line="240" w:lineRule="atLeast"/>
              <w:jc w:val="left"/>
            </w:pPr>
          </w:p>
        </w:tc>
        <w:tc>
          <w:tcPr>
            <w:tcW w:w="3686" w:type="dxa"/>
            <w:shd w:val="clear" w:color="auto" w:fill="auto"/>
            <w:tcMar/>
          </w:tcPr>
          <w:p w:rsidRPr="003C151B" w:rsidR="008F0A53" w:rsidP="007B198E" w:rsidRDefault="008F0A53" w14:paraId="3B53215D" wp14:textId="77777777">
            <w:pPr>
              <w:spacing w:line="240" w:lineRule="atLeast"/>
              <w:jc w:val="left"/>
            </w:pPr>
            <w:r w:rsidR="008F0A53">
              <w:rPr/>
              <w:t>Alternative A: Stage Payments</w:t>
            </w:r>
          </w:p>
        </w:tc>
        <w:tc>
          <w:tcPr>
            <w:tcW w:w="3543" w:type="dxa"/>
            <w:shd w:val="clear" w:color="auto" w:fill="auto"/>
            <w:tcMar/>
          </w:tcPr>
          <w:p w:rsidR="008F0A53" w:rsidP="007B198E" w:rsidRDefault="008F0A53" w14:paraId="7E28E667" wp14:textId="77777777">
            <w:pPr>
              <w:spacing w:line="240" w:lineRule="atLeast"/>
              <w:jc w:val="left"/>
            </w:pPr>
            <w:r w:rsidR="008F0A53">
              <w:rPr/>
              <w:t xml:space="preserve">The stages are </w:t>
            </w:r>
          </w:p>
          <w:p w:rsidR="008F0A53" w:rsidP="007B198E" w:rsidRDefault="008F0A53" w14:paraId="462B9B97" wp14:textId="77777777">
            <w:pPr>
              <w:spacing w:line="240" w:lineRule="atLeast"/>
              <w:jc w:val="left"/>
            </w:pPr>
            <w:r w:rsidR="008F0A53">
              <w:rPr/>
              <w:t>Set out in the following document</w:t>
            </w:r>
          </w:p>
          <w:p w:rsidR="008F0A53" w:rsidP="007B198E" w:rsidRDefault="008F0A53" w14:paraId="7D3BEE8F" wp14:textId="77777777">
            <w:pPr>
              <w:spacing w:line="240" w:lineRule="atLeast"/>
              <w:jc w:val="left"/>
            </w:pPr>
          </w:p>
          <w:p w:rsidR="008F0A53" w:rsidP="007B198E" w:rsidRDefault="008F0A53" w14:paraId="3B88899E" wp14:textId="77777777">
            <w:pPr>
              <w:spacing w:line="240" w:lineRule="atLeast"/>
              <w:jc w:val="left"/>
            </w:pPr>
          </w:p>
          <w:p w:rsidR="0081660A" w:rsidP="007B198E" w:rsidRDefault="008F0A53" w14:paraId="0C5D5075" wp14:textId="77777777">
            <w:pPr>
              <w:spacing w:line="240" w:lineRule="atLeast"/>
              <w:jc w:val="left"/>
            </w:pPr>
            <w:r w:rsidR="008F0A53">
              <w:rPr/>
              <w:t>As follows:</w:t>
            </w:r>
            <w:r w:rsidR="00A3674D">
              <w:rPr/>
              <w:t xml:space="preserve"> </w:t>
            </w:r>
          </w:p>
          <w:p w:rsidR="0081660A" w:rsidP="007B198E" w:rsidRDefault="0081660A" w14:paraId="69E2BB2B" wp14:textId="77777777">
            <w:pPr>
              <w:spacing w:line="240" w:lineRule="atLeast"/>
              <w:jc w:val="left"/>
            </w:pPr>
          </w:p>
        </w:tc>
      </w:tr>
      <w:tr xmlns:wp14="http://schemas.microsoft.com/office/word/2010/wordml" w:rsidRPr="00AB517E" w:rsidR="00A3674D" w:rsidTr="6286AAC6" w14:paraId="044BB418" wp14:textId="77777777">
        <w:tc>
          <w:tcPr>
            <w:tcW w:w="1951" w:type="dxa"/>
            <w:shd w:val="clear" w:color="auto" w:fill="auto"/>
            <w:tcMar/>
          </w:tcPr>
          <w:p w:rsidRPr="003C151B" w:rsidR="00A3674D" w:rsidP="007B198E" w:rsidRDefault="00A3674D" w14:paraId="57C0D796" wp14:textId="77777777">
            <w:pPr>
              <w:spacing w:line="240" w:lineRule="atLeast"/>
              <w:jc w:val="left"/>
            </w:pPr>
          </w:p>
        </w:tc>
        <w:tc>
          <w:tcPr>
            <w:tcW w:w="3686" w:type="dxa"/>
            <w:shd w:val="clear" w:color="auto" w:fill="auto"/>
            <w:tcMar/>
          </w:tcPr>
          <w:p w:rsidRPr="00AE2074" w:rsidR="00A3674D" w:rsidP="6286AAC6" w:rsidRDefault="00A3674D" w14:paraId="7C5E7363" wp14:textId="77777777">
            <w:pPr>
              <w:spacing w:line="240" w:lineRule="atLeast"/>
              <w:jc w:val="left"/>
              <w:rPr>
                <w:i w:val="1"/>
                <w:iCs w:val="1"/>
              </w:rPr>
            </w:pPr>
            <w:r w:rsidR="00A3674D">
              <w:rPr/>
              <w:t>Stages (</w:t>
            </w:r>
            <w:r w:rsidRPr="6286AAC6" w:rsidR="00A3674D">
              <w:rPr>
                <w:i w:val="1"/>
                <w:iCs w:val="1"/>
              </w:rPr>
              <w:t>insert brief description)</w:t>
            </w:r>
          </w:p>
        </w:tc>
        <w:tc>
          <w:tcPr>
            <w:tcW w:w="3543" w:type="dxa"/>
            <w:shd w:val="clear" w:color="auto" w:fill="auto"/>
            <w:tcMar/>
          </w:tcPr>
          <w:p w:rsidR="00A3674D" w:rsidP="007B198E" w:rsidRDefault="00A3674D" w14:paraId="296FDFB5" wp14:textId="77777777">
            <w:pPr>
              <w:spacing w:line="240" w:lineRule="atLeast"/>
              <w:jc w:val="left"/>
            </w:pPr>
            <w:r w:rsidR="00A3674D">
              <w:rPr/>
              <w:t>Cumulative Value</w:t>
            </w:r>
          </w:p>
          <w:p w:rsidR="00A3674D" w:rsidP="007B198E" w:rsidRDefault="00A3674D" w14:paraId="0D142F6F" wp14:textId="77777777">
            <w:pPr>
              <w:spacing w:line="240" w:lineRule="atLeast"/>
              <w:jc w:val="left"/>
            </w:pPr>
          </w:p>
          <w:p w:rsidR="00A3674D" w:rsidP="007B198E" w:rsidRDefault="00A3674D" w14:paraId="0A0F28DD" wp14:textId="77777777">
            <w:pPr>
              <w:spacing w:line="240" w:lineRule="atLeast"/>
              <w:jc w:val="left"/>
            </w:pPr>
            <w:r w:rsidR="00A3674D">
              <w:rPr/>
              <w:t>£</w:t>
            </w:r>
          </w:p>
          <w:p w:rsidR="00A3674D" w:rsidP="007B198E" w:rsidRDefault="00A3674D" w14:paraId="4475AD14" wp14:textId="77777777">
            <w:pPr>
              <w:spacing w:line="240" w:lineRule="atLeast"/>
              <w:jc w:val="left"/>
            </w:pPr>
          </w:p>
          <w:p w:rsidR="00A3674D" w:rsidP="007B198E" w:rsidRDefault="00A3674D" w14:paraId="2C444BCD" wp14:textId="77777777">
            <w:pPr>
              <w:spacing w:line="240" w:lineRule="atLeast"/>
              <w:jc w:val="left"/>
            </w:pPr>
            <w:r w:rsidR="00A3674D">
              <w:rPr/>
              <w:t>£</w:t>
            </w:r>
          </w:p>
          <w:p w:rsidR="00A3674D" w:rsidP="007B198E" w:rsidRDefault="00A3674D" w14:paraId="120C4E94" wp14:textId="77777777">
            <w:pPr>
              <w:spacing w:line="240" w:lineRule="atLeast"/>
              <w:jc w:val="left"/>
            </w:pPr>
          </w:p>
          <w:p w:rsidR="00A3674D" w:rsidP="007B198E" w:rsidRDefault="00A3674D" w14:paraId="4C8B66B8" wp14:textId="77777777">
            <w:pPr>
              <w:spacing w:line="240" w:lineRule="atLeast"/>
              <w:jc w:val="left"/>
            </w:pPr>
            <w:r w:rsidR="00A3674D">
              <w:rPr/>
              <w:t>£</w:t>
            </w:r>
          </w:p>
          <w:p w:rsidR="00A3674D" w:rsidP="007B198E" w:rsidRDefault="00A3674D" w14:paraId="42AFC42D" wp14:textId="77777777">
            <w:pPr>
              <w:spacing w:line="240" w:lineRule="atLeast"/>
              <w:jc w:val="left"/>
            </w:pPr>
          </w:p>
          <w:p w:rsidR="00A3674D" w:rsidP="007B198E" w:rsidRDefault="00A3674D" w14:paraId="271CA723" wp14:textId="77777777">
            <w:pPr>
              <w:spacing w:line="240" w:lineRule="atLeast"/>
              <w:jc w:val="left"/>
            </w:pPr>
          </w:p>
        </w:tc>
      </w:tr>
      <w:tr xmlns:wp14="http://schemas.microsoft.com/office/word/2010/wordml" w:rsidRPr="00AB517E" w:rsidR="00E74569" w:rsidTr="6286AAC6" w14:paraId="4A7EF9D6" wp14:textId="77777777">
        <w:tc>
          <w:tcPr>
            <w:tcW w:w="1951" w:type="dxa"/>
            <w:shd w:val="clear" w:color="auto" w:fill="auto"/>
            <w:tcMar/>
          </w:tcPr>
          <w:p w:rsidRPr="003C151B" w:rsidR="00E74569" w:rsidP="007B198E" w:rsidRDefault="00A3674D" w14:paraId="77FE0687" wp14:textId="77777777">
            <w:pPr>
              <w:spacing w:line="240" w:lineRule="atLeast"/>
              <w:jc w:val="left"/>
            </w:pPr>
            <w:r w:rsidR="00A3674D">
              <w:rPr/>
              <w:t>4.7.2</w:t>
            </w:r>
          </w:p>
        </w:tc>
        <w:tc>
          <w:tcPr>
            <w:tcW w:w="3686" w:type="dxa"/>
            <w:shd w:val="clear" w:color="auto" w:fill="auto"/>
            <w:tcMar/>
          </w:tcPr>
          <w:p w:rsidR="00A3674D" w:rsidP="007B198E" w:rsidRDefault="00A3674D" w14:paraId="1D420270" wp14:textId="77777777">
            <w:pPr>
              <w:spacing w:line="240" w:lineRule="atLeast"/>
              <w:jc w:val="left"/>
            </w:pPr>
            <w:r w:rsidR="00A3674D">
              <w:rPr/>
              <w:t>Interim Payments – Interim Valuation Dates</w:t>
            </w:r>
          </w:p>
          <w:p w:rsidR="00E74569" w:rsidP="6286AAC6" w:rsidRDefault="00A3674D" w14:paraId="64AB1E2D" wp14:textId="77777777">
            <w:pPr>
              <w:spacing w:line="240" w:lineRule="atLeast"/>
              <w:jc w:val="left"/>
              <w:rPr>
                <w:i w:val="1"/>
                <w:iCs w:val="1"/>
              </w:rPr>
            </w:pPr>
            <w:r w:rsidR="00A3674D">
              <w:rPr/>
              <w:t>(</w:t>
            </w:r>
            <w:r w:rsidRPr="6286AAC6" w:rsidR="00A3674D">
              <w:rPr>
                <w:i w:val="1"/>
                <w:iCs w:val="1"/>
              </w:rPr>
              <w:t>The dates apply for each Alternative</w:t>
            </w:r>
            <w:r w:rsidR="00E74569">
              <w:rPr/>
              <w:t>:</w:t>
            </w:r>
            <w:r w:rsidR="00A3674D">
              <w:rPr/>
              <w:t xml:space="preserve"> </w:t>
            </w:r>
            <w:r w:rsidR="00E74569">
              <w:rPr/>
              <w:t>(</w:t>
            </w:r>
            <w:r w:rsidRPr="6286AAC6" w:rsidR="00E74569">
              <w:rPr>
                <w:i w:val="1"/>
                <w:iCs w:val="1"/>
              </w:rPr>
              <w:t>If no</w:t>
            </w:r>
            <w:r w:rsidRPr="6286AAC6" w:rsidR="00A3674D">
              <w:rPr>
                <w:i w:val="1"/>
                <w:iCs w:val="1"/>
              </w:rPr>
              <w:t xml:space="preserve"> date is </w:t>
            </w:r>
            <w:r w:rsidRPr="6286AAC6" w:rsidR="00E74569">
              <w:rPr>
                <w:i w:val="1"/>
                <w:iCs w:val="1"/>
              </w:rPr>
              <w:t xml:space="preserve">stated, </w:t>
            </w:r>
            <w:r w:rsidRPr="6286AAC6" w:rsidR="00A3674D">
              <w:rPr>
                <w:i w:val="1"/>
                <w:iCs w:val="1"/>
              </w:rPr>
              <w:t>the first Interim Valuation Date is one month after the Date of Possession)</w:t>
            </w:r>
          </w:p>
          <w:p w:rsidRPr="003C151B" w:rsidR="00E74569" w:rsidP="007B198E" w:rsidRDefault="00E74569" w14:paraId="75FBE423" wp14:textId="77777777">
            <w:pPr>
              <w:spacing w:line="240" w:lineRule="atLeast"/>
              <w:jc w:val="left"/>
            </w:pPr>
          </w:p>
        </w:tc>
        <w:tc>
          <w:tcPr>
            <w:tcW w:w="3543" w:type="dxa"/>
            <w:shd w:val="clear" w:color="auto" w:fill="auto"/>
            <w:tcMar/>
          </w:tcPr>
          <w:p w:rsidRPr="003C151B" w:rsidR="00E74569" w:rsidP="00A50A57" w:rsidRDefault="00E74569" w14:paraId="58F48F65" wp14:textId="77777777">
            <w:pPr>
              <w:spacing w:line="240" w:lineRule="atLeast"/>
              <w:jc w:val="left"/>
            </w:pPr>
            <w:r w:rsidR="00E74569">
              <w:rPr/>
              <w:t>The first date is</w:t>
            </w:r>
            <w:r w:rsidR="00E74569">
              <w:rPr/>
              <w:t xml:space="preserve"> [                 </w:t>
            </w:r>
            <w:proofErr w:type="gramStart"/>
            <w:r w:rsidR="00E74569">
              <w:rPr/>
              <w:t xml:space="preserve">  ]</w:t>
            </w:r>
            <w:proofErr w:type="gramEnd"/>
            <w:r w:rsidR="00E74569">
              <w:rPr/>
              <w:t xml:space="preserve"> </w:t>
            </w:r>
            <w:r w:rsidR="00E74569">
              <w:rPr/>
              <w:t>and thereafter the same date in each month or the nearest Business Day in that month</w:t>
            </w:r>
          </w:p>
        </w:tc>
      </w:tr>
      <w:tr xmlns:wp14="http://schemas.microsoft.com/office/word/2010/wordml" w:rsidRPr="00AB517E" w:rsidR="00E74569" w:rsidTr="6286AAC6" w14:paraId="0C851397" wp14:textId="77777777">
        <w:tc>
          <w:tcPr>
            <w:tcW w:w="1951" w:type="dxa"/>
            <w:shd w:val="clear" w:color="auto" w:fill="auto"/>
            <w:tcMar/>
          </w:tcPr>
          <w:p w:rsidRPr="003C151B" w:rsidR="00E74569" w:rsidP="007B198E" w:rsidRDefault="00E74569" w14:paraId="06A1A4DF" wp14:textId="77777777">
            <w:pPr>
              <w:spacing w:line="240" w:lineRule="atLeast"/>
              <w:jc w:val="left"/>
            </w:pPr>
            <w:r w:rsidR="00E74569">
              <w:rPr/>
              <w:t>4.15.4</w:t>
            </w:r>
          </w:p>
        </w:tc>
        <w:tc>
          <w:tcPr>
            <w:tcW w:w="3686" w:type="dxa"/>
            <w:shd w:val="clear" w:color="auto" w:fill="auto"/>
            <w:tcMar/>
          </w:tcPr>
          <w:p w:rsidRPr="003C151B" w:rsidR="00E74569" w:rsidP="007B198E" w:rsidRDefault="00E74569" w14:paraId="67EF31FD" wp14:textId="77777777">
            <w:pPr>
              <w:spacing w:line="240" w:lineRule="atLeast"/>
              <w:jc w:val="left"/>
            </w:pPr>
            <w:r w:rsidR="00E74569">
              <w:rPr/>
              <w:t>Listed Items – uniquely identified</w:t>
            </w:r>
          </w:p>
        </w:tc>
        <w:tc>
          <w:tcPr>
            <w:tcW w:w="3543" w:type="dxa"/>
            <w:shd w:val="clear" w:color="auto" w:fill="auto"/>
            <w:tcMar/>
          </w:tcPr>
          <w:p w:rsidR="00E74569" w:rsidP="007B198E" w:rsidRDefault="00E74569" w14:paraId="773F148E" wp14:textId="77777777">
            <w:pPr>
              <w:spacing w:line="240" w:lineRule="atLeast"/>
              <w:jc w:val="left"/>
            </w:pPr>
            <w:r w:rsidR="00E74569">
              <w:rPr/>
              <w:t>Not applicable</w:t>
            </w:r>
          </w:p>
          <w:p w:rsidRPr="003C151B" w:rsidR="00E74569" w:rsidP="007B198E" w:rsidRDefault="00E74569" w14:paraId="2D3F0BEC" wp14:textId="77777777">
            <w:pPr>
              <w:spacing w:line="240" w:lineRule="atLeast"/>
              <w:jc w:val="left"/>
            </w:pPr>
          </w:p>
        </w:tc>
      </w:tr>
      <w:tr xmlns:wp14="http://schemas.microsoft.com/office/word/2010/wordml" w:rsidRPr="00AB517E" w:rsidR="00E74569" w:rsidTr="6286AAC6" w14:paraId="39F7A6ED" wp14:textId="77777777">
        <w:tc>
          <w:tcPr>
            <w:tcW w:w="1951" w:type="dxa"/>
            <w:shd w:val="clear" w:color="auto" w:fill="auto"/>
            <w:tcMar/>
          </w:tcPr>
          <w:p w:rsidR="00E74569" w:rsidP="007B198E" w:rsidRDefault="00E74569" w14:paraId="72F1E290" wp14:textId="77777777">
            <w:pPr>
              <w:spacing w:line="240" w:lineRule="atLeast"/>
              <w:jc w:val="left"/>
            </w:pPr>
            <w:r w:rsidR="00E74569">
              <w:rPr/>
              <w:t>4.15.4</w:t>
            </w:r>
          </w:p>
        </w:tc>
        <w:tc>
          <w:tcPr>
            <w:tcW w:w="3686" w:type="dxa"/>
            <w:shd w:val="clear" w:color="auto" w:fill="auto"/>
            <w:tcMar/>
          </w:tcPr>
          <w:p w:rsidR="00E74569" w:rsidP="007B198E" w:rsidRDefault="00E74569" w14:paraId="500E880F" wp14:textId="77777777">
            <w:pPr>
              <w:spacing w:line="240" w:lineRule="atLeast"/>
              <w:jc w:val="left"/>
            </w:pPr>
            <w:r w:rsidR="00E74569">
              <w:rPr/>
              <w:t>Listed Items – not uniquely identified</w:t>
            </w:r>
          </w:p>
          <w:p w:rsidR="00E74569" w:rsidP="007B198E" w:rsidRDefault="00E74569" w14:paraId="75CF4315" wp14:textId="77777777">
            <w:pPr>
              <w:spacing w:line="240" w:lineRule="atLeast"/>
              <w:jc w:val="left"/>
            </w:pPr>
          </w:p>
        </w:tc>
        <w:tc>
          <w:tcPr>
            <w:tcW w:w="3543" w:type="dxa"/>
            <w:shd w:val="clear" w:color="auto" w:fill="auto"/>
            <w:tcMar/>
          </w:tcPr>
          <w:p w:rsidR="00E74569" w:rsidP="007B198E" w:rsidRDefault="00E74569" w14:paraId="5BF9EC20" wp14:textId="77777777">
            <w:pPr>
              <w:spacing w:line="240" w:lineRule="atLeast"/>
              <w:jc w:val="left"/>
            </w:pPr>
            <w:r w:rsidR="00E74569">
              <w:rPr/>
              <w:t>Not applicable</w:t>
            </w:r>
          </w:p>
        </w:tc>
      </w:tr>
      <w:tr xmlns:wp14="http://schemas.microsoft.com/office/word/2010/wordml" w:rsidRPr="00AB517E" w:rsidR="00E74569" w:rsidTr="6286AAC6" w14:paraId="67BFF8D7" wp14:textId="77777777">
        <w:tc>
          <w:tcPr>
            <w:tcW w:w="1951" w:type="dxa"/>
            <w:shd w:val="clear" w:color="auto" w:fill="auto"/>
            <w:tcMar/>
          </w:tcPr>
          <w:p w:rsidR="00E74569" w:rsidP="007B198E" w:rsidRDefault="00E74569" w14:paraId="267EF054" wp14:textId="77777777">
            <w:pPr>
              <w:spacing w:line="240" w:lineRule="atLeast"/>
              <w:jc w:val="left"/>
            </w:pPr>
            <w:r w:rsidR="00E74569">
              <w:rPr/>
              <w:t>4.17.1</w:t>
            </w:r>
          </w:p>
        </w:tc>
        <w:tc>
          <w:tcPr>
            <w:tcW w:w="3686" w:type="dxa"/>
            <w:shd w:val="clear" w:color="auto" w:fill="auto"/>
            <w:tcMar/>
          </w:tcPr>
          <w:p w:rsidR="00E74569" w:rsidP="007B198E" w:rsidRDefault="00E74569" w14:paraId="2584E339" wp14:textId="77777777">
            <w:pPr>
              <w:spacing w:line="240" w:lineRule="atLeast"/>
              <w:jc w:val="left"/>
            </w:pPr>
            <w:r w:rsidR="00E74569">
              <w:rPr/>
              <w:t>Contractor’s Retention Bond</w:t>
            </w:r>
          </w:p>
        </w:tc>
        <w:tc>
          <w:tcPr>
            <w:tcW w:w="3543" w:type="dxa"/>
            <w:shd w:val="clear" w:color="auto" w:fill="auto"/>
            <w:tcMar/>
          </w:tcPr>
          <w:p w:rsidR="00E74569" w:rsidP="007B198E" w:rsidRDefault="00E74569" w14:paraId="617FE7D1" wp14:textId="77777777">
            <w:pPr>
              <w:spacing w:line="240" w:lineRule="atLeast"/>
              <w:jc w:val="left"/>
            </w:pPr>
            <w:r w:rsidR="00E74569">
              <w:rPr/>
              <w:t>Clause 4.17 does not apply</w:t>
            </w:r>
          </w:p>
          <w:p w:rsidR="00E74569" w:rsidP="007B198E" w:rsidRDefault="00E74569" w14:paraId="3CB648E9" wp14:textId="77777777">
            <w:pPr>
              <w:spacing w:line="240" w:lineRule="atLeast"/>
              <w:jc w:val="left"/>
            </w:pPr>
          </w:p>
        </w:tc>
      </w:tr>
      <w:tr xmlns:wp14="http://schemas.microsoft.com/office/word/2010/wordml" w:rsidRPr="00AB517E" w:rsidR="00E74569" w:rsidTr="6286AAC6" w14:paraId="2723F865" wp14:textId="77777777">
        <w:tc>
          <w:tcPr>
            <w:tcW w:w="1951" w:type="dxa"/>
            <w:shd w:val="clear" w:color="auto" w:fill="auto"/>
            <w:tcMar/>
          </w:tcPr>
          <w:p w:rsidRPr="003C151B" w:rsidR="00E74569" w:rsidP="007B198E" w:rsidRDefault="00E74569" w14:paraId="1A7045F0" wp14:textId="77777777">
            <w:pPr>
              <w:spacing w:line="240" w:lineRule="atLeast"/>
              <w:jc w:val="left"/>
            </w:pPr>
            <w:r w:rsidR="00E74569">
              <w:rPr/>
              <w:t>4.1</w:t>
            </w:r>
            <w:r w:rsidR="00E74569">
              <w:rPr/>
              <w:t>8</w:t>
            </w:r>
            <w:r w:rsidR="00E74569">
              <w:rPr/>
              <w:t>.1</w:t>
            </w:r>
          </w:p>
        </w:tc>
        <w:tc>
          <w:tcPr>
            <w:tcW w:w="3686" w:type="dxa"/>
            <w:shd w:val="clear" w:color="auto" w:fill="auto"/>
            <w:tcMar/>
          </w:tcPr>
          <w:p w:rsidR="00E74569" w:rsidP="007B198E" w:rsidRDefault="00E74569" w14:paraId="7E99B74F" wp14:textId="77777777">
            <w:pPr>
              <w:spacing w:line="240" w:lineRule="atLeast"/>
              <w:jc w:val="left"/>
            </w:pPr>
            <w:r w:rsidR="00E74569">
              <w:rPr/>
              <w:t>Retention Percentage</w:t>
            </w:r>
            <w:r>
              <w:br/>
            </w:r>
            <w:r w:rsidR="00E74569">
              <w:rPr/>
              <w:t>(</w:t>
            </w:r>
            <w:r w:rsidRPr="6286AAC6" w:rsidR="00E74569">
              <w:rPr>
                <w:i w:val="1"/>
                <w:iCs w:val="1"/>
              </w:rPr>
              <w:t>The percentage is 3 per cent unless a different rate is stated</w:t>
            </w:r>
            <w:r w:rsidR="00A3674D">
              <w:rPr/>
              <w:t>. If no retention is required insert ‘Nil’ or ‘0’</w:t>
            </w:r>
            <w:r w:rsidR="00E74569">
              <w:rPr/>
              <w:t>)</w:t>
            </w:r>
          </w:p>
          <w:p w:rsidRPr="003C151B" w:rsidR="00E74569" w:rsidP="007B198E" w:rsidRDefault="00E74569" w14:paraId="0C178E9E" wp14:textId="77777777">
            <w:pPr>
              <w:spacing w:line="240" w:lineRule="atLeast"/>
              <w:jc w:val="left"/>
            </w:pPr>
          </w:p>
        </w:tc>
        <w:tc>
          <w:tcPr>
            <w:tcW w:w="3543" w:type="dxa"/>
            <w:shd w:val="clear" w:color="auto" w:fill="auto"/>
            <w:tcMar/>
          </w:tcPr>
          <w:p w:rsidRPr="003C151B" w:rsidR="00E74569" w:rsidP="002432DC" w:rsidRDefault="002432DC" w14:paraId="2010F8BB" wp14:textId="77777777">
            <w:pPr>
              <w:spacing w:line="240" w:lineRule="atLeast"/>
              <w:jc w:val="left"/>
            </w:pPr>
            <w:r w:rsidR="002432DC">
              <w:rPr/>
              <w:t>Nil</w:t>
            </w:r>
            <w:r w:rsidR="00E74569">
              <w:rPr/>
              <w:t xml:space="preserve"> per cent.</w:t>
            </w:r>
          </w:p>
        </w:tc>
      </w:tr>
      <w:tr xmlns:wp14="http://schemas.microsoft.com/office/word/2010/wordml" w:rsidRPr="00AB517E" w:rsidR="00E74569" w:rsidTr="6286AAC6" w14:paraId="73B9082E" wp14:textId="77777777">
        <w:tc>
          <w:tcPr>
            <w:tcW w:w="1951" w:type="dxa"/>
            <w:shd w:val="clear" w:color="auto" w:fill="auto"/>
            <w:tcMar/>
          </w:tcPr>
          <w:p w:rsidRPr="003C151B" w:rsidR="00E74569" w:rsidP="007B198E" w:rsidRDefault="00E74569" w14:paraId="6913425C" wp14:textId="77777777">
            <w:pPr>
              <w:spacing w:line="240" w:lineRule="atLeast"/>
              <w:jc w:val="left"/>
            </w:pPr>
            <w:r w:rsidR="00E74569">
              <w:rPr/>
              <w:t>5.5</w:t>
            </w:r>
          </w:p>
        </w:tc>
        <w:tc>
          <w:tcPr>
            <w:tcW w:w="3686" w:type="dxa"/>
            <w:shd w:val="clear" w:color="auto" w:fill="auto"/>
            <w:tcMar/>
          </w:tcPr>
          <w:p w:rsidRPr="003C151B" w:rsidR="00E74569" w:rsidP="007B198E" w:rsidRDefault="00E74569" w14:paraId="5DB77CA2" wp14:textId="77777777">
            <w:pPr>
              <w:spacing w:line="240" w:lineRule="atLeast"/>
              <w:jc w:val="left"/>
            </w:pPr>
            <w:r w:rsidR="00E74569">
              <w:rPr/>
              <w:t>Daywork</w:t>
            </w:r>
          </w:p>
        </w:tc>
        <w:tc>
          <w:tcPr>
            <w:tcW w:w="3543" w:type="dxa"/>
            <w:shd w:val="clear" w:color="auto" w:fill="auto"/>
            <w:tcMar/>
          </w:tcPr>
          <w:p w:rsidR="00E74569" w:rsidP="007B198E" w:rsidRDefault="00E74569" w14:paraId="6ECA16BA" wp14:textId="77777777">
            <w:pPr>
              <w:spacing w:line="240" w:lineRule="atLeast"/>
              <w:jc w:val="left"/>
            </w:pPr>
            <w:r w:rsidR="00E74569">
              <w:rPr/>
              <w:t>Not applicable</w:t>
            </w:r>
          </w:p>
          <w:p w:rsidRPr="003C151B" w:rsidR="00E74569" w:rsidDel="00426ED0" w:rsidP="007B198E" w:rsidRDefault="00E74569" w14:paraId="3C0395D3" wp14:textId="77777777">
            <w:pPr>
              <w:spacing w:line="240" w:lineRule="atLeast"/>
              <w:jc w:val="left"/>
            </w:pPr>
          </w:p>
        </w:tc>
      </w:tr>
      <w:tr xmlns:wp14="http://schemas.microsoft.com/office/word/2010/wordml" w:rsidRPr="00AB517E" w:rsidR="00E74569" w:rsidTr="6286AAC6" w14:paraId="4DF91C8B" wp14:textId="77777777">
        <w:tblPrEx>
          <w:tblLook w:val="04A0" w:firstRow="1" w:lastRow="0" w:firstColumn="1" w:lastColumn="0" w:noHBand="0" w:noVBand="1"/>
        </w:tblPrEx>
        <w:tc>
          <w:tcPr>
            <w:tcW w:w="1951" w:type="dxa"/>
            <w:shd w:val="clear" w:color="auto" w:fill="auto"/>
            <w:tcMar/>
          </w:tcPr>
          <w:p w:rsidRPr="003C151B" w:rsidR="00E74569" w:rsidP="007B198E" w:rsidRDefault="00E74569" w14:paraId="01746BC2" wp14:textId="77777777">
            <w:pPr>
              <w:spacing w:line="240" w:lineRule="atLeast"/>
              <w:jc w:val="left"/>
            </w:pPr>
            <w:r w:rsidR="00E74569">
              <w:rPr/>
              <w:t>6.4.1.</w:t>
            </w:r>
          </w:p>
        </w:tc>
        <w:tc>
          <w:tcPr>
            <w:tcW w:w="3686" w:type="dxa"/>
            <w:shd w:val="clear" w:color="auto" w:fill="auto"/>
            <w:tcMar/>
          </w:tcPr>
          <w:p w:rsidR="00E74569" w:rsidP="007B198E" w:rsidRDefault="00E74569" w14:paraId="6ABB6DEA" wp14:textId="77777777">
            <w:pPr>
              <w:spacing w:line="240" w:lineRule="atLeast"/>
              <w:jc w:val="left"/>
            </w:pPr>
            <w:r w:rsidR="00E74569">
              <w:rPr/>
              <w:t>Contractor's</w:t>
            </w:r>
            <w:r w:rsidR="00A3674D">
              <w:rPr/>
              <w:t xml:space="preserve"> Public Liability </w:t>
            </w:r>
            <w:r w:rsidR="00E74569">
              <w:rPr/>
              <w:t>insurance: injury to persons or property</w:t>
            </w:r>
            <w:r w:rsidR="00A3674D">
              <w:rPr/>
              <w:t xml:space="preserve"> - the required level of cover is not less than </w:t>
            </w:r>
          </w:p>
          <w:p w:rsidRPr="003C151B" w:rsidR="00E74569" w:rsidP="007B198E" w:rsidRDefault="00E74569" w14:paraId="3254BC2F" wp14:textId="77777777">
            <w:pPr>
              <w:spacing w:line="240" w:lineRule="atLeast"/>
              <w:jc w:val="left"/>
            </w:pPr>
          </w:p>
        </w:tc>
        <w:tc>
          <w:tcPr>
            <w:tcW w:w="3543" w:type="dxa"/>
            <w:shd w:val="clear" w:color="auto" w:fill="auto"/>
            <w:tcMar/>
          </w:tcPr>
          <w:p w:rsidR="00E74569" w:rsidP="007B198E" w:rsidRDefault="00E74569" w14:paraId="7A3E21C2" wp14:textId="77777777">
            <w:pPr>
              <w:spacing w:line="240" w:lineRule="atLeast"/>
              <w:jc w:val="left"/>
            </w:pPr>
            <w:r w:rsidR="00E74569">
              <w:rPr/>
              <w:t>£</w:t>
            </w:r>
            <w:r w:rsidR="002432DC">
              <w:rPr/>
              <w:t>1</w:t>
            </w:r>
            <w:r w:rsidR="00E74569">
              <w:rPr/>
              <w:t>0,000,000</w:t>
            </w:r>
            <w:r w:rsidR="00E74569">
              <w:rPr/>
              <w:t xml:space="preserve"> (</w:t>
            </w:r>
            <w:r w:rsidR="002432DC">
              <w:rPr/>
              <w:t>Ten</w:t>
            </w:r>
            <w:r w:rsidR="00E74569">
              <w:rPr/>
              <w:t xml:space="preserve"> </w:t>
            </w:r>
            <w:r w:rsidR="00E74569">
              <w:rPr/>
              <w:t xml:space="preserve">million pounds). </w:t>
            </w:r>
          </w:p>
          <w:p w:rsidRPr="003C151B" w:rsidR="00E74569" w:rsidP="00A3674D" w:rsidRDefault="00A3674D" w14:paraId="0CED1314" wp14:textId="77777777">
            <w:pPr>
              <w:spacing w:line="240" w:lineRule="atLeast"/>
              <w:jc w:val="left"/>
            </w:pPr>
            <w:r w:rsidR="00A3674D">
              <w:rPr/>
              <w:t>for any one occurrence or series of occurrences arising out of one event</w:t>
            </w:r>
          </w:p>
        </w:tc>
      </w:tr>
      <w:tr xmlns:wp14="http://schemas.microsoft.com/office/word/2010/wordml" w:rsidRPr="00AB517E" w:rsidR="00E74569" w:rsidTr="6286AAC6" w14:paraId="2D5F6128" wp14:textId="77777777">
        <w:tblPrEx>
          <w:tblLook w:val="04A0" w:firstRow="1" w:lastRow="0" w:firstColumn="1" w:lastColumn="0" w:noHBand="0" w:noVBand="1"/>
        </w:tblPrEx>
        <w:tc>
          <w:tcPr>
            <w:tcW w:w="1951" w:type="dxa"/>
            <w:shd w:val="clear" w:color="auto" w:fill="auto"/>
            <w:tcMar/>
          </w:tcPr>
          <w:p w:rsidRPr="003C151B" w:rsidR="00E74569" w:rsidP="007B198E" w:rsidRDefault="00E74569" w14:paraId="378EE6B4" wp14:textId="77777777">
            <w:pPr>
              <w:spacing w:line="240" w:lineRule="atLeast"/>
              <w:jc w:val="left"/>
            </w:pPr>
            <w:r w:rsidR="00E74569">
              <w:rPr/>
              <w:t>6.5.1</w:t>
            </w:r>
          </w:p>
        </w:tc>
        <w:tc>
          <w:tcPr>
            <w:tcW w:w="3686" w:type="dxa"/>
            <w:shd w:val="clear" w:color="auto" w:fill="auto"/>
            <w:tcMar/>
          </w:tcPr>
          <w:p w:rsidRPr="003C151B" w:rsidR="00E74569" w:rsidP="007B198E" w:rsidRDefault="00E74569" w14:paraId="1D8B577B" wp14:textId="77777777">
            <w:pPr>
              <w:spacing w:line="240" w:lineRule="atLeast"/>
              <w:jc w:val="left"/>
            </w:pPr>
            <w:r w:rsidR="00E74569">
              <w:rPr/>
              <w:t>Insurance – liability of Employer</w:t>
            </w:r>
          </w:p>
        </w:tc>
        <w:tc>
          <w:tcPr>
            <w:tcW w:w="3543" w:type="dxa"/>
            <w:shd w:val="clear" w:color="auto" w:fill="auto"/>
            <w:tcMar/>
          </w:tcPr>
          <w:p w:rsidR="00E74569" w:rsidP="007B198E" w:rsidRDefault="00E74569" w14:paraId="7039AD55" wp14:textId="77777777">
            <w:pPr>
              <w:spacing w:line="240" w:lineRule="atLeast"/>
              <w:jc w:val="left"/>
            </w:pPr>
            <w:r w:rsidR="00E74569">
              <w:rPr/>
              <w:t>Not applicable</w:t>
            </w:r>
          </w:p>
          <w:p w:rsidRPr="003C151B" w:rsidR="00E74569" w:rsidP="007B198E" w:rsidRDefault="00E74569" w14:paraId="651E9592" wp14:textId="77777777">
            <w:pPr>
              <w:spacing w:line="240" w:lineRule="atLeast"/>
              <w:jc w:val="left"/>
            </w:pPr>
          </w:p>
        </w:tc>
      </w:tr>
      <w:tr xmlns:wp14="http://schemas.microsoft.com/office/word/2010/wordml" w:rsidRPr="00AB517E" w:rsidR="00E74569" w:rsidTr="6286AAC6" w14:paraId="29AFA5F9" wp14:textId="77777777">
        <w:tblPrEx>
          <w:tblLook w:val="04A0" w:firstRow="1" w:lastRow="0" w:firstColumn="1" w:lastColumn="0" w:noHBand="0" w:noVBand="1"/>
        </w:tblPrEx>
        <w:tc>
          <w:tcPr>
            <w:tcW w:w="1951" w:type="dxa"/>
            <w:shd w:val="clear" w:color="auto" w:fill="auto"/>
            <w:tcMar/>
          </w:tcPr>
          <w:p w:rsidR="00E74569" w:rsidP="007B198E" w:rsidRDefault="00E74569" w14:paraId="545C4AD8" wp14:textId="77777777">
            <w:pPr>
              <w:spacing w:line="240" w:lineRule="atLeast"/>
              <w:jc w:val="left"/>
            </w:pPr>
            <w:r w:rsidR="00E74569">
              <w:rPr/>
              <w:t xml:space="preserve">6.7 and </w:t>
            </w:r>
            <w:r w:rsidR="00E74569">
              <w:rPr/>
              <w:t>Schedule 3</w:t>
            </w:r>
          </w:p>
          <w:p w:rsidR="00E74569" w:rsidP="007B198E" w:rsidRDefault="00E74569" w14:paraId="269E314A" wp14:textId="77777777">
            <w:pPr>
              <w:spacing w:line="240" w:lineRule="atLeast"/>
              <w:jc w:val="left"/>
            </w:pPr>
          </w:p>
          <w:p w:rsidRPr="003C151B" w:rsidR="00E74569" w:rsidP="007B198E" w:rsidRDefault="00E74569" w14:paraId="47341341" wp14:textId="77777777">
            <w:pPr>
              <w:spacing w:line="240" w:lineRule="atLeast"/>
              <w:jc w:val="left"/>
            </w:pPr>
          </w:p>
        </w:tc>
        <w:tc>
          <w:tcPr>
            <w:tcW w:w="3686" w:type="dxa"/>
            <w:shd w:val="clear" w:color="auto" w:fill="auto"/>
            <w:tcMar/>
          </w:tcPr>
          <w:p w:rsidR="00E74569" w:rsidP="007B198E" w:rsidRDefault="00E74569" w14:paraId="7E9DD8FA" wp14:textId="77777777">
            <w:pPr>
              <w:spacing w:line="240" w:lineRule="atLeast"/>
              <w:jc w:val="left"/>
            </w:pPr>
            <w:r w:rsidR="00E74569">
              <w:rPr/>
              <w:t xml:space="preserve">Insurance of the Works – </w:t>
            </w:r>
          </w:p>
          <w:p w:rsidR="00E74569" w:rsidP="007B198E" w:rsidRDefault="00E74569" w14:paraId="42EF2083" wp14:textId="77777777">
            <w:pPr>
              <w:spacing w:line="240" w:lineRule="atLeast"/>
              <w:jc w:val="left"/>
            </w:pPr>
          </w:p>
          <w:p w:rsidRPr="003C151B" w:rsidR="00E74569" w:rsidP="007B198E" w:rsidRDefault="00E74569" w14:paraId="7B40C951" wp14:textId="77777777">
            <w:pPr>
              <w:spacing w:line="240" w:lineRule="atLeast"/>
              <w:jc w:val="left"/>
            </w:pPr>
          </w:p>
        </w:tc>
        <w:tc>
          <w:tcPr>
            <w:tcW w:w="3543" w:type="dxa"/>
            <w:shd w:val="clear" w:color="auto" w:fill="auto"/>
            <w:tcMar/>
          </w:tcPr>
          <w:p w:rsidRPr="003C151B" w:rsidR="00E74569" w:rsidP="007B198E" w:rsidRDefault="00E74569" w14:paraId="36BAD4DA" wp14:textId="77777777">
            <w:pPr>
              <w:spacing w:line="240" w:lineRule="atLeast"/>
              <w:jc w:val="left"/>
            </w:pPr>
            <w:r w:rsidR="00E74569">
              <w:rPr/>
              <w:t>Schedule 3:</w:t>
            </w:r>
          </w:p>
          <w:p w:rsidR="00E74569" w:rsidP="007B198E" w:rsidRDefault="00E74569" w14:paraId="4B4D7232" wp14:textId="77777777">
            <w:pPr>
              <w:spacing w:line="240" w:lineRule="atLeast"/>
              <w:jc w:val="left"/>
            </w:pPr>
          </w:p>
          <w:p w:rsidR="00E74569" w:rsidP="00A31C61" w:rsidRDefault="00E74569" w14:paraId="63693FCD" wp14:textId="77777777">
            <w:pPr>
              <w:spacing w:line="240" w:lineRule="atLeast"/>
              <w:jc w:val="left"/>
            </w:pPr>
            <w:r w:rsidR="00E74569">
              <w:rPr/>
              <w:t xml:space="preserve">Insurance Option </w:t>
            </w:r>
            <w:r w:rsidR="00E74569">
              <w:rPr/>
              <w:t>A</w:t>
            </w:r>
            <w:r w:rsidR="00E74569">
              <w:rPr/>
              <w:t xml:space="preserve"> </w:t>
            </w:r>
            <w:proofErr w:type="gramStart"/>
            <w:r w:rsidR="00E74569">
              <w:rPr/>
              <w:t>applies</w:t>
            </w:r>
            <w:proofErr w:type="gramEnd"/>
            <w:r w:rsidR="00E74569">
              <w:rPr/>
              <w:t xml:space="preserve"> and the Contractor shall be required to maintain CAR cover of a sum equivalent to the Contract Sum and public liability cover </w:t>
            </w:r>
            <w:r w:rsidR="002432DC">
              <w:rPr/>
              <w:t>Five</w:t>
            </w:r>
            <w:r w:rsidR="00E74569">
              <w:rPr/>
              <w:t xml:space="preserve"> Million Pounds (£</w:t>
            </w:r>
            <w:r w:rsidR="002432DC">
              <w:rPr/>
              <w:t>5</w:t>
            </w:r>
            <w:r w:rsidR="00E74569">
              <w:rPr/>
              <w:t>,000,000)</w:t>
            </w:r>
          </w:p>
          <w:p w:rsidRPr="003C151B" w:rsidR="00E74569" w:rsidP="007B198E" w:rsidRDefault="00E74569" w14:paraId="2093CA67" wp14:textId="77777777">
            <w:pPr>
              <w:spacing w:line="240" w:lineRule="atLeast"/>
              <w:jc w:val="left"/>
            </w:pPr>
          </w:p>
        </w:tc>
      </w:tr>
      <w:tr xmlns:wp14="http://schemas.microsoft.com/office/word/2010/wordml" w:rsidRPr="00AB517E" w:rsidR="00E74569" w:rsidTr="6286AAC6" w14:paraId="7EC0247F" wp14:textId="77777777">
        <w:tblPrEx>
          <w:tblLook w:val="04A0" w:firstRow="1" w:lastRow="0" w:firstColumn="1" w:lastColumn="0" w:noHBand="0" w:noVBand="1"/>
        </w:tblPrEx>
        <w:tc>
          <w:tcPr>
            <w:tcW w:w="1951" w:type="dxa"/>
            <w:shd w:val="clear" w:color="auto" w:fill="auto"/>
            <w:tcMar/>
          </w:tcPr>
          <w:p w:rsidR="00E74569" w:rsidP="00A3674D" w:rsidRDefault="00E74569" w14:paraId="3C463342" wp14:textId="77777777">
            <w:pPr>
              <w:spacing w:line="240" w:lineRule="atLeast"/>
              <w:jc w:val="left"/>
            </w:pPr>
            <w:r w:rsidR="00E74569">
              <w:rPr/>
              <w:t xml:space="preserve">6.7 and Schedule 3 </w:t>
            </w:r>
          </w:p>
          <w:p w:rsidR="00A3674D" w:rsidP="00A3674D" w:rsidRDefault="00A3674D" w14:paraId="2503B197" wp14:textId="77777777">
            <w:pPr>
              <w:spacing w:line="240" w:lineRule="atLeast"/>
              <w:jc w:val="left"/>
            </w:pPr>
          </w:p>
          <w:p w:rsidR="00A3674D" w:rsidP="00A3674D" w:rsidRDefault="00A3674D" w14:paraId="38288749" wp14:textId="77777777">
            <w:pPr>
              <w:spacing w:line="240" w:lineRule="atLeast"/>
              <w:jc w:val="left"/>
            </w:pPr>
          </w:p>
          <w:p w:rsidR="00A3674D" w:rsidP="00A3674D" w:rsidRDefault="00A3674D" w14:paraId="20BD9A1A" wp14:textId="77777777">
            <w:pPr>
              <w:spacing w:line="240" w:lineRule="atLeast"/>
              <w:jc w:val="left"/>
            </w:pPr>
          </w:p>
          <w:p w:rsidRPr="003C151B" w:rsidR="00A3674D" w:rsidP="00A3674D" w:rsidRDefault="00A3674D" w14:paraId="0C136CF1" wp14:textId="77777777">
            <w:pPr>
              <w:spacing w:line="240" w:lineRule="atLeast"/>
              <w:jc w:val="left"/>
            </w:pPr>
          </w:p>
        </w:tc>
        <w:tc>
          <w:tcPr>
            <w:tcW w:w="3686" w:type="dxa"/>
            <w:shd w:val="clear" w:color="auto" w:fill="auto"/>
            <w:tcMar/>
          </w:tcPr>
          <w:p w:rsidRPr="003C151B" w:rsidR="00E74569" w:rsidP="00A3674D" w:rsidRDefault="00E74569" w14:paraId="6185EDCE" wp14:textId="77777777">
            <w:pPr>
              <w:spacing w:line="240" w:lineRule="atLeast"/>
              <w:jc w:val="left"/>
            </w:pPr>
            <w:r w:rsidR="00E74569">
              <w:rPr/>
              <w:t>Percentage to cover professional fees</w:t>
            </w:r>
            <w:r w:rsidR="00A3674D">
              <w:rPr/>
              <w:t xml:space="preserve"> </w:t>
            </w:r>
            <w:r w:rsidR="00A3674D">
              <w:rPr/>
              <w:t>(</w:t>
            </w:r>
            <w:r w:rsidRPr="6286AAC6" w:rsidR="00A3674D">
              <w:rPr>
                <w:i w:val="1"/>
                <w:iCs w:val="1"/>
              </w:rPr>
              <w:t>If no other percentage is stated, it shall be 15 per cent</w:t>
            </w:r>
            <w:r w:rsidR="00A3674D">
              <w:rPr/>
              <w:t>.)</w:t>
            </w:r>
          </w:p>
        </w:tc>
        <w:tc>
          <w:tcPr>
            <w:tcW w:w="3543" w:type="dxa"/>
            <w:shd w:val="clear" w:color="auto" w:fill="auto"/>
            <w:tcMar/>
          </w:tcPr>
          <w:p w:rsidRPr="003C151B" w:rsidR="00E74569" w:rsidP="007B198E" w:rsidRDefault="00E74569" w14:paraId="50A3C3B4" wp14:textId="77777777">
            <w:pPr>
              <w:spacing w:line="240" w:lineRule="atLeast"/>
              <w:jc w:val="left"/>
            </w:pPr>
            <w:r w:rsidR="00E74569">
              <w:rPr/>
              <w:t>Included in sum insured</w:t>
            </w:r>
          </w:p>
        </w:tc>
      </w:tr>
      <w:tr xmlns:wp14="http://schemas.microsoft.com/office/word/2010/wordml" w:rsidRPr="00AB517E" w:rsidR="00E74569" w:rsidTr="6286AAC6" w14:paraId="39A5F80F" wp14:textId="77777777">
        <w:tblPrEx>
          <w:tblLook w:val="04A0" w:firstRow="1" w:lastRow="0" w:firstColumn="1" w:lastColumn="0" w:noHBand="0" w:noVBand="1"/>
        </w:tblPrEx>
        <w:tc>
          <w:tcPr>
            <w:tcW w:w="1951" w:type="dxa"/>
            <w:shd w:val="clear" w:color="auto" w:fill="auto"/>
            <w:tcMar/>
          </w:tcPr>
          <w:p w:rsidRPr="003C151B" w:rsidR="00E74569" w:rsidP="00A3674D" w:rsidRDefault="00E74569" w14:paraId="0A392C6A" wp14:textId="77777777">
            <w:pPr>
              <w:spacing w:line="240" w:lineRule="atLeast"/>
              <w:jc w:val="left"/>
            </w:pPr>
          </w:p>
        </w:tc>
        <w:tc>
          <w:tcPr>
            <w:tcW w:w="3686" w:type="dxa"/>
            <w:shd w:val="clear" w:color="auto" w:fill="auto"/>
            <w:tcMar/>
          </w:tcPr>
          <w:p w:rsidR="00E74569" w:rsidP="00A3674D" w:rsidRDefault="00A3674D" w14:paraId="00E19390" wp14:textId="77777777">
            <w:pPr>
              <w:spacing w:line="240" w:lineRule="atLeast"/>
              <w:jc w:val="left"/>
            </w:pPr>
            <w:r w:rsidR="00A3674D">
              <w:rPr/>
              <w:t>Where Insurance Option A applies and cover is to be provided under the Contractor’s a</w:t>
            </w:r>
            <w:r w:rsidR="00E74569">
              <w:rPr/>
              <w:t xml:space="preserve">nnual renewal </w:t>
            </w:r>
            <w:r w:rsidR="00A3674D">
              <w:rPr/>
              <w:t xml:space="preserve">policy (paragraph A.2), the annual renewal </w:t>
            </w:r>
            <w:r w:rsidR="00E74569">
              <w:rPr/>
              <w:t>date is</w:t>
            </w:r>
            <w:r>
              <w:br/>
            </w:r>
            <w:r w:rsidR="00E74569">
              <w:rPr/>
              <w:t>(</w:t>
            </w:r>
            <w:proofErr w:type="gramStart"/>
            <w:r w:rsidRPr="6286AAC6" w:rsidR="00E74569">
              <w:rPr>
                <w:i w:val="1"/>
                <w:iCs w:val="1"/>
              </w:rPr>
              <w:t>as</w:t>
            </w:r>
            <w:proofErr w:type="gramEnd"/>
            <w:r w:rsidRPr="6286AAC6" w:rsidR="00E74569">
              <w:rPr>
                <w:i w:val="1"/>
                <w:iCs w:val="1"/>
              </w:rPr>
              <w:t xml:space="preserve"> supplied by the Contractor</w:t>
            </w:r>
            <w:r w:rsidR="00E74569">
              <w:rPr/>
              <w:t>)</w:t>
            </w:r>
          </w:p>
          <w:p w:rsidRPr="003C151B" w:rsidR="009F4969" w:rsidP="00A3674D" w:rsidRDefault="009F4969" w14:paraId="290583F9" wp14:textId="77777777">
            <w:pPr>
              <w:spacing w:line="240" w:lineRule="atLeast"/>
              <w:jc w:val="left"/>
            </w:pPr>
          </w:p>
        </w:tc>
        <w:tc>
          <w:tcPr>
            <w:tcW w:w="3543" w:type="dxa"/>
            <w:shd w:val="clear" w:color="auto" w:fill="auto"/>
            <w:tcMar/>
          </w:tcPr>
          <w:p w:rsidRPr="003C151B" w:rsidR="00E74569" w:rsidP="009F4969" w:rsidRDefault="009F4969" w14:paraId="1488270E" wp14:textId="77777777">
            <w:pPr>
              <w:spacing w:line="240" w:lineRule="atLeast"/>
              <w:jc w:val="left"/>
            </w:pPr>
            <w:r w:rsidR="009F4969">
              <w:rPr/>
              <w:t>1 March</w:t>
            </w:r>
          </w:p>
        </w:tc>
      </w:tr>
      <w:tr xmlns:wp14="http://schemas.microsoft.com/office/word/2010/wordml" w:rsidRPr="00AB517E" w:rsidR="00E74569" w:rsidTr="6286AAC6" w14:paraId="4D085372" wp14:textId="77777777">
        <w:tblPrEx>
          <w:tblLook w:val="04A0" w:firstRow="1" w:lastRow="0" w:firstColumn="1" w:lastColumn="0" w:noHBand="0" w:noVBand="1"/>
        </w:tblPrEx>
        <w:tc>
          <w:tcPr>
            <w:tcW w:w="1951" w:type="dxa"/>
            <w:shd w:val="clear" w:color="auto" w:fill="auto"/>
            <w:tcMar/>
          </w:tcPr>
          <w:p w:rsidRPr="003C151B" w:rsidR="00E74569" w:rsidP="007B198E" w:rsidRDefault="00E74569" w14:paraId="4EB4C55A" wp14:textId="77777777">
            <w:pPr>
              <w:spacing w:line="240" w:lineRule="atLeast"/>
              <w:jc w:val="left"/>
            </w:pPr>
            <w:r w:rsidR="00E74569">
              <w:rPr/>
              <w:t>6.10 and Schedule 3</w:t>
            </w:r>
          </w:p>
        </w:tc>
        <w:tc>
          <w:tcPr>
            <w:tcW w:w="3686" w:type="dxa"/>
            <w:shd w:val="clear" w:color="auto" w:fill="auto"/>
            <w:tcMar/>
          </w:tcPr>
          <w:p w:rsidRPr="003C151B" w:rsidR="00E74569" w:rsidP="007B198E" w:rsidRDefault="00E74569" w14:paraId="78F7B484" wp14:textId="77777777">
            <w:pPr>
              <w:spacing w:line="240" w:lineRule="atLeast"/>
              <w:jc w:val="left"/>
            </w:pPr>
            <w:r w:rsidR="00E74569">
              <w:rPr/>
              <w:t>Terrorism Cover</w:t>
            </w:r>
          </w:p>
        </w:tc>
        <w:tc>
          <w:tcPr>
            <w:tcW w:w="3543" w:type="dxa"/>
            <w:shd w:val="clear" w:color="auto" w:fill="auto"/>
            <w:tcMar/>
          </w:tcPr>
          <w:p w:rsidR="00E74569" w:rsidP="00FA4B1A" w:rsidRDefault="00E74569" w14:paraId="3CC4C205" wp14:textId="77777777">
            <w:pPr>
              <w:spacing w:line="240" w:lineRule="atLeast"/>
              <w:jc w:val="left"/>
            </w:pPr>
            <w:r w:rsidR="00E74569">
              <w:rPr/>
              <w:t>Required and to be included in Option A (Pool re Cover)</w:t>
            </w:r>
          </w:p>
          <w:p w:rsidRPr="003C151B" w:rsidR="00E74569" w:rsidP="00351AF6" w:rsidRDefault="00E74569" w14:paraId="68F21D90" wp14:textId="77777777">
            <w:pPr>
              <w:spacing w:line="240" w:lineRule="atLeast"/>
              <w:jc w:val="left"/>
            </w:pPr>
          </w:p>
        </w:tc>
      </w:tr>
      <w:tr xmlns:wp14="http://schemas.microsoft.com/office/word/2010/wordml" w:rsidRPr="00AB517E" w:rsidR="00E74569" w:rsidTr="6286AAC6" w14:paraId="29506DC7" wp14:textId="77777777">
        <w:tblPrEx>
          <w:tblLook w:val="04A0" w:firstRow="1" w:lastRow="0" w:firstColumn="1" w:lastColumn="0" w:noHBand="0" w:noVBand="1"/>
        </w:tblPrEx>
        <w:tc>
          <w:tcPr>
            <w:tcW w:w="1951" w:type="dxa"/>
            <w:shd w:val="clear" w:color="auto" w:fill="auto"/>
            <w:tcMar/>
          </w:tcPr>
          <w:p w:rsidRPr="003C151B" w:rsidR="00E74569" w:rsidP="009F4969" w:rsidRDefault="00E74569" w14:paraId="39C6D570" wp14:textId="77777777">
            <w:pPr>
              <w:spacing w:line="240" w:lineRule="atLeast"/>
              <w:jc w:val="left"/>
            </w:pPr>
            <w:r w:rsidR="00E74569">
              <w:rPr/>
              <w:t>6.1</w:t>
            </w:r>
            <w:r w:rsidR="009F4969">
              <w:rPr/>
              <w:t>5</w:t>
            </w:r>
          </w:p>
        </w:tc>
        <w:tc>
          <w:tcPr>
            <w:tcW w:w="3686" w:type="dxa"/>
            <w:shd w:val="clear" w:color="auto" w:fill="auto"/>
            <w:tcMar/>
          </w:tcPr>
          <w:p w:rsidRPr="003C151B" w:rsidR="00E74569" w:rsidP="007B198E" w:rsidRDefault="00E74569" w14:paraId="39FD5D0B" wp14:textId="77777777">
            <w:pPr>
              <w:spacing w:line="240" w:lineRule="atLeast"/>
              <w:jc w:val="left"/>
            </w:pPr>
            <w:r w:rsidR="00E74569">
              <w:rPr/>
              <w:t>Professional Indemnity insurance</w:t>
            </w:r>
          </w:p>
        </w:tc>
        <w:tc>
          <w:tcPr>
            <w:tcW w:w="3543" w:type="dxa"/>
            <w:shd w:val="clear" w:color="auto" w:fill="auto"/>
            <w:tcMar/>
          </w:tcPr>
          <w:p w:rsidRPr="003C151B" w:rsidR="00E74569" w:rsidP="007B198E" w:rsidRDefault="00E74569" w14:paraId="13C326F3" wp14:textId="77777777">
            <w:pPr>
              <w:spacing w:line="240" w:lineRule="atLeast"/>
              <w:jc w:val="left"/>
            </w:pPr>
          </w:p>
        </w:tc>
      </w:tr>
      <w:tr xmlns:wp14="http://schemas.microsoft.com/office/word/2010/wordml" w:rsidRPr="00AB517E" w:rsidR="00E74569" w:rsidTr="6286AAC6" w14:paraId="2170DF1B" wp14:textId="77777777">
        <w:tblPrEx>
          <w:tblLook w:val="04A0" w:firstRow="1" w:lastRow="0" w:firstColumn="1" w:lastColumn="0" w:noHBand="0" w:noVBand="1"/>
        </w:tblPrEx>
        <w:tc>
          <w:tcPr>
            <w:tcW w:w="1951" w:type="dxa"/>
            <w:shd w:val="clear" w:color="auto" w:fill="auto"/>
            <w:tcMar/>
          </w:tcPr>
          <w:p w:rsidRPr="003C151B" w:rsidR="00E74569" w:rsidP="007B198E" w:rsidRDefault="00E74569" w14:paraId="4853B841" wp14:textId="77777777">
            <w:pPr>
              <w:spacing w:line="240" w:lineRule="atLeast"/>
              <w:jc w:val="left"/>
            </w:pPr>
          </w:p>
        </w:tc>
        <w:tc>
          <w:tcPr>
            <w:tcW w:w="3686" w:type="dxa"/>
            <w:shd w:val="clear" w:color="auto" w:fill="auto"/>
            <w:tcMar/>
          </w:tcPr>
          <w:p w:rsidR="00E74569" w:rsidP="007B198E" w:rsidRDefault="00E74569" w14:paraId="70D0FF25" wp14:textId="77777777">
            <w:pPr>
              <w:spacing w:line="240" w:lineRule="atLeast"/>
              <w:jc w:val="left"/>
            </w:pPr>
            <w:r w:rsidR="00E74569">
              <w:rPr/>
              <w:t>Level of cover</w:t>
            </w:r>
            <w:r>
              <w:br/>
            </w:r>
            <w:r w:rsidR="00E74569">
              <w:rPr/>
              <w:t>(</w:t>
            </w:r>
            <w:r w:rsidRPr="6286AAC6" w:rsidR="00E74569">
              <w:rPr>
                <w:i w:val="1"/>
                <w:iCs w:val="1"/>
              </w:rPr>
              <w:t>If an alternative is not selected, the amount shall be the aggregate amount for any one period of insurance.  A period of insurance for these purposes shall be one year unless otherwise stated</w:t>
            </w:r>
            <w:r w:rsidR="00E74569">
              <w:rPr/>
              <w:t>.)</w:t>
            </w:r>
          </w:p>
          <w:p w:rsidRPr="003C151B" w:rsidR="00EF37F2" w:rsidP="007B198E" w:rsidRDefault="00EF37F2" w14:paraId="50125231" wp14:textId="77777777">
            <w:pPr>
              <w:spacing w:line="240" w:lineRule="atLeast"/>
              <w:jc w:val="left"/>
            </w:pPr>
          </w:p>
        </w:tc>
        <w:tc>
          <w:tcPr>
            <w:tcW w:w="3543" w:type="dxa"/>
            <w:shd w:val="clear" w:color="auto" w:fill="auto"/>
            <w:tcMar/>
          </w:tcPr>
          <w:p w:rsidR="00EF37F2" w:rsidP="00AE2074" w:rsidRDefault="00E74569" w14:paraId="7D4350BD" wp14:textId="77777777">
            <w:pPr>
              <w:tabs>
                <w:tab w:val="left" w:pos="338"/>
              </w:tabs>
              <w:spacing w:line="240" w:lineRule="atLeast"/>
              <w:ind w:left="317" w:hanging="317"/>
              <w:jc w:val="left"/>
            </w:pPr>
            <w:r w:rsidR="00E74569">
              <w:rPr/>
              <w:t>Amount of indemnity required</w:t>
            </w:r>
          </w:p>
          <w:p w:rsidR="00E74569" w:rsidP="00AE2074" w:rsidRDefault="00E74569" w14:paraId="2C3817BD" wp14:textId="77777777">
            <w:pPr>
              <w:numPr>
                <w:ilvl w:val="0"/>
                <w:numId w:val="33"/>
              </w:numPr>
              <w:spacing w:line="240" w:lineRule="atLeast"/>
              <w:jc w:val="left"/>
              <w:rPr/>
            </w:pPr>
            <w:r w:rsidR="00E74569">
              <w:rPr/>
              <w:t>relates to claims or series of claims arising out of one event</w:t>
            </w:r>
          </w:p>
          <w:p w:rsidRPr="003C151B" w:rsidR="00EF37F2" w:rsidP="6286AAC6" w:rsidRDefault="00EF37F2" w14:paraId="18610907" wp14:textId="7F3F0889">
            <w:pPr>
              <w:numPr>
                <w:ilvl w:val="0"/>
                <w:numId w:val="33"/>
              </w:numPr>
              <w:spacing w:line="240" w:lineRule="atLeast"/>
              <w:jc w:val="left"/>
              <w:rPr/>
            </w:pPr>
            <w:r w:rsidR="00EF37F2">
              <w:rPr/>
              <w:t xml:space="preserve">is the aggregate amount for any one period of insurance </w:t>
            </w:r>
            <w:r w:rsidRPr="6286AAC6" w:rsidR="00EF37F2">
              <w:rPr>
                <w:b w:val="1"/>
                <w:bCs w:val="1"/>
                <w:i w:val="1"/>
                <w:iCs w:val="1"/>
              </w:rPr>
              <w:t>(applies by default to all claims relating to Fire Safety)</w:t>
            </w:r>
          </w:p>
          <w:p w:rsidRPr="003C151B" w:rsidR="00EF37F2" w:rsidP="36D50A6D" w:rsidRDefault="00EF37F2" w14:paraId="3CD34C0C" wp14:textId="1FCFD504">
            <w:pPr>
              <w:pStyle w:val="Normal"/>
              <w:spacing w:line="240" w:lineRule="atLeast"/>
              <w:ind w:left="0"/>
              <w:jc w:val="left"/>
              <w:rPr>
                <w:rFonts w:ascii="Verdana" w:hAnsi="Verdana" w:eastAsia="Verdana" w:cs="Verdana"/>
              </w:rPr>
            </w:pPr>
          </w:p>
        </w:tc>
      </w:tr>
      <w:tr xmlns:wp14="http://schemas.microsoft.com/office/word/2010/wordml" w:rsidRPr="00AB517E" w:rsidR="00E74569" w:rsidTr="6286AAC6" w14:paraId="295BE488" wp14:textId="77777777">
        <w:tblPrEx>
          <w:tblLook w:val="04A0" w:firstRow="1" w:lastRow="0" w:firstColumn="1" w:lastColumn="0" w:noHBand="0" w:noVBand="1"/>
        </w:tblPrEx>
        <w:tc>
          <w:tcPr>
            <w:tcW w:w="1951" w:type="dxa"/>
            <w:shd w:val="clear" w:color="auto" w:fill="auto"/>
            <w:tcMar/>
          </w:tcPr>
          <w:p w:rsidRPr="003C151B" w:rsidR="00E74569" w:rsidP="007B198E" w:rsidRDefault="00E74569" w14:paraId="5A25747A" wp14:textId="77777777">
            <w:pPr>
              <w:spacing w:line="240" w:lineRule="atLeast"/>
              <w:jc w:val="left"/>
            </w:pPr>
          </w:p>
        </w:tc>
        <w:tc>
          <w:tcPr>
            <w:tcW w:w="3686" w:type="dxa"/>
            <w:shd w:val="clear" w:color="auto" w:fill="auto"/>
            <w:tcMar/>
          </w:tcPr>
          <w:p w:rsidRPr="003C151B" w:rsidR="00E74569" w:rsidP="009F4969" w:rsidRDefault="00E74569" w14:paraId="498A7470" wp14:textId="77777777">
            <w:pPr>
              <w:spacing w:line="240" w:lineRule="atLeast"/>
              <w:jc w:val="left"/>
            </w:pPr>
            <w:r w:rsidR="00E74569">
              <w:rPr/>
              <w:t>(</w:t>
            </w:r>
            <w:r w:rsidRPr="6286AAC6" w:rsidR="00E74569">
              <w:rPr>
                <w:i w:val="1"/>
                <w:iCs w:val="1"/>
              </w:rPr>
              <w:t>If no amount is stated, insurance under clause 6.1</w:t>
            </w:r>
            <w:r w:rsidRPr="6286AAC6" w:rsidR="009F4969">
              <w:rPr>
                <w:i w:val="1"/>
                <w:iCs w:val="1"/>
              </w:rPr>
              <w:t>5</w:t>
            </w:r>
            <w:r w:rsidRPr="6286AAC6" w:rsidR="00E74569">
              <w:rPr>
                <w:i w:val="1"/>
                <w:iCs w:val="1"/>
              </w:rPr>
              <w:t xml:space="preserve"> shall not be required</w:t>
            </w:r>
            <w:r w:rsidR="00E74569">
              <w:rPr/>
              <w:t>.)</w:t>
            </w:r>
          </w:p>
        </w:tc>
        <w:tc>
          <w:tcPr>
            <w:tcW w:w="3543" w:type="dxa"/>
            <w:shd w:val="clear" w:color="auto" w:fill="auto"/>
            <w:tcMar/>
          </w:tcPr>
          <w:p w:rsidR="00EF37F2" w:rsidP="007B198E" w:rsidRDefault="00E74569" w14:paraId="1E9890F4" wp14:textId="77777777">
            <w:pPr>
              <w:spacing w:line="240" w:lineRule="atLeast"/>
              <w:jc w:val="left"/>
            </w:pPr>
            <w:r w:rsidR="00E74569">
              <w:rPr/>
              <w:t>and is</w:t>
            </w:r>
            <w:r>
              <w:br/>
            </w:r>
          </w:p>
          <w:p w:rsidR="00E74569" w:rsidP="007B198E" w:rsidRDefault="00E74569" w14:paraId="2CF7C747" wp14:textId="77777777">
            <w:pPr>
              <w:spacing w:line="240" w:lineRule="atLeast"/>
              <w:jc w:val="left"/>
            </w:pPr>
            <w:r w:rsidR="00E74569">
              <w:rPr/>
              <w:t>£</w:t>
            </w:r>
            <w:r w:rsidR="002432DC">
              <w:rPr/>
              <w:t>5</w:t>
            </w:r>
            <w:r w:rsidR="00E74569">
              <w:rPr/>
              <w:t>,000,000.00 (</w:t>
            </w:r>
            <w:r w:rsidR="002432DC">
              <w:rPr/>
              <w:t>Five</w:t>
            </w:r>
            <w:r w:rsidR="00E74569">
              <w:rPr/>
              <w:t xml:space="preserve"> Million Pounds)</w:t>
            </w:r>
          </w:p>
          <w:p w:rsidRPr="003C151B" w:rsidR="00E74569" w:rsidP="007B198E" w:rsidRDefault="00E74569" w14:paraId="09B8D95D" wp14:textId="77777777">
            <w:pPr>
              <w:spacing w:line="240" w:lineRule="atLeast"/>
              <w:jc w:val="left"/>
            </w:pPr>
          </w:p>
        </w:tc>
      </w:tr>
      <w:tr xmlns:wp14="http://schemas.microsoft.com/office/word/2010/wordml" w:rsidRPr="00AB517E" w:rsidR="00E74569" w:rsidTr="6286AAC6" w14:paraId="0FE1A3C8" wp14:textId="77777777">
        <w:tblPrEx>
          <w:tblLook w:val="04A0" w:firstRow="1" w:lastRow="0" w:firstColumn="1" w:lastColumn="0" w:noHBand="0" w:noVBand="1"/>
        </w:tblPrEx>
        <w:tc>
          <w:tcPr>
            <w:tcW w:w="1951" w:type="dxa"/>
            <w:shd w:val="clear" w:color="auto" w:fill="auto"/>
            <w:tcMar/>
          </w:tcPr>
          <w:p w:rsidRPr="003C151B" w:rsidR="00E74569" w:rsidP="007B198E" w:rsidRDefault="00E74569" w14:paraId="78BEFD2A" wp14:textId="77777777">
            <w:pPr>
              <w:spacing w:line="240" w:lineRule="atLeast"/>
              <w:jc w:val="left"/>
            </w:pPr>
          </w:p>
        </w:tc>
        <w:tc>
          <w:tcPr>
            <w:tcW w:w="3686" w:type="dxa"/>
            <w:shd w:val="clear" w:color="auto" w:fill="auto"/>
            <w:tcMar/>
          </w:tcPr>
          <w:p w:rsidRPr="003C151B" w:rsidR="00E74569" w:rsidP="00EF37F2" w:rsidRDefault="00EF37F2" w14:paraId="38780E2B" wp14:textId="77777777">
            <w:pPr>
              <w:spacing w:line="240" w:lineRule="atLeast"/>
              <w:jc w:val="left"/>
            </w:pPr>
            <w:r w:rsidR="00EF37F2">
              <w:rPr/>
              <w:t>C</w:t>
            </w:r>
            <w:r w:rsidR="00E74569">
              <w:rPr/>
              <w:t xml:space="preserve">over for pollution </w:t>
            </w:r>
            <w:r w:rsidR="00EF37F2">
              <w:rPr/>
              <w:t xml:space="preserve">and </w:t>
            </w:r>
            <w:r w:rsidR="00E74569">
              <w:rPr/>
              <w:t>contamination claims</w:t>
            </w:r>
            <w:r>
              <w:br/>
            </w:r>
            <w:r w:rsidR="00E74569">
              <w:rPr/>
              <w:t>(</w:t>
            </w:r>
            <w:r w:rsidRPr="6286AAC6" w:rsidR="00E74569">
              <w:rPr>
                <w:i w:val="1"/>
                <w:iCs w:val="1"/>
              </w:rPr>
              <w:t>If no</w:t>
            </w:r>
            <w:r w:rsidRPr="6286AAC6" w:rsidR="00EF37F2">
              <w:rPr>
                <w:i w:val="1"/>
                <w:iCs w:val="1"/>
              </w:rPr>
              <w:t xml:space="preserve"> amount</w:t>
            </w:r>
            <w:r w:rsidRPr="6286AAC6" w:rsidR="00E74569">
              <w:rPr>
                <w:i w:val="1"/>
                <w:iCs w:val="1"/>
              </w:rPr>
              <w:t xml:space="preserve"> is stated,</w:t>
            </w:r>
            <w:r w:rsidRPr="6286AAC6" w:rsidR="00EF37F2">
              <w:rPr>
                <w:i w:val="1"/>
                <w:iCs w:val="1"/>
              </w:rPr>
              <w:t xml:space="preserve"> such</w:t>
            </w:r>
            <w:r w:rsidRPr="6286AAC6" w:rsidR="00E74569">
              <w:rPr>
                <w:i w:val="1"/>
                <w:iCs w:val="1"/>
              </w:rPr>
              <w:t xml:space="preserve"> cover shal</w:t>
            </w:r>
            <w:r w:rsidRPr="6286AAC6" w:rsidR="00EF37F2">
              <w:rPr>
                <w:i w:val="1"/>
                <w:iCs w:val="1"/>
              </w:rPr>
              <w:t>l not be required; unless otherwise stated, the required limit of indemnity is an annual aggregate amount</w:t>
            </w:r>
            <w:r w:rsidR="00E74569">
              <w:rPr/>
              <w:t>.)</w:t>
            </w:r>
          </w:p>
        </w:tc>
        <w:tc>
          <w:tcPr>
            <w:tcW w:w="3543" w:type="dxa"/>
            <w:shd w:val="clear" w:color="auto" w:fill="auto"/>
            <w:tcMar/>
          </w:tcPr>
          <w:p w:rsidRPr="003C151B" w:rsidR="00E74569" w:rsidP="0023789B" w:rsidRDefault="00E74569" w14:paraId="434DB3E4" wp14:textId="77777777">
            <w:pPr>
              <w:spacing w:line="240" w:lineRule="atLeast"/>
              <w:jc w:val="left"/>
            </w:pPr>
            <w:r w:rsidR="00E74569">
              <w:rPr/>
              <w:t>Is required with a sub-limit of indemnity of £1,000,000 (one million pounds)</w:t>
            </w:r>
          </w:p>
        </w:tc>
      </w:tr>
    </w:tbl>
    <w:p xmlns:wp14="http://schemas.microsoft.com/office/word/2010/wordml" w:rsidRPr="003C151B" w:rsidR="00211A68" w:rsidP="003C151B" w:rsidRDefault="00211A68" w14:paraId="27A76422" wp14:textId="77777777">
      <w:pPr>
        <w:spacing w:line="360" w:lineRule="auto"/>
        <w:jc w:val="center"/>
      </w:pPr>
    </w:p>
    <w:tbl>
      <w:tblPr>
        <w:tblW w:w="0" w:type="auto"/>
        <w:tblLook w:val="01E0" w:firstRow="1" w:lastRow="1" w:firstColumn="1" w:lastColumn="1" w:noHBand="0" w:noVBand="0"/>
      </w:tblPr>
      <w:tblGrid>
        <w:gridCol w:w="1951"/>
        <w:gridCol w:w="3544"/>
        <w:gridCol w:w="3226"/>
      </w:tblGrid>
      <w:tr xmlns:wp14="http://schemas.microsoft.com/office/word/2010/wordml" w:rsidRPr="003C151B" w:rsidR="00211A68" w:rsidTr="6286AAC6" w14:paraId="45726C56" wp14:textId="77777777">
        <w:tc>
          <w:tcPr>
            <w:tcW w:w="1951" w:type="dxa"/>
            <w:shd w:val="clear" w:color="auto" w:fill="auto"/>
            <w:tcMar/>
          </w:tcPr>
          <w:p w:rsidRPr="003C151B" w:rsidR="00211A68" w:rsidP="007B198E" w:rsidRDefault="00211A68" w14:paraId="49206A88" wp14:textId="77777777">
            <w:pPr>
              <w:spacing w:line="240" w:lineRule="atLeast"/>
              <w:jc w:val="left"/>
            </w:pPr>
          </w:p>
        </w:tc>
        <w:tc>
          <w:tcPr>
            <w:tcW w:w="3544" w:type="dxa"/>
            <w:shd w:val="clear" w:color="auto" w:fill="auto"/>
            <w:tcMar/>
          </w:tcPr>
          <w:p w:rsidR="00211A68" w:rsidP="007B198E" w:rsidRDefault="00211A68" w14:paraId="787785CE" wp14:textId="77777777">
            <w:pPr>
              <w:spacing w:line="240" w:lineRule="atLeast"/>
              <w:jc w:val="left"/>
            </w:pPr>
            <w:r w:rsidR="00211A68">
              <w:rPr/>
              <w:t>Expiry of required period of Professional Indemnity insurance</w:t>
            </w:r>
            <w:r w:rsidR="00EF37F2">
              <w:rPr/>
              <w:t xml:space="preserve"> is</w:t>
            </w:r>
            <w:r>
              <w:br/>
            </w:r>
            <w:r w:rsidR="00211A68">
              <w:rPr/>
              <w:t>(</w:t>
            </w:r>
            <w:r w:rsidRPr="6286AAC6" w:rsidR="00211A68">
              <w:rPr>
                <w:i w:val="1"/>
                <w:iCs w:val="1"/>
              </w:rPr>
              <w:t>If no period is selected, the expiry date shall be 6 years from the date of practical completion of the Works</w:t>
            </w:r>
            <w:r w:rsidR="00211A68">
              <w:rPr/>
              <w:t>)</w:t>
            </w:r>
          </w:p>
          <w:p w:rsidRPr="003C151B" w:rsidR="00211A68" w:rsidP="007B198E" w:rsidRDefault="00211A68" w14:paraId="67B7A70C" wp14:textId="77777777">
            <w:pPr>
              <w:spacing w:line="240" w:lineRule="atLeast"/>
              <w:jc w:val="left"/>
            </w:pPr>
          </w:p>
        </w:tc>
        <w:tc>
          <w:tcPr>
            <w:tcW w:w="3226" w:type="dxa"/>
            <w:shd w:val="clear" w:color="auto" w:fill="auto"/>
            <w:tcMar/>
          </w:tcPr>
          <w:p w:rsidRPr="003C151B" w:rsidR="00211A68" w:rsidP="00FA4B1A" w:rsidRDefault="00211A68" w14:paraId="3341AFA4" wp14:textId="77777777">
            <w:pPr>
              <w:spacing w:line="240" w:lineRule="atLeast"/>
              <w:jc w:val="left"/>
            </w:pPr>
            <w:r w:rsidR="00211A68">
              <w:rPr/>
              <w:t>twelve (12) years</w:t>
            </w:r>
            <w:r w:rsidR="006356EC">
              <w:rPr/>
              <w:t xml:space="preserve"> from </w:t>
            </w:r>
            <w:r w:rsidR="002C33D9">
              <w:rPr/>
              <w:t xml:space="preserve">practical </w:t>
            </w:r>
            <w:r w:rsidR="006356EC">
              <w:rPr/>
              <w:t xml:space="preserve">completion of </w:t>
            </w:r>
            <w:r w:rsidR="001A7645">
              <w:rPr/>
              <w:t>the Works</w:t>
            </w:r>
          </w:p>
        </w:tc>
      </w:tr>
      <w:tr xmlns:wp14="http://schemas.microsoft.com/office/word/2010/wordml" w:rsidRPr="003C151B" w:rsidR="00211A68" w:rsidTr="6286AAC6" w14:paraId="40664E52" wp14:textId="77777777">
        <w:tc>
          <w:tcPr>
            <w:tcW w:w="1951" w:type="dxa"/>
            <w:shd w:val="clear" w:color="auto" w:fill="auto"/>
            <w:tcMar/>
          </w:tcPr>
          <w:p w:rsidRPr="003C151B" w:rsidR="00211A68" w:rsidP="007B198E" w:rsidRDefault="00211A68" w14:paraId="45ADB8E2" wp14:textId="77777777">
            <w:pPr>
              <w:spacing w:line="240" w:lineRule="atLeast"/>
              <w:jc w:val="left"/>
            </w:pPr>
            <w:r w:rsidR="00211A68">
              <w:rPr/>
              <w:t>6.1</w:t>
            </w:r>
            <w:r w:rsidR="006356EC">
              <w:rPr/>
              <w:t>4</w:t>
            </w:r>
          </w:p>
        </w:tc>
        <w:tc>
          <w:tcPr>
            <w:tcW w:w="3544" w:type="dxa"/>
            <w:shd w:val="clear" w:color="auto" w:fill="auto"/>
            <w:tcMar/>
          </w:tcPr>
          <w:p w:rsidRPr="003C151B" w:rsidR="00211A68" w:rsidP="007B198E" w:rsidRDefault="00211A68" w14:paraId="1D0118FF" wp14:textId="77777777">
            <w:pPr>
              <w:spacing w:line="240" w:lineRule="atLeast"/>
              <w:jc w:val="left"/>
            </w:pPr>
            <w:r w:rsidR="00211A68">
              <w:rPr/>
              <w:t>Joint Fire Code</w:t>
            </w:r>
          </w:p>
        </w:tc>
        <w:tc>
          <w:tcPr>
            <w:tcW w:w="3226" w:type="dxa"/>
            <w:shd w:val="clear" w:color="auto" w:fill="auto"/>
            <w:tcMar/>
          </w:tcPr>
          <w:p w:rsidRPr="003C151B" w:rsidR="00211A68" w:rsidP="00EF37F2" w:rsidRDefault="00211A68" w14:paraId="280BF2EA" wp14:textId="77777777">
            <w:pPr>
              <w:spacing w:line="240" w:lineRule="atLeast"/>
              <w:jc w:val="left"/>
            </w:pPr>
            <w:r w:rsidR="00211A68">
              <w:rPr/>
              <w:t xml:space="preserve">The Joint Fire Code </w:t>
            </w:r>
          </w:p>
        </w:tc>
      </w:tr>
      <w:tr xmlns:wp14="http://schemas.microsoft.com/office/word/2010/wordml" w:rsidRPr="003C151B" w:rsidR="00211A68" w:rsidTr="6286AAC6" w14:paraId="790A0FEC" wp14:textId="77777777">
        <w:tc>
          <w:tcPr>
            <w:tcW w:w="1951" w:type="dxa"/>
            <w:shd w:val="clear" w:color="auto" w:fill="auto"/>
            <w:tcMar/>
          </w:tcPr>
          <w:p w:rsidRPr="00AB517E" w:rsidR="00211A68" w:rsidP="007B198E" w:rsidRDefault="00211A68" w14:paraId="71887C79" wp14:textId="77777777">
            <w:pPr>
              <w:spacing w:line="240" w:lineRule="atLeast"/>
              <w:jc w:val="left"/>
              <w:rPr>
                <w:rFonts w:cs="Arial"/>
              </w:rPr>
            </w:pPr>
          </w:p>
        </w:tc>
        <w:tc>
          <w:tcPr>
            <w:tcW w:w="3544" w:type="dxa"/>
            <w:shd w:val="clear" w:color="auto" w:fill="auto"/>
            <w:tcMar/>
          </w:tcPr>
          <w:p w:rsidR="00211A68" w:rsidP="007B198E" w:rsidRDefault="00211A68" w14:paraId="342C9D7C" wp14:textId="77777777">
            <w:pPr>
              <w:spacing w:line="240" w:lineRule="atLeast"/>
              <w:jc w:val="left"/>
            </w:pPr>
            <w:r w:rsidR="00211A68">
              <w:rPr/>
              <w:t>If the Joint Fire Code applies, state whether the insurer under Schedule 3, Insurance Option A, B or C (paragraph C.2) has specified that the Works are a "Large Project".</w:t>
            </w:r>
          </w:p>
          <w:p w:rsidRPr="003C151B" w:rsidR="00211A68" w:rsidP="007B198E" w:rsidRDefault="00211A68" w14:paraId="3B7FD67C" wp14:textId="77777777">
            <w:pPr>
              <w:spacing w:line="240" w:lineRule="atLeast"/>
              <w:jc w:val="left"/>
            </w:pPr>
          </w:p>
        </w:tc>
        <w:tc>
          <w:tcPr>
            <w:tcW w:w="3226" w:type="dxa"/>
            <w:shd w:val="clear" w:color="auto" w:fill="auto"/>
            <w:tcMar/>
          </w:tcPr>
          <w:p w:rsidR="00EF37F2" w:rsidP="00EF37F2" w:rsidRDefault="00EF37F2" w14:paraId="12B590EA" wp14:textId="77777777">
            <w:pPr>
              <w:spacing w:line="240" w:lineRule="atLeast"/>
              <w:jc w:val="left"/>
            </w:pPr>
            <w:r w:rsidR="00EF37F2">
              <w:rPr/>
              <w:t>applies / does not apply</w:t>
            </w:r>
          </w:p>
          <w:p w:rsidR="00EF37F2" w:rsidP="00EF37F2" w:rsidRDefault="00EF37F2" w14:paraId="38D6B9B6" wp14:textId="77777777">
            <w:pPr>
              <w:spacing w:line="240" w:lineRule="atLeast"/>
              <w:jc w:val="left"/>
            </w:pPr>
          </w:p>
          <w:p w:rsidR="00EF37F2" w:rsidP="00EF37F2" w:rsidRDefault="00EF37F2" w14:paraId="22F860BB" wp14:textId="77777777">
            <w:pPr>
              <w:spacing w:line="240" w:lineRule="atLeast"/>
              <w:jc w:val="left"/>
            </w:pPr>
          </w:p>
          <w:p w:rsidRPr="003C151B" w:rsidR="00211A68" w:rsidP="00EF37F2" w:rsidRDefault="00EF37F2" w14:paraId="2FE437C0" wp14:textId="77777777">
            <w:pPr>
              <w:spacing w:line="240" w:lineRule="atLeast"/>
              <w:jc w:val="left"/>
            </w:pPr>
            <w:r w:rsidR="00EF37F2">
              <w:rPr/>
              <w:t>Yes/No</w:t>
            </w:r>
          </w:p>
        </w:tc>
      </w:tr>
      <w:tr xmlns:wp14="http://schemas.microsoft.com/office/word/2010/wordml" w:rsidRPr="003C151B" w:rsidR="00211A68" w:rsidTr="6286AAC6" w14:paraId="0297EB8B" wp14:textId="77777777">
        <w:tc>
          <w:tcPr>
            <w:tcW w:w="1951" w:type="dxa"/>
            <w:shd w:val="clear" w:color="auto" w:fill="auto"/>
            <w:tcMar/>
          </w:tcPr>
          <w:p w:rsidRPr="003C151B" w:rsidR="00211A68" w:rsidP="007B198E" w:rsidRDefault="00211A68" w14:paraId="6348169E" wp14:textId="77777777">
            <w:pPr>
              <w:spacing w:line="240" w:lineRule="atLeast"/>
              <w:jc w:val="left"/>
            </w:pPr>
            <w:r w:rsidR="00211A68">
              <w:rPr/>
              <w:t>6.1</w:t>
            </w:r>
            <w:r w:rsidR="006356EC">
              <w:rPr/>
              <w:t>7</w:t>
            </w:r>
          </w:p>
        </w:tc>
        <w:tc>
          <w:tcPr>
            <w:tcW w:w="3544" w:type="dxa"/>
            <w:shd w:val="clear" w:color="auto" w:fill="auto"/>
            <w:tcMar/>
          </w:tcPr>
          <w:p w:rsidRPr="003C151B" w:rsidR="00211A68" w:rsidP="007B198E" w:rsidRDefault="00211A68" w14:paraId="23B54572" wp14:textId="77777777">
            <w:pPr>
              <w:spacing w:line="240" w:lineRule="atLeast"/>
              <w:jc w:val="left"/>
            </w:pPr>
            <w:r w:rsidR="00211A68">
              <w:rPr/>
              <w:t>Joint Fire Code – amendments / revisions</w:t>
            </w:r>
            <w:r>
              <w:br/>
            </w:r>
            <w:r w:rsidR="00211A68">
              <w:rPr/>
              <w:t>(</w:t>
            </w:r>
            <w:r w:rsidRPr="6286AAC6" w:rsidR="00211A68">
              <w:rPr>
                <w:i w:val="1"/>
                <w:iCs w:val="1"/>
              </w:rPr>
              <w:t>The cost shall be borne by the Contractor unless otherwise stated</w:t>
            </w:r>
            <w:r w:rsidR="00211A68">
              <w:rPr/>
              <w:t>.)</w:t>
            </w:r>
          </w:p>
        </w:tc>
        <w:tc>
          <w:tcPr>
            <w:tcW w:w="3226" w:type="dxa"/>
            <w:shd w:val="clear" w:color="auto" w:fill="auto"/>
            <w:tcMar/>
          </w:tcPr>
          <w:p w:rsidR="00211A68" w:rsidP="007B198E" w:rsidRDefault="00211A68" w14:paraId="11A6A325" wp14:textId="77777777">
            <w:pPr>
              <w:spacing w:line="240" w:lineRule="atLeast"/>
              <w:jc w:val="left"/>
            </w:pPr>
            <w:r w:rsidR="00211A68">
              <w:rPr/>
              <w:t xml:space="preserve">The cost, if any, of compliance with amendment(s) or revision(s) to the Joint Fire Code shall be borne by the </w:t>
            </w:r>
            <w:r w:rsidR="00EF37F2">
              <w:rPr/>
              <w:t xml:space="preserve">Employer/the </w:t>
            </w:r>
            <w:r w:rsidR="00211A68">
              <w:rPr/>
              <w:t>Contractor</w:t>
            </w:r>
          </w:p>
          <w:p w:rsidRPr="003C151B" w:rsidR="00211A68" w:rsidP="007B198E" w:rsidRDefault="00211A68" w14:paraId="698536F5" wp14:textId="77777777">
            <w:pPr>
              <w:spacing w:line="240" w:lineRule="atLeast"/>
              <w:jc w:val="left"/>
            </w:pPr>
          </w:p>
        </w:tc>
      </w:tr>
      <w:tr xmlns:wp14="http://schemas.microsoft.com/office/word/2010/wordml" w:rsidRPr="003C151B" w:rsidR="00C812FB" w:rsidTr="6286AAC6" w14:paraId="69F5A0E6" wp14:textId="77777777">
        <w:tc>
          <w:tcPr>
            <w:tcW w:w="1951" w:type="dxa"/>
            <w:shd w:val="clear" w:color="auto" w:fill="auto"/>
            <w:tcMar/>
          </w:tcPr>
          <w:p w:rsidRPr="003C151B" w:rsidR="00C812FB" w:rsidP="007B198E" w:rsidRDefault="00C812FB" w14:paraId="33FEB448" wp14:textId="77777777">
            <w:pPr>
              <w:spacing w:line="240" w:lineRule="atLeast"/>
              <w:jc w:val="left"/>
            </w:pPr>
            <w:r w:rsidR="00C812FB">
              <w:rPr/>
              <w:t>7.2</w:t>
            </w:r>
          </w:p>
        </w:tc>
        <w:tc>
          <w:tcPr>
            <w:tcW w:w="3544" w:type="dxa"/>
            <w:shd w:val="clear" w:color="auto" w:fill="auto"/>
            <w:tcMar/>
          </w:tcPr>
          <w:p w:rsidR="00C812FB" w:rsidP="6286AAC6" w:rsidRDefault="00C812FB" w14:paraId="744ADA68" wp14:textId="77777777">
            <w:pPr>
              <w:spacing w:line="240" w:lineRule="atLeast"/>
              <w:jc w:val="left"/>
              <w:rPr>
                <w:i w:val="1"/>
                <w:iCs w:val="1"/>
              </w:rPr>
            </w:pPr>
            <w:r w:rsidR="00C812FB">
              <w:rPr/>
              <w:t>Assignment by Employer of rights under clause 7.2</w:t>
            </w:r>
            <w:r w:rsidR="00EF37F2">
              <w:rPr/>
              <w:t xml:space="preserve"> (</w:t>
            </w:r>
            <w:r w:rsidRPr="6286AAC6" w:rsidR="00EF37F2">
              <w:rPr>
                <w:i w:val="1"/>
                <w:iCs w:val="1"/>
              </w:rPr>
              <w:t>if neither entry is deleted, clause 7.2 applies)</w:t>
            </w:r>
          </w:p>
          <w:p w:rsidR="001F4D45" w:rsidP="6286AAC6" w:rsidRDefault="001F4D45" w14:paraId="7BC1BAF2" wp14:textId="77777777">
            <w:pPr>
              <w:spacing w:line="240" w:lineRule="atLeast"/>
              <w:jc w:val="left"/>
              <w:rPr>
                <w:i w:val="1"/>
                <w:iCs w:val="1"/>
              </w:rPr>
            </w:pPr>
          </w:p>
          <w:p w:rsidRPr="001F4D45" w:rsidR="001F4D45" w:rsidP="6286AAC6" w:rsidRDefault="001F4D45" w14:paraId="690C078B" wp14:textId="77777777">
            <w:pPr>
              <w:spacing w:line="240" w:lineRule="atLeast"/>
              <w:jc w:val="left"/>
              <w:rPr>
                <w:i w:val="1"/>
                <w:iCs w:val="1"/>
              </w:rPr>
            </w:pPr>
            <w:r w:rsidR="001F4D45">
              <w:rPr/>
              <w:t xml:space="preserve">Sections: rights under clause 7.2 </w:t>
            </w:r>
            <w:r w:rsidRPr="6286AAC6" w:rsidR="001F4D45">
              <w:rPr>
                <w:i w:val="1"/>
                <w:iCs w:val="1"/>
              </w:rPr>
              <w:t>(if clause 7.2 applies, amend the entry if rights under that clause are to apply to certain Sections only)</w:t>
            </w:r>
          </w:p>
          <w:p w:rsidRPr="00AE2074" w:rsidR="00EF37F2" w:rsidP="6286AAC6" w:rsidRDefault="00EF37F2" w14:paraId="61C988F9" wp14:textId="77777777">
            <w:pPr>
              <w:spacing w:line="240" w:lineRule="atLeast"/>
              <w:jc w:val="left"/>
              <w:rPr>
                <w:i w:val="1"/>
                <w:iCs w:val="1"/>
              </w:rPr>
            </w:pPr>
          </w:p>
        </w:tc>
        <w:tc>
          <w:tcPr>
            <w:tcW w:w="3226" w:type="dxa"/>
            <w:shd w:val="clear" w:color="auto" w:fill="auto"/>
            <w:tcMar/>
          </w:tcPr>
          <w:p w:rsidR="00C812FB" w:rsidP="007B198E" w:rsidRDefault="00C812FB" w14:paraId="01EB3E05" wp14:textId="77777777">
            <w:pPr>
              <w:spacing w:line="240" w:lineRule="atLeast"/>
              <w:jc w:val="left"/>
            </w:pPr>
            <w:r w:rsidR="00C812FB">
              <w:rPr/>
              <w:t>Clause 7.2</w:t>
            </w:r>
          </w:p>
          <w:p w:rsidR="00C812FB" w:rsidP="007B198E" w:rsidRDefault="00EF37F2" w14:paraId="44297853" wp14:textId="77777777">
            <w:pPr>
              <w:spacing w:line="240" w:lineRule="atLeast"/>
              <w:jc w:val="left"/>
            </w:pPr>
            <w:r w:rsidR="00EF37F2">
              <w:rPr/>
              <w:t>applies/does not apply</w:t>
            </w:r>
          </w:p>
          <w:p w:rsidR="001F4D45" w:rsidP="007B198E" w:rsidRDefault="001F4D45" w14:paraId="3B22BB7D" wp14:textId="77777777">
            <w:pPr>
              <w:spacing w:line="240" w:lineRule="atLeast"/>
              <w:jc w:val="left"/>
            </w:pPr>
          </w:p>
          <w:p w:rsidR="001F4D45" w:rsidP="007B198E" w:rsidRDefault="001F4D45" w14:paraId="17B246DD" wp14:textId="77777777">
            <w:pPr>
              <w:spacing w:line="240" w:lineRule="atLeast"/>
              <w:jc w:val="left"/>
            </w:pPr>
          </w:p>
          <w:p w:rsidR="001F4D45" w:rsidP="007B198E" w:rsidRDefault="001F4D45" w14:paraId="6BF89DA3" wp14:textId="77777777">
            <w:pPr>
              <w:spacing w:line="240" w:lineRule="atLeast"/>
              <w:jc w:val="left"/>
            </w:pPr>
          </w:p>
          <w:p w:rsidR="001F4D45" w:rsidP="007B198E" w:rsidRDefault="001F4D45" w14:paraId="2276D128" wp14:textId="77777777">
            <w:pPr>
              <w:spacing w:line="240" w:lineRule="atLeast"/>
              <w:jc w:val="left"/>
            </w:pPr>
            <w:r w:rsidR="001F4D45">
              <w:rPr/>
              <w:t>Rights under clause 7.2 apply to each Section</w:t>
            </w:r>
          </w:p>
          <w:p w:rsidRPr="003C151B" w:rsidR="001F4D45" w:rsidP="007B198E" w:rsidRDefault="001F4D45" w14:paraId="5C3E0E74" wp14:textId="77777777">
            <w:pPr>
              <w:spacing w:line="240" w:lineRule="atLeast"/>
              <w:jc w:val="left"/>
            </w:pPr>
          </w:p>
        </w:tc>
      </w:tr>
      <w:tr xmlns:wp14="http://schemas.microsoft.com/office/word/2010/wordml" w:rsidRPr="003C151B" w:rsidR="001F4D45" w:rsidTr="6286AAC6" w14:paraId="438BDF20" wp14:textId="77777777">
        <w:tc>
          <w:tcPr>
            <w:tcW w:w="1951" w:type="dxa"/>
            <w:shd w:val="clear" w:color="auto" w:fill="auto"/>
            <w:tcMar/>
          </w:tcPr>
          <w:p w:rsidR="001F4D45" w:rsidP="007B198E" w:rsidRDefault="001F4D45" w14:paraId="70DF2A46" wp14:textId="77777777">
            <w:pPr>
              <w:spacing w:line="240" w:lineRule="atLeast"/>
              <w:jc w:val="left"/>
            </w:pPr>
            <w:r w:rsidR="001F4D45">
              <w:rPr/>
              <w:t>7.3.1</w:t>
            </w:r>
          </w:p>
        </w:tc>
        <w:tc>
          <w:tcPr>
            <w:tcW w:w="3544" w:type="dxa"/>
            <w:shd w:val="clear" w:color="auto" w:fill="auto"/>
            <w:tcMar/>
          </w:tcPr>
          <w:p w:rsidR="001F4D45" w:rsidP="007B198E" w:rsidRDefault="001F4D45" w14:paraId="7CA511C9" wp14:textId="77777777">
            <w:pPr>
              <w:spacing w:line="240" w:lineRule="atLeast"/>
              <w:jc w:val="left"/>
            </w:pPr>
            <w:r w:rsidR="001F4D45">
              <w:rPr/>
              <w:t>Performance bond or guarantee from bank or other approved surety</w:t>
            </w:r>
          </w:p>
          <w:p w:rsidR="001F4D45" w:rsidP="6286AAC6" w:rsidRDefault="001F4D45" w14:paraId="00D44D58" wp14:textId="77777777">
            <w:pPr>
              <w:spacing w:line="240" w:lineRule="atLeast"/>
              <w:jc w:val="left"/>
              <w:rPr>
                <w:i w:val="1"/>
                <w:iCs w:val="1"/>
              </w:rPr>
            </w:pPr>
            <w:r w:rsidR="001F4D45">
              <w:rPr/>
              <w:t>(</w:t>
            </w:r>
            <w:r w:rsidRPr="6286AAC6" w:rsidR="001F4D45">
              <w:rPr>
                <w:i w:val="1"/>
                <w:iCs w:val="1"/>
              </w:rPr>
              <w:t>If this entry is not completed or the required form is not specified, a performance bond or guarantee is not required)</w:t>
            </w:r>
          </w:p>
          <w:p w:rsidR="001F4D45" w:rsidP="6286AAC6" w:rsidRDefault="001F4D45" w14:paraId="66A1FAB9" wp14:textId="77777777">
            <w:pPr>
              <w:spacing w:line="240" w:lineRule="atLeast"/>
              <w:jc w:val="left"/>
              <w:rPr>
                <w:i w:val="1"/>
                <w:iCs w:val="1"/>
              </w:rPr>
            </w:pPr>
          </w:p>
          <w:p w:rsidR="001F4D45" w:rsidP="007B198E" w:rsidRDefault="001F4D45" w14:paraId="1826B57B" wp14:textId="77777777">
            <w:pPr>
              <w:spacing w:line="240" w:lineRule="atLeast"/>
              <w:jc w:val="left"/>
            </w:pPr>
            <w:r w:rsidR="001F4D45">
              <w:rPr/>
              <w:t xml:space="preserve">The required form of bond or guarantee is set out in Schedule </w:t>
            </w:r>
            <w:r w:rsidR="006F3FDF">
              <w:rPr/>
              <w:t>9</w:t>
            </w:r>
            <w:r w:rsidR="001F4D45">
              <w:rPr/>
              <w:t xml:space="preserve"> if used</w:t>
            </w:r>
          </w:p>
          <w:p w:rsidR="001F4D45" w:rsidP="007B198E" w:rsidRDefault="001F4D45" w14:paraId="76BB753C" wp14:textId="77777777">
            <w:pPr>
              <w:spacing w:line="240" w:lineRule="atLeast"/>
              <w:jc w:val="left"/>
            </w:pPr>
          </w:p>
          <w:p w:rsidR="001F4D45" w:rsidP="007B198E" w:rsidRDefault="001F4D45" w14:paraId="4FEA1538" wp14:textId="77777777">
            <w:pPr>
              <w:spacing w:line="240" w:lineRule="atLeast"/>
              <w:jc w:val="left"/>
            </w:pPr>
            <w:r w:rsidR="001F4D45">
              <w:rPr/>
              <w:t>Initial Value</w:t>
            </w:r>
          </w:p>
          <w:p w:rsidR="001F4D45" w:rsidP="007B198E" w:rsidRDefault="001F4D45" w14:paraId="513DA1E0" wp14:textId="77777777">
            <w:pPr>
              <w:spacing w:line="240" w:lineRule="atLeast"/>
              <w:jc w:val="left"/>
            </w:pPr>
          </w:p>
          <w:p w:rsidR="001F4D45" w:rsidP="007B198E" w:rsidRDefault="001F4D45" w14:paraId="75CAC6F5" wp14:textId="77777777">
            <w:pPr>
              <w:spacing w:line="240" w:lineRule="atLeast"/>
              <w:jc w:val="left"/>
            </w:pPr>
          </w:p>
          <w:p w:rsidR="001F4D45" w:rsidP="007B198E" w:rsidRDefault="001F4D45" w14:paraId="7A8EE754" wp14:textId="77777777">
            <w:pPr>
              <w:spacing w:line="240" w:lineRule="atLeast"/>
              <w:jc w:val="left"/>
            </w:pPr>
            <w:r w:rsidR="001F4D45">
              <w:rPr/>
              <w:t>Period of validity – if not specified in the required form, the expiry date of the performance bond or guarantee is to be</w:t>
            </w:r>
          </w:p>
          <w:p w:rsidR="001F4D45" w:rsidP="6286AAC6" w:rsidRDefault="001F4D45" w14:paraId="2C65ACA3" wp14:textId="77777777">
            <w:pPr>
              <w:spacing w:line="240" w:lineRule="atLeast"/>
              <w:jc w:val="left"/>
              <w:rPr>
                <w:i w:val="1"/>
                <w:iCs w:val="1"/>
              </w:rPr>
            </w:pPr>
            <w:r w:rsidR="001F4D45">
              <w:rPr/>
              <w:t>(</w:t>
            </w:r>
            <w:proofErr w:type="gramStart"/>
            <w:r w:rsidRPr="6286AAC6" w:rsidR="001F4D45">
              <w:rPr>
                <w:i w:val="1"/>
                <w:iCs w:val="1"/>
              </w:rPr>
              <w:t>if</w:t>
            </w:r>
            <w:proofErr w:type="gramEnd"/>
            <w:r w:rsidRPr="6286AAC6" w:rsidR="001F4D45">
              <w:rPr>
                <w:i w:val="1"/>
                <w:iCs w:val="1"/>
              </w:rPr>
              <w:t xml:space="preserve"> no entry is selected, the date shall be date of practical completion of the Works)</w:t>
            </w:r>
          </w:p>
          <w:p w:rsidR="001F4D45" w:rsidP="6286AAC6" w:rsidRDefault="001F4D45" w14:paraId="66060428" wp14:textId="77777777">
            <w:pPr>
              <w:spacing w:line="240" w:lineRule="atLeast"/>
              <w:jc w:val="left"/>
              <w:rPr>
                <w:i w:val="1"/>
                <w:iCs w:val="1"/>
              </w:rPr>
            </w:pPr>
          </w:p>
          <w:p w:rsidR="001F4D45" w:rsidP="007B198E" w:rsidRDefault="001F4D45" w14:paraId="31B73FC8" wp14:textId="77777777">
            <w:pPr>
              <w:spacing w:line="240" w:lineRule="atLeast"/>
              <w:jc w:val="left"/>
            </w:pPr>
            <w:r w:rsidR="001F4D45">
              <w:rPr/>
              <w:t>Reduction in value – if not specified in the required form and if expiring later than the date of practical completion of the Works, the percentage reduction in the initial value on that date is</w:t>
            </w:r>
          </w:p>
          <w:p w:rsidRPr="001F4D45" w:rsidR="001F4D45" w:rsidP="6286AAC6" w:rsidRDefault="001F4D45" w14:paraId="79A632ED" wp14:textId="77777777">
            <w:pPr>
              <w:spacing w:line="240" w:lineRule="atLeast"/>
              <w:jc w:val="left"/>
              <w:rPr>
                <w:i w:val="1"/>
                <w:iCs w:val="1"/>
              </w:rPr>
            </w:pPr>
            <w:r w:rsidRPr="6286AAC6" w:rsidR="001F4D45">
              <w:rPr>
                <w:i w:val="1"/>
                <w:iCs w:val="1"/>
              </w:rPr>
              <w:t>(</w:t>
            </w:r>
            <w:proofErr w:type="gramStart"/>
            <w:r w:rsidRPr="6286AAC6" w:rsidR="001F4D45">
              <w:rPr>
                <w:i w:val="1"/>
                <w:iCs w:val="1"/>
              </w:rPr>
              <w:t>if</w:t>
            </w:r>
            <w:proofErr w:type="gramEnd"/>
            <w:r w:rsidRPr="6286AAC6" w:rsidR="001F4D45">
              <w:rPr>
                <w:i w:val="1"/>
                <w:iCs w:val="1"/>
              </w:rPr>
              <w:t xml:space="preserve"> no other percentage is stated, it shall be 50 per cent.)</w:t>
            </w:r>
          </w:p>
          <w:p w:rsidRPr="00AE2074" w:rsidR="001F4D45" w:rsidP="6286AAC6" w:rsidRDefault="001F4D45" w14:paraId="1D0656FE" wp14:textId="77777777">
            <w:pPr>
              <w:spacing w:line="240" w:lineRule="atLeast"/>
              <w:jc w:val="left"/>
              <w:rPr>
                <w:i w:val="1"/>
                <w:iCs w:val="1"/>
              </w:rPr>
            </w:pPr>
          </w:p>
        </w:tc>
        <w:tc>
          <w:tcPr>
            <w:tcW w:w="3226" w:type="dxa"/>
            <w:shd w:val="clear" w:color="auto" w:fill="auto"/>
            <w:tcMar/>
          </w:tcPr>
          <w:p w:rsidR="001F4D45" w:rsidP="007B198E" w:rsidRDefault="001F4D45" w14:paraId="4833EDEC" wp14:textId="77777777">
            <w:pPr>
              <w:spacing w:line="240" w:lineRule="atLeast"/>
              <w:jc w:val="left"/>
            </w:pPr>
            <w:r w:rsidR="001F4D45">
              <w:rPr/>
              <w:t>is required/is not required</w:t>
            </w:r>
          </w:p>
          <w:p w:rsidR="001F4D45" w:rsidP="007B198E" w:rsidRDefault="001F4D45" w14:paraId="7B37605A" wp14:textId="77777777">
            <w:pPr>
              <w:spacing w:line="240" w:lineRule="atLeast"/>
              <w:jc w:val="left"/>
            </w:pPr>
          </w:p>
          <w:p w:rsidR="001F4D45" w:rsidP="007B198E" w:rsidRDefault="001F4D45" w14:paraId="394798F2" wp14:textId="77777777">
            <w:pPr>
              <w:spacing w:line="240" w:lineRule="atLeast"/>
              <w:jc w:val="left"/>
            </w:pPr>
          </w:p>
          <w:p w:rsidR="001F4D45" w:rsidP="007B198E" w:rsidRDefault="001F4D45" w14:paraId="3889A505" wp14:textId="77777777">
            <w:pPr>
              <w:spacing w:line="240" w:lineRule="atLeast"/>
              <w:jc w:val="left"/>
            </w:pPr>
          </w:p>
          <w:p w:rsidR="001F4D45" w:rsidP="007B198E" w:rsidRDefault="001F4D45" w14:paraId="29079D35" wp14:textId="77777777">
            <w:pPr>
              <w:spacing w:line="240" w:lineRule="atLeast"/>
              <w:jc w:val="left"/>
            </w:pPr>
          </w:p>
          <w:p w:rsidR="001F4D45" w:rsidP="007B198E" w:rsidRDefault="001F4D45" w14:paraId="17686DC7" wp14:textId="77777777">
            <w:pPr>
              <w:spacing w:line="240" w:lineRule="atLeast"/>
              <w:jc w:val="left"/>
            </w:pPr>
          </w:p>
          <w:p w:rsidR="001F4D45" w:rsidP="007B198E" w:rsidRDefault="001F4D45" w14:paraId="53BD644D" wp14:textId="77777777">
            <w:pPr>
              <w:spacing w:line="240" w:lineRule="atLeast"/>
              <w:jc w:val="left"/>
            </w:pPr>
          </w:p>
          <w:p w:rsidR="001F4D45" w:rsidP="007B198E" w:rsidRDefault="001F4D45" w14:paraId="1A3FAC43" wp14:textId="77777777">
            <w:pPr>
              <w:spacing w:line="240" w:lineRule="atLeast"/>
              <w:jc w:val="left"/>
            </w:pPr>
          </w:p>
          <w:p w:rsidR="001F4D45" w:rsidP="007B198E" w:rsidRDefault="001F4D45" w14:paraId="2BBD94B2" wp14:textId="77777777">
            <w:pPr>
              <w:spacing w:line="240" w:lineRule="atLeast"/>
              <w:jc w:val="left"/>
            </w:pPr>
          </w:p>
          <w:p w:rsidR="001F4D45" w:rsidP="007B198E" w:rsidRDefault="001F4D45" w14:paraId="5854DE7F" wp14:textId="77777777">
            <w:pPr>
              <w:spacing w:line="240" w:lineRule="atLeast"/>
              <w:jc w:val="left"/>
            </w:pPr>
          </w:p>
          <w:p w:rsidR="001F4D45" w:rsidP="007B198E" w:rsidRDefault="001F4D45" w14:paraId="2CA7ADD4" wp14:textId="77777777">
            <w:pPr>
              <w:spacing w:line="240" w:lineRule="atLeast"/>
              <w:jc w:val="left"/>
            </w:pPr>
          </w:p>
          <w:p w:rsidR="001F4D45" w:rsidP="007B198E" w:rsidRDefault="001F4D45" w14:paraId="314EE24A" wp14:textId="77777777">
            <w:pPr>
              <w:spacing w:line="240" w:lineRule="atLeast"/>
              <w:jc w:val="left"/>
            </w:pPr>
          </w:p>
          <w:p w:rsidR="001F4D45" w:rsidP="007B198E" w:rsidRDefault="001F4D45" w14:paraId="725F381A" wp14:textId="77777777">
            <w:pPr>
              <w:spacing w:line="240" w:lineRule="atLeast"/>
              <w:jc w:val="left"/>
            </w:pPr>
            <w:r w:rsidR="001F4D45">
              <w:rPr/>
              <w:t>Ten per cent of the contract sum</w:t>
            </w:r>
          </w:p>
          <w:p w:rsidR="001F4D45" w:rsidP="007B198E" w:rsidRDefault="001F4D45" w14:paraId="76614669" wp14:textId="77777777">
            <w:pPr>
              <w:spacing w:line="240" w:lineRule="atLeast"/>
              <w:jc w:val="left"/>
            </w:pPr>
          </w:p>
          <w:p w:rsidR="001F4D45" w:rsidP="007B198E" w:rsidRDefault="001F4D45" w14:paraId="16E1212C" wp14:textId="77777777">
            <w:pPr>
              <w:spacing w:line="240" w:lineRule="atLeast"/>
              <w:jc w:val="left"/>
            </w:pPr>
            <w:r w:rsidR="001F4D45">
              <w:rPr/>
              <w:t>As set out in the required forms</w:t>
            </w:r>
          </w:p>
          <w:p w:rsidR="001F4D45" w:rsidP="007B198E" w:rsidRDefault="001F4D45" w14:paraId="57590049" wp14:textId="77777777">
            <w:pPr>
              <w:spacing w:line="240" w:lineRule="atLeast"/>
              <w:jc w:val="left"/>
            </w:pPr>
          </w:p>
          <w:p w:rsidR="001F4D45" w:rsidP="007B198E" w:rsidRDefault="001F4D45" w14:paraId="0C5B615A" wp14:textId="77777777">
            <w:pPr>
              <w:spacing w:line="240" w:lineRule="atLeast"/>
              <w:jc w:val="left"/>
            </w:pPr>
          </w:p>
          <w:p w:rsidR="001F4D45" w:rsidP="007B198E" w:rsidRDefault="001F4D45" w14:paraId="792F1AA2" wp14:textId="77777777">
            <w:pPr>
              <w:spacing w:line="240" w:lineRule="atLeast"/>
              <w:jc w:val="left"/>
            </w:pPr>
          </w:p>
          <w:p w:rsidR="001F4D45" w:rsidP="007B198E" w:rsidRDefault="001F4D45" w14:paraId="1A499DFC" wp14:textId="77777777">
            <w:pPr>
              <w:spacing w:line="240" w:lineRule="atLeast"/>
              <w:jc w:val="left"/>
            </w:pPr>
          </w:p>
          <w:p w:rsidR="001F4D45" w:rsidP="007B198E" w:rsidRDefault="001F4D45" w14:paraId="5E7E3C41" wp14:textId="77777777">
            <w:pPr>
              <w:spacing w:line="240" w:lineRule="atLeast"/>
              <w:jc w:val="left"/>
            </w:pPr>
          </w:p>
          <w:p w:rsidR="001F4D45" w:rsidP="007B198E" w:rsidRDefault="001F4D45" w14:paraId="03F828E4" wp14:textId="77777777">
            <w:pPr>
              <w:spacing w:line="240" w:lineRule="atLeast"/>
              <w:jc w:val="left"/>
            </w:pPr>
          </w:p>
          <w:p w:rsidR="001F4D45" w:rsidP="007B198E" w:rsidRDefault="001F4D45" w14:paraId="2AC57CB0" wp14:textId="77777777">
            <w:pPr>
              <w:spacing w:line="240" w:lineRule="atLeast"/>
              <w:jc w:val="left"/>
            </w:pPr>
          </w:p>
          <w:p w:rsidR="001F4D45" w:rsidP="007B198E" w:rsidRDefault="001F4D45" w14:paraId="7EAE56FA" wp14:textId="77777777">
            <w:pPr>
              <w:spacing w:line="240" w:lineRule="atLeast"/>
              <w:jc w:val="left"/>
            </w:pPr>
            <w:r w:rsidR="001F4D45">
              <w:rPr/>
              <w:t>As set out in the required forms</w:t>
            </w:r>
          </w:p>
        </w:tc>
      </w:tr>
      <w:tr xmlns:wp14="http://schemas.microsoft.com/office/word/2010/wordml" w:rsidRPr="003C151B" w:rsidR="006F3FDF" w:rsidTr="6286AAC6" w14:paraId="01FF8D87" wp14:textId="77777777">
        <w:tc>
          <w:tcPr>
            <w:tcW w:w="1951" w:type="dxa"/>
            <w:shd w:val="clear" w:color="auto" w:fill="auto"/>
            <w:tcMar/>
          </w:tcPr>
          <w:p w:rsidR="006F3FDF" w:rsidP="007B198E" w:rsidRDefault="006F3FDF" w14:paraId="56A99879" wp14:textId="77777777">
            <w:pPr>
              <w:spacing w:line="240" w:lineRule="atLeast"/>
              <w:jc w:val="left"/>
            </w:pPr>
            <w:r w:rsidR="006F3FDF">
              <w:rPr/>
              <w:t>7.3.2</w:t>
            </w:r>
          </w:p>
        </w:tc>
        <w:tc>
          <w:tcPr>
            <w:tcW w:w="3544" w:type="dxa"/>
            <w:shd w:val="clear" w:color="auto" w:fill="auto"/>
            <w:tcMar/>
          </w:tcPr>
          <w:p w:rsidR="006F3FDF" w:rsidP="007B198E" w:rsidRDefault="006F3FDF" w14:paraId="302CDD7B" wp14:textId="77777777">
            <w:pPr>
              <w:spacing w:line="240" w:lineRule="atLeast"/>
              <w:jc w:val="left"/>
            </w:pPr>
            <w:r w:rsidR="006F3FDF">
              <w:rPr/>
              <w:t>Guarantee from the Contractor’s parent company</w:t>
            </w:r>
          </w:p>
          <w:p w:rsidR="006F3FDF" w:rsidP="007B198E" w:rsidRDefault="006F3FDF" w14:paraId="5186B13D" wp14:textId="77777777">
            <w:pPr>
              <w:spacing w:line="240" w:lineRule="atLeast"/>
              <w:jc w:val="left"/>
            </w:pPr>
          </w:p>
          <w:p w:rsidR="006F3FDF" w:rsidP="007B198E" w:rsidRDefault="006F3FDF" w14:paraId="57C16D0A" wp14:textId="77777777">
            <w:pPr>
              <w:spacing w:line="240" w:lineRule="atLeast"/>
              <w:jc w:val="left"/>
            </w:pPr>
            <w:r w:rsidR="006F3FDF">
              <w:rPr/>
              <w:t>Parent company’s name and registration number</w:t>
            </w:r>
          </w:p>
          <w:p w:rsidR="006F3FDF" w:rsidP="007B198E" w:rsidRDefault="006F3FDF" w14:paraId="6C57C439" wp14:textId="77777777">
            <w:pPr>
              <w:spacing w:line="240" w:lineRule="atLeast"/>
              <w:jc w:val="left"/>
            </w:pPr>
          </w:p>
          <w:p w:rsidR="006F3FDF" w:rsidP="007B198E" w:rsidRDefault="006F3FDF" w14:paraId="23BED39F" wp14:textId="77777777">
            <w:pPr>
              <w:spacing w:line="240" w:lineRule="atLeast"/>
              <w:jc w:val="left"/>
            </w:pPr>
            <w:r w:rsidR="006F3FDF">
              <w:rPr/>
              <w:t xml:space="preserve">The required form of guarantee is set out in </w:t>
            </w:r>
          </w:p>
          <w:p w:rsidR="006F3FDF" w:rsidP="007B198E" w:rsidRDefault="006F3FDF" w14:paraId="3D404BC9" wp14:textId="77777777">
            <w:pPr>
              <w:spacing w:line="240" w:lineRule="atLeast"/>
              <w:jc w:val="left"/>
            </w:pPr>
          </w:p>
        </w:tc>
        <w:tc>
          <w:tcPr>
            <w:tcW w:w="3226" w:type="dxa"/>
            <w:shd w:val="clear" w:color="auto" w:fill="auto"/>
            <w:tcMar/>
          </w:tcPr>
          <w:p w:rsidR="006F3FDF" w:rsidP="007B198E" w:rsidRDefault="006F3FDF" w14:paraId="5C8FB648" wp14:textId="77777777">
            <w:pPr>
              <w:spacing w:line="240" w:lineRule="atLeast"/>
              <w:jc w:val="left"/>
            </w:pPr>
            <w:r w:rsidR="006F3FDF">
              <w:rPr/>
              <w:t>is required/is not required</w:t>
            </w:r>
          </w:p>
          <w:p w:rsidR="006F3FDF" w:rsidP="007B198E" w:rsidRDefault="006F3FDF" w14:paraId="61319B8A" wp14:textId="77777777">
            <w:pPr>
              <w:spacing w:line="240" w:lineRule="atLeast"/>
              <w:jc w:val="left"/>
            </w:pPr>
          </w:p>
          <w:p w:rsidR="006F3FDF" w:rsidP="007B198E" w:rsidRDefault="006F3FDF" w14:paraId="31A560F4" wp14:textId="77777777">
            <w:pPr>
              <w:spacing w:line="240" w:lineRule="atLeast"/>
              <w:jc w:val="left"/>
            </w:pPr>
          </w:p>
          <w:p w:rsidR="006F3FDF" w:rsidP="007B198E" w:rsidRDefault="006F3FDF" w14:paraId="59CC6D26" wp14:textId="77777777">
            <w:pPr>
              <w:spacing w:line="240" w:lineRule="atLeast"/>
              <w:jc w:val="left"/>
            </w:pPr>
            <w:r w:rsidR="006F3FDF">
              <w:rPr/>
              <w:t>Willmott Dixon Holdings Limited (00198032)</w:t>
            </w:r>
          </w:p>
          <w:p w:rsidR="006F3FDF" w:rsidP="007B198E" w:rsidRDefault="006F3FDF" w14:paraId="70DF735C" wp14:textId="77777777">
            <w:pPr>
              <w:spacing w:line="240" w:lineRule="atLeast"/>
              <w:jc w:val="left"/>
            </w:pPr>
          </w:p>
          <w:p w:rsidR="006F3FDF" w:rsidP="007B198E" w:rsidRDefault="006F3FDF" w14:paraId="39F548AF" wp14:textId="77777777">
            <w:pPr>
              <w:spacing w:line="240" w:lineRule="atLeast"/>
              <w:jc w:val="left"/>
            </w:pPr>
            <w:r w:rsidR="006F3FDF">
              <w:rPr/>
              <w:t>Schedule 8</w:t>
            </w:r>
          </w:p>
          <w:p w:rsidR="006F3FDF" w:rsidP="007B198E" w:rsidRDefault="006F3FDF" w14:paraId="3A413BF6" wp14:textId="77777777">
            <w:pPr>
              <w:spacing w:line="240" w:lineRule="atLeast"/>
              <w:jc w:val="left"/>
            </w:pPr>
          </w:p>
        </w:tc>
      </w:tr>
      <w:tr xmlns:wp14="http://schemas.microsoft.com/office/word/2010/wordml" w:rsidRPr="003C151B" w:rsidR="006F3FDF" w:rsidTr="6286AAC6" w14:paraId="2FF03BDF" wp14:textId="77777777">
        <w:tc>
          <w:tcPr>
            <w:tcW w:w="1951" w:type="dxa"/>
            <w:shd w:val="clear" w:color="auto" w:fill="auto"/>
            <w:tcMar/>
          </w:tcPr>
          <w:p w:rsidR="006F3FDF" w:rsidP="007B198E" w:rsidRDefault="006F3FDF" w14:paraId="34937B7B" wp14:textId="77777777">
            <w:pPr>
              <w:spacing w:line="240" w:lineRule="atLeast"/>
              <w:jc w:val="left"/>
            </w:pPr>
            <w:r w:rsidR="006F3FDF">
              <w:rPr/>
              <w:t>7.4</w:t>
            </w:r>
          </w:p>
        </w:tc>
        <w:tc>
          <w:tcPr>
            <w:tcW w:w="3544" w:type="dxa"/>
            <w:shd w:val="clear" w:color="auto" w:fill="auto"/>
            <w:tcMar/>
          </w:tcPr>
          <w:p w:rsidR="006F3FDF" w:rsidP="006F3FDF" w:rsidRDefault="006F3FDF" w14:paraId="664149FF" wp14:textId="77777777">
            <w:pPr>
              <w:spacing w:line="240" w:lineRule="atLeast"/>
              <w:jc w:val="left"/>
            </w:pPr>
            <w:r w:rsidR="006F3FDF">
              <w:rPr/>
              <w:t xml:space="preserve">Third Party Rights and Collateral Warranties – details of the requirements for the grant by the Contractor and sub-contractors of P&amp;T Right, Funder Rights and/or (in the case of sub-contractors) Employer Rights in respect of the Works, either as </w:t>
            </w:r>
            <w:proofErr w:type="gramStart"/>
            <w:r w:rsidR="006F3FDF">
              <w:rPr/>
              <w:t>third party</w:t>
            </w:r>
            <w:proofErr w:type="gramEnd"/>
            <w:r w:rsidR="006F3FDF">
              <w:rPr/>
              <w:t xml:space="preserve"> rights or by collateral warranties (‘Rights Particulars’) are set out in the following documents</w:t>
            </w:r>
          </w:p>
          <w:p w:rsidR="006F3FDF" w:rsidP="6286AAC6" w:rsidRDefault="006F3FDF" w14:paraId="65C3450E" wp14:textId="77777777">
            <w:pPr>
              <w:spacing w:line="240" w:lineRule="atLeast"/>
              <w:jc w:val="left"/>
              <w:rPr>
                <w:i w:val="1"/>
                <w:iCs w:val="1"/>
              </w:rPr>
            </w:pPr>
            <w:r w:rsidR="006F3FDF">
              <w:rPr/>
              <w:t>(</w:t>
            </w:r>
            <w:r w:rsidRPr="6286AAC6" w:rsidR="006F3FDF">
              <w:rPr>
                <w:i w:val="1"/>
                <w:iCs w:val="1"/>
              </w:rPr>
              <w:t xml:space="preserve">State reference number and date or </w:t>
            </w:r>
            <w:proofErr w:type="gramStart"/>
            <w:r w:rsidRPr="6286AAC6" w:rsidR="006F3FDF">
              <w:rPr>
                <w:i w:val="1"/>
                <w:iCs w:val="1"/>
              </w:rPr>
              <w:t>other</w:t>
            </w:r>
            <w:proofErr w:type="gramEnd"/>
            <w:r w:rsidRPr="6286AAC6" w:rsidR="006F3FDF">
              <w:rPr>
                <w:i w:val="1"/>
                <w:iCs w:val="1"/>
              </w:rPr>
              <w:t xml:space="preserve"> identifier of the relevant document)</w:t>
            </w:r>
          </w:p>
          <w:p w:rsidRPr="00AE2074" w:rsidR="006F3FDF" w:rsidP="6286AAC6" w:rsidRDefault="006F3FDF" w14:paraId="33D28B4B" wp14:textId="77777777">
            <w:pPr>
              <w:spacing w:line="240" w:lineRule="atLeast"/>
              <w:jc w:val="left"/>
              <w:rPr>
                <w:i w:val="1"/>
                <w:iCs w:val="1"/>
              </w:rPr>
            </w:pPr>
          </w:p>
        </w:tc>
        <w:tc>
          <w:tcPr>
            <w:tcW w:w="3226" w:type="dxa"/>
            <w:shd w:val="clear" w:color="auto" w:fill="auto"/>
            <w:tcMar/>
          </w:tcPr>
          <w:p w:rsidR="006F3FDF" w:rsidP="006F3FDF" w:rsidRDefault="006F3FDF" w14:paraId="001BD68D" wp14:textId="77777777">
            <w:pPr>
              <w:spacing w:line="240" w:lineRule="atLeast"/>
              <w:jc w:val="left"/>
            </w:pPr>
            <w:r w:rsidR="006F3FDF">
              <w:rPr/>
              <w:t>Set out in Schedules 10, 11, 12 and 13</w:t>
            </w:r>
          </w:p>
        </w:tc>
      </w:tr>
      <w:tr xmlns:wp14="http://schemas.microsoft.com/office/word/2010/wordml" w:rsidRPr="003C151B" w:rsidR="00211A68" w:rsidTr="6286AAC6" w14:paraId="4D9C04A5" wp14:textId="77777777">
        <w:tc>
          <w:tcPr>
            <w:tcW w:w="1951" w:type="dxa"/>
            <w:shd w:val="clear" w:color="auto" w:fill="auto"/>
            <w:tcMar/>
          </w:tcPr>
          <w:p w:rsidRPr="003C151B" w:rsidR="00211A68" w:rsidP="007B198E" w:rsidRDefault="00211A68" w14:paraId="09F048ED" wp14:textId="77777777">
            <w:pPr>
              <w:spacing w:line="240" w:lineRule="atLeast"/>
              <w:jc w:val="left"/>
            </w:pPr>
            <w:r w:rsidR="00211A68">
              <w:rPr/>
              <w:t>8.9.2</w:t>
            </w:r>
          </w:p>
        </w:tc>
        <w:tc>
          <w:tcPr>
            <w:tcW w:w="3544" w:type="dxa"/>
            <w:shd w:val="clear" w:color="auto" w:fill="auto"/>
            <w:tcMar/>
          </w:tcPr>
          <w:p w:rsidR="00211A68" w:rsidP="007B198E" w:rsidRDefault="00211A68" w14:paraId="7CD666B1" wp14:textId="77777777">
            <w:pPr>
              <w:spacing w:line="240" w:lineRule="atLeast"/>
              <w:jc w:val="left"/>
            </w:pPr>
            <w:r w:rsidR="00211A68">
              <w:rPr/>
              <w:t>Period of suspension</w:t>
            </w:r>
            <w:r>
              <w:br/>
            </w:r>
            <w:r w:rsidR="00211A68">
              <w:rPr/>
              <w:t>(</w:t>
            </w:r>
            <w:r w:rsidRPr="6286AAC6" w:rsidR="00211A68">
              <w:rPr>
                <w:i w:val="1"/>
                <w:iCs w:val="1"/>
              </w:rPr>
              <w:t>If none is stated, the period is 2 months</w:t>
            </w:r>
            <w:r w:rsidR="00211A68">
              <w:rPr/>
              <w:t>.)</w:t>
            </w:r>
          </w:p>
          <w:p w:rsidRPr="003C151B" w:rsidR="00211A68" w:rsidP="007B198E" w:rsidRDefault="00211A68" w14:paraId="37EFA3E3" wp14:textId="77777777">
            <w:pPr>
              <w:spacing w:line="240" w:lineRule="atLeast"/>
              <w:jc w:val="left"/>
            </w:pPr>
          </w:p>
        </w:tc>
        <w:tc>
          <w:tcPr>
            <w:tcW w:w="3226" w:type="dxa"/>
            <w:shd w:val="clear" w:color="auto" w:fill="auto"/>
            <w:tcMar/>
          </w:tcPr>
          <w:p w:rsidRPr="003C151B" w:rsidR="00211A68" w:rsidP="007B198E" w:rsidRDefault="00C812FB" w14:paraId="0FFD72A7" wp14:textId="77777777">
            <w:pPr>
              <w:spacing w:line="240" w:lineRule="atLeast"/>
              <w:jc w:val="left"/>
            </w:pPr>
            <w:r w:rsidR="00C812FB">
              <w:rPr/>
              <w:t>two</w:t>
            </w:r>
            <w:r w:rsidR="00211A68">
              <w:rPr/>
              <w:t xml:space="preserve"> (</w:t>
            </w:r>
            <w:r w:rsidR="00C812FB">
              <w:rPr/>
              <w:t>2</w:t>
            </w:r>
            <w:r w:rsidR="00211A68">
              <w:rPr/>
              <w:t>) months</w:t>
            </w:r>
          </w:p>
        </w:tc>
      </w:tr>
      <w:tr xmlns:wp14="http://schemas.microsoft.com/office/word/2010/wordml" w:rsidRPr="003C151B" w:rsidR="00211A68" w:rsidTr="6286AAC6" w14:paraId="6E456B59" wp14:textId="77777777">
        <w:tc>
          <w:tcPr>
            <w:tcW w:w="1951" w:type="dxa"/>
            <w:shd w:val="clear" w:color="auto" w:fill="auto"/>
            <w:tcMar/>
          </w:tcPr>
          <w:p w:rsidRPr="003C151B" w:rsidR="00211A68" w:rsidP="007B198E" w:rsidRDefault="00211A68" w14:paraId="4BA32849" wp14:textId="77777777">
            <w:pPr>
              <w:spacing w:line="240" w:lineRule="atLeast"/>
              <w:jc w:val="left"/>
            </w:pPr>
            <w:r w:rsidR="00211A68">
              <w:rPr/>
              <w:t>8.11.1.1 to 8.11.1.6</w:t>
            </w:r>
          </w:p>
        </w:tc>
        <w:tc>
          <w:tcPr>
            <w:tcW w:w="3544" w:type="dxa"/>
            <w:shd w:val="clear" w:color="auto" w:fill="auto"/>
            <w:tcMar/>
          </w:tcPr>
          <w:p w:rsidR="00211A68" w:rsidP="007B198E" w:rsidRDefault="00211A68" w14:paraId="0C3BA009" wp14:textId="77777777">
            <w:pPr>
              <w:spacing w:line="240" w:lineRule="atLeast"/>
              <w:jc w:val="left"/>
            </w:pPr>
            <w:r w:rsidR="00211A68">
              <w:rPr/>
              <w:t>Period of suspension</w:t>
            </w:r>
            <w:r>
              <w:br/>
            </w:r>
            <w:r w:rsidR="00211A68">
              <w:rPr/>
              <w:t>(</w:t>
            </w:r>
            <w:r w:rsidRPr="6286AAC6" w:rsidR="00211A68">
              <w:rPr>
                <w:i w:val="1"/>
                <w:iCs w:val="1"/>
              </w:rPr>
              <w:t>If none is stated, the period is 2 months</w:t>
            </w:r>
            <w:r w:rsidR="00211A68">
              <w:rPr/>
              <w:t>.)</w:t>
            </w:r>
          </w:p>
          <w:p w:rsidRPr="003C151B" w:rsidR="00211A68" w:rsidP="007B198E" w:rsidRDefault="00211A68" w14:paraId="41C6AC2A" wp14:textId="77777777">
            <w:pPr>
              <w:spacing w:line="240" w:lineRule="atLeast"/>
              <w:jc w:val="left"/>
            </w:pPr>
          </w:p>
        </w:tc>
        <w:tc>
          <w:tcPr>
            <w:tcW w:w="3226" w:type="dxa"/>
            <w:shd w:val="clear" w:color="auto" w:fill="auto"/>
            <w:tcMar/>
          </w:tcPr>
          <w:p w:rsidRPr="003C151B" w:rsidR="00211A68" w:rsidP="007B198E" w:rsidRDefault="00C812FB" w14:paraId="4D51CC74" wp14:textId="77777777">
            <w:pPr>
              <w:spacing w:line="240" w:lineRule="atLeast"/>
              <w:jc w:val="left"/>
            </w:pPr>
            <w:r w:rsidR="00C812FB">
              <w:rPr/>
              <w:t>two</w:t>
            </w:r>
            <w:r w:rsidR="00211A68">
              <w:rPr/>
              <w:t xml:space="preserve"> (</w:t>
            </w:r>
            <w:r w:rsidR="00C812FB">
              <w:rPr/>
              <w:t>2</w:t>
            </w:r>
            <w:r w:rsidR="00211A68">
              <w:rPr/>
              <w:t>) months</w:t>
            </w:r>
          </w:p>
        </w:tc>
      </w:tr>
      <w:tr xmlns:wp14="http://schemas.microsoft.com/office/word/2010/wordml" w:rsidRPr="003C151B" w:rsidR="00211A68" w:rsidTr="6286AAC6" w14:paraId="4D746F40" wp14:textId="77777777">
        <w:tc>
          <w:tcPr>
            <w:tcW w:w="1951" w:type="dxa"/>
            <w:shd w:val="clear" w:color="auto" w:fill="auto"/>
            <w:tcMar/>
          </w:tcPr>
          <w:p w:rsidRPr="003C151B" w:rsidR="00211A68" w:rsidP="007B198E" w:rsidRDefault="00211A68" w14:paraId="6AF65369" wp14:textId="77777777">
            <w:pPr>
              <w:spacing w:line="240" w:lineRule="atLeast"/>
              <w:jc w:val="left"/>
            </w:pPr>
            <w:r w:rsidR="00211A68">
              <w:rPr/>
              <w:t>9.2.1</w:t>
            </w:r>
          </w:p>
        </w:tc>
        <w:tc>
          <w:tcPr>
            <w:tcW w:w="3544" w:type="dxa"/>
            <w:shd w:val="clear" w:color="auto" w:fill="auto"/>
            <w:tcMar/>
          </w:tcPr>
          <w:p w:rsidRPr="003C151B" w:rsidR="00211A68" w:rsidP="007B198E" w:rsidRDefault="00211A68" w14:paraId="1D478D4C" wp14:textId="77777777">
            <w:pPr>
              <w:spacing w:line="240" w:lineRule="atLeast"/>
              <w:jc w:val="left"/>
            </w:pPr>
            <w:r w:rsidR="00211A68">
              <w:rPr/>
              <w:t>Adjudication</w:t>
            </w:r>
          </w:p>
        </w:tc>
        <w:tc>
          <w:tcPr>
            <w:tcW w:w="3226" w:type="dxa"/>
            <w:shd w:val="clear" w:color="auto" w:fill="auto"/>
            <w:tcMar/>
          </w:tcPr>
          <w:p w:rsidRPr="003C151B" w:rsidR="00211A68" w:rsidP="007B198E" w:rsidRDefault="00211A68" w14:paraId="2DC44586" wp14:textId="77777777">
            <w:pPr>
              <w:spacing w:line="240" w:lineRule="atLeast"/>
              <w:jc w:val="left"/>
            </w:pPr>
          </w:p>
        </w:tc>
      </w:tr>
      <w:tr xmlns:wp14="http://schemas.microsoft.com/office/word/2010/wordml" w:rsidRPr="003C151B" w:rsidR="00211A68" w:rsidTr="6286AAC6" w14:paraId="0BA7CAF1" wp14:textId="77777777">
        <w:tc>
          <w:tcPr>
            <w:tcW w:w="1951" w:type="dxa"/>
            <w:shd w:val="clear" w:color="auto" w:fill="auto"/>
            <w:tcMar/>
          </w:tcPr>
          <w:p w:rsidRPr="003C151B" w:rsidR="00211A68" w:rsidP="007B198E" w:rsidRDefault="00211A68" w14:paraId="4FFCBC07" wp14:textId="77777777">
            <w:pPr>
              <w:spacing w:line="240" w:lineRule="atLeast"/>
              <w:jc w:val="left"/>
            </w:pPr>
          </w:p>
        </w:tc>
        <w:tc>
          <w:tcPr>
            <w:tcW w:w="3544" w:type="dxa"/>
            <w:shd w:val="clear" w:color="auto" w:fill="auto"/>
            <w:tcMar/>
          </w:tcPr>
          <w:p w:rsidR="006F3FDF" w:rsidP="007B198E" w:rsidRDefault="006F3FDF" w14:paraId="1728B4D0" wp14:textId="77777777">
            <w:pPr>
              <w:spacing w:line="240" w:lineRule="atLeast"/>
              <w:jc w:val="left"/>
            </w:pPr>
          </w:p>
          <w:p w:rsidR="00211A68" w:rsidP="007B198E" w:rsidRDefault="006F3FDF" w14:paraId="4F985367" wp14:textId="77777777">
            <w:pPr>
              <w:spacing w:line="240" w:lineRule="atLeast"/>
              <w:jc w:val="left"/>
            </w:pPr>
            <w:r w:rsidR="006F3FDF">
              <w:rPr/>
              <w:t xml:space="preserve">Nominating Body </w:t>
            </w:r>
            <w:r w:rsidR="00211A68">
              <w:rPr/>
              <w:t>– where no Adjudicator is named or where the named Adjudicator is unwilling or unable to act (whenever that is established)</w:t>
            </w:r>
            <w:r>
              <w:br/>
            </w:r>
            <w:r w:rsidR="00211A68">
              <w:rPr/>
              <w:t>(</w:t>
            </w:r>
            <w:r w:rsidRPr="6286AAC6" w:rsidR="00211A68">
              <w:rPr>
                <w:i w:val="1"/>
                <w:iCs w:val="1"/>
              </w:rPr>
              <w:t>Where an Adjudicator is not named and a nominator has not been selected, the nominator shall be one of the nominators listed opposite selected by the Party requiring the reference to adjudication</w:t>
            </w:r>
            <w:r w:rsidR="00211A68">
              <w:rPr/>
              <w:t>)</w:t>
            </w:r>
          </w:p>
          <w:p w:rsidRPr="003C151B" w:rsidR="00C812FB" w:rsidP="007B198E" w:rsidRDefault="00C812FB" w14:paraId="34959D4B" wp14:textId="77777777">
            <w:pPr>
              <w:spacing w:line="240" w:lineRule="atLeast"/>
              <w:jc w:val="left"/>
            </w:pPr>
          </w:p>
        </w:tc>
        <w:tc>
          <w:tcPr>
            <w:tcW w:w="3226" w:type="dxa"/>
            <w:shd w:val="clear" w:color="auto" w:fill="auto"/>
            <w:tcMar/>
          </w:tcPr>
          <w:p w:rsidR="006F3FDF" w:rsidP="007B198E" w:rsidRDefault="006F3FDF" w14:paraId="7BD58BA2" wp14:textId="77777777">
            <w:pPr>
              <w:spacing w:line="240" w:lineRule="atLeast"/>
              <w:jc w:val="left"/>
            </w:pPr>
          </w:p>
          <w:p w:rsidRPr="003C151B" w:rsidR="00211A68" w:rsidP="007B198E" w:rsidRDefault="00211A68" w14:paraId="230B50A3" wp14:textId="77777777">
            <w:pPr>
              <w:spacing w:line="240" w:lineRule="atLeast"/>
              <w:jc w:val="left"/>
            </w:pPr>
            <w:r w:rsidR="00211A68">
              <w:rPr/>
              <w:t>President or Vice-President of</w:t>
            </w:r>
            <w:r w:rsidR="00211A68">
              <w:rPr/>
              <w:t xml:space="preserve"> the Royal Institution of Chartered Surveyors</w:t>
            </w:r>
            <w:r>
              <w:br/>
            </w:r>
          </w:p>
        </w:tc>
      </w:tr>
      <w:tr xmlns:wp14="http://schemas.microsoft.com/office/word/2010/wordml" w:rsidRPr="003C151B" w:rsidR="00C812FB" w:rsidTr="6286AAC6" w14:paraId="3686ED73" wp14:textId="77777777">
        <w:tc>
          <w:tcPr>
            <w:tcW w:w="1951" w:type="dxa"/>
            <w:shd w:val="clear" w:color="auto" w:fill="auto"/>
            <w:tcMar/>
          </w:tcPr>
          <w:p w:rsidRPr="003C151B" w:rsidR="00C812FB" w:rsidP="00AB517E" w:rsidRDefault="00C812FB" w14:paraId="758FE74B" wp14:textId="77777777">
            <w:pPr>
              <w:spacing w:line="360" w:lineRule="auto"/>
              <w:jc w:val="left"/>
            </w:pPr>
            <w:r w:rsidR="00C812FB">
              <w:rPr/>
              <w:t>9.4.1</w:t>
            </w:r>
          </w:p>
        </w:tc>
        <w:tc>
          <w:tcPr>
            <w:tcW w:w="3544" w:type="dxa"/>
            <w:shd w:val="clear" w:color="auto" w:fill="auto"/>
            <w:tcMar/>
          </w:tcPr>
          <w:p w:rsidRPr="003C151B" w:rsidR="00C812FB" w:rsidP="00AB517E" w:rsidRDefault="00C812FB" w14:paraId="6056DA65" wp14:textId="77777777">
            <w:pPr>
              <w:spacing w:line="360" w:lineRule="auto"/>
              <w:jc w:val="left"/>
            </w:pPr>
            <w:r w:rsidR="00C812FB">
              <w:rPr/>
              <w:t>Arbitration</w:t>
            </w:r>
          </w:p>
        </w:tc>
        <w:tc>
          <w:tcPr>
            <w:tcW w:w="3226" w:type="dxa"/>
            <w:shd w:val="clear" w:color="auto" w:fill="auto"/>
            <w:tcMar/>
          </w:tcPr>
          <w:p w:rsidRPr="003C151B" w:rsidR="00C812FB" w:rsidP="00AB517E" w:rsidRDefault="00C812FB" w14:paraId="0CDD72BC" wp14:textId="77777777">
            <w:pPr>
              <w:spacing w:line="360" w:lineRule="auto"/>
              <w:jc w:val="left"/>
            </w:pPr>
            <w:r w:rsidR="00C812FB">
              <w:rPr/>
              <w:t>Not applicable</w:t>
            </w:r>
          </w:p>
        </w:tc>
      </w:tr>
    </w:tbl>
    <w:p xmlns:wp14="http://schemas.microsoft.com/office/word/2010/wordml" w:rsidR="00C812FB" w:rsidP="003C151B" w:rsidRDefault="00C812FB" w14:paraId="4357A966" wp14:textId="77777777">
      <w:pPr>
        <w:spacing w:line="360" w:lineRule="auto"/>
      </w:pPr>
    </w:p>
    <w:p xmlns:wp14="http://schemas.microsoft.com/office/word/2010/wordml" w:rsidR="00C812FB" w:rsidP="003C151B" w:rsidRDefault="00C812FB" w14:paraId="44690661" wp14:textId="77777777">
      <w:pPr>
        <w:spacing w:line="360" w:lineRule="auto"/>
      </w:pPr>
    </w:p>
    <w:p xmlns:wp14="http://schemas.microsoft.com/office/word/2010/wordml" w:rsidRPr="003C151B" w:rsidR="00211A68" w:rsidP="6286AAC6" w:rsidRDefault="00211A68" w14:paraId="23C374F9" wp14:textId="77777777">
      <w:pPr>
        <w:spacing w:line="240" w:lineRule="atLeast"/>
        <w:rPr>
          <w:b w:val="1"/>
          <w:bCs w:val="1"/>
        </w:rPr>
      </w:pPr>
      <w:r w:rsidRPr="6286AAC6" w:rsidR="00211A68">
        <w:rPr>
          <w:b w:val="1"/>
          <w:bCs w:val="1"/>
        </w:rPr>
        <w:t>Part 2:  Third Party Rights and Collateral Warranties</w:t>
      </w:r>
    </w:p>
    <w:p xmlns:wp14="http://schemas.microsoft.com/office/word/2010/wordml" w:rsidR="00C812FB" w:rsidP="007B198E" w:rsidRDefault="00C812FB" w14:paraId="6216F1FD" wp14:textId="77777777">
      <w:pPr>
        <w:tabs>
          <w:tab w:val="left" w:pos="709"/>
          <w:tab w:val="left" w:pos="1418"/>
          <w:tab w:val="left" w:pos="2835"/>
          <w:tab w:val="left" w:pos="3544"/>
          <w:tab w:val="left" w:pos="4253"/>
          <w:tab w:val="left" w:pos="4961"/>
          <w:tab w:val="left" w:pos="5670"/>
          <w:tab w:val="right" w:pos="8363"/>
        </w:tabs>
        <w:adjustRightInd/>
        <w:spacing w:after="280" w:line="240" w:lineRule="atLeast"/>
        <w:ind w:left="1400" w:hanging="1400"/>
        <w:jc w:val="left"/>
        <w:rPr>
          <w:rFonts w:eastAsia="Times New Roman" w:cs="Times New Roman"/>
          <w:kern w:val="16"/>
          <w:lang w:eastAsia="zh-CN"/>
        </w:rPr>
      </w:pPr>
      <w:r w:rsidR="00C812FB">
        <w:rPr>
          <w:rFonts w:eastAsia="Times New Roman" w:cs="Times New Roman"/>
          <w:kern w:val="16"/>
          <w:lang w:eastAsia="zh-CN"/>
        </w:rPr>
        <w:t>Delete Sections A-E in Part 2 of the Contract Particulars in its entirety and insert</w:t>
      </w:r>
    </w:p>
    <w:p xmlns:wp14="http://schemas.microsoft.com/office/word/2010/wordml" w:rsidRPr="007B198E" w:rsidR="00C812FB" w:rsidP="007B198E" w:rsidRDefault="00C812FB" w14:paraId="5ADF5E7E" wp14:textId="77777777">
      <w:pPr>
        <w:tabs>
          <w:tab w:val="left" w:pos="709"/>
          <w:tab w:val="left" w:pos="1418"/>
          <w:tab w:val="left" w:pos="2835"/>
          <w:tab w:val="left" w:pos="3544"/>
          <w:tab w:val="left" w:pos="4253"/>
          <w:tab w:val="left" w:pos="4961"/>
          <w:tab w:val="left" w:pos="5670"/>
          <w:tab w:val="right" w:pos="8363"/>
        </w:tabs>
        <w:adjustRightInd/>
        <w:spacing w:after="280" w:line="240" w:lineRule="atLeast"/>
        <w:ind w:left="1400" w:hanging="1400"/>
        <w:jc w:val="left"/>
        <w:rPr>
          <w:rFonts w:eastAsia="Times New Roman" w:cs="Times New Roman"/>
          <w:kern w:val="16"/>
          <w:lang w:eastAsia="zh-CN"/>
        </w:rPr>
      </w:pPr>
      <w:r w:rsidR="00C812FB">
        <w:rPr>
          <w:rFonts w:eastAsia="Times New Roman" w:cs="Times New Roman"/>
          <w:kern w:val="16"/>
          <w:lang w:eastAsia="zh-CN"/>
        </w:rPr>
        <w:t>“See Article 12 and Schedule of Amendments”</w:t>
      </w:r>
    </w:p>
    <w:p xmlns:wp14="http://schemas.microsoft.com/office/word/2010/wordml" w:rsidRPr="008019BE" w:rsidR="008019BE" w:rsidP="007B198E" w:rsidRDefault="008019BE" w14:paraId="74539910"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ind w:hanging="1400"/>
        <w:jc w:val="left"/>
        <w:rPr>
          <w:rFonts w:ascii="Arial" w:hAnsi="Arial" w:eastAsia="Times New Roman" w:cs="Times New Roman"/>
          <w:kern w:val="16"/>
          <w:sz w:val="18"/>
          <w:szCs w:val="18"/>
          <w:lang w:eastAsia="zh-CN"/>
        </w:rPr>
      </w:pPr>
      <w:r w:rsidRPr="6286AAC6">
        <w:rPr>
          <w:rFonts w:ascii="Arial" w:hAnsi="Arial" w:eastAsia="Times New Roman" w:cs="Times New Roman"/>
          <w:sz w:val="18"/>
          <w:szCs w:val="18"/>
          <w:lang w:eastAsia="zh-CN"/>
        </w:rPr>
        <w:br w:type="page"/>
      </w:r>
    </w:p>
    <w:p xmlns:wp14="http://schemas.microsoft.com/office/word/2010/wordml" w:rsidR="008019BE" w:rsidP="6286AAC6" w:rsidRDefault="008019BE" w14:paraId="637D6473"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ascii="Arial" w:hAnsi="Arial" w:eastAsia="Times New Roman" w:cs="Times New Roman"/>
          <w:kern w:val="16"/>
          <w:lang w:eastAsia="zh-CN"/>
        </w:rPr>
      </w:pPr>
      <w:r w:rsidRPr="6286AAC6" w:rsidR="008019BE">
        <w:rPr>
          <w:rFonts w:ascii="Arial" w:hAnsi="Arial" w:eastAsia="Times New Roman" w:cs="Times New Roman"/>
          <w:kern w:val="16"/>
          <w:lang w:eastAsia="zh-CN"/>
        </w:rPr>
        <w:t>EXECUTED BY THE EMPLOYER</w:t>
      </w:r>
    </w:p>
    <w:p xmlns:wp14="http://schemas.microsoft.com/office/word/2010/wordml" w:rsidRPr="008019BE" w:rsidR="008019BE" w:rsidP="6286AAC6" w:rsidRDefault="008019BE" w14:paraId="5A7E0CF2"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ascii="Arial" w:hAnsi="Arial" w:eastAsia="Times New Roman" w:cs="Times New Roman"/>
          <w:kern w:val="16"/>
          <w:lang w:eastAsia="zh-CN"/>
        </w:rPr>
      </w:pPr>
    </w:p>
    <w:tbl>
      <w:tblPr>
        <w:tblW w:w="0" w:type="auto"/>
        <w:tblLook w:val="01E0" w:firstRow="1" w:lastRow="1" w:firstColumn="1" w:lastColumn="1" w:noHBand="0" w:noVBand="0"/>
      </w:tblPr>
      <w:tblGrid>
        <w:gridCol w:w="4077"/>
        <w:gridCol w:w="307"/>
        <w:gridCol w:w="4361"/>
      </w:tblGrid>
      <w:tr xmlns:wp14="http://schemas.microsoft.com/office/word/2010/wordml" w:rsidRPr="003C151B" w:rsidR="008019BE" w:rsidTr="6286AAC6" w14:paraId="748197CD" wp14:textId="77777777">
        <w:tc>
          <w:tcPr>
            <w:tcW w:w="4077" w:type="dxa"/>
            <w:tcMar/>
          </w:tcPr>
          <w:p w:rsidR="003603F4" w:rsidP="003603F4" w:rsidRDefault="008019BE" w14:paraId="6DE4F79C"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b w:val="1"/>
                <w:bCs w:val="1"/>
                <w:kern w:val="16"/>
                <w:lang w:eastAsia="zh-CN"/>
              </w:rPr>
            </w:pPr>
            <w:r w:rsidRPr="6286AAC6" w:rsidR="008019BE">
              <w:rPr>
                <w:rFonts w:eastAsia="Times New Roman" w:cs="Times New Roman"/>
                <w:kern w:val="16"/>
                <w:lang w:eastAsia="zh-CN"/>
              </w:rPr>
              <w:t>Executed as a deed</w:t>
            </w:r>
            <w:r w:rsidR="003603F4">
              <w:rPr>
                <w:rFonts w:eastAsia="Times New Roman" w:cs="Times New Roman"/>
                <w:b w:val="1"/>
                <w:bCs w:val="1"/>
                <w:kern w:val="16"/>
                <w:lang w:eastAsia="zh-CN"/>
              </w:rPr>
              <w:t xml:space="preserve"> </w:t>
            </w:r>
            <w:r w:rsidRPr="6286AAC6" w:rsidR="003603F4">
              <w:rPr>
                <w:rFonts w:eastAsia="Times New Roman" w:cs="Times New Roman"/>
                <w:kern w:val="16"/>
                <w:lang w:eastAsia="zh-CN"/>
              </w:rPr>
              <w:t>by</w:t>
            </w:r>
          </w:p>
          <w:p w:rsidRPr="003C151B" w:rsidR="008019BE" w:rsidP="6286AAC6" w:rsidRDefault="008019BE" w14:paraId="09BB16BF"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r w:rsidRPr="003C151B">
              <w:rPr>
                <w:rFonts w:eastAsia="Times New Roman" w:cs="Times New Roman"/>
                <w:bCs/>
                <w:kern w:val="16"/>
                <w:lang w:eastAsia="zh-CN"/>
              </w:rPr>
              <w:br/>
            </w:r>
            <w:r w:rsidRPr="6286AAC6" w:rsidR="008019BE">
              <w:rPr>
                <w:rFonts w:eastAsia="Times New Roman" w:cs="Times New Roman"/>
                <w:kern w:val="16"/>
                <w:lang w:eastAsia="zh-CN"/>
              </w:rPr>
              <w:t>acting by:</w:t>
            </w:r>
          </w:p>
        </w:tc>
        <w:tc>
          <w:tcPr>
            <w:tcW w:w="307" w:type="dxa"/>
            <w:tcMar/>
          </w:tcPr>
          <w:p w:rsidRPr="003C151B" w:rsidR="008019BE" w:rsidP="6286AAC6" w:rsidRDefault="008019BE" w14:paraId="3BB1E7A4"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r w:rsidRPr="6286AAC6" w:rsidR="008019BE">
              <w:rPr>
                <w:rFonts w:eastAsia="Times New Roman" w:cs="Times New Roman"/>
                <w:kern w:val="16"/>
                <w:lang w:eastAsia="zh-CN"/>
              </w:rPr>
              <w:t>)</w:t>
            </w:r>
            <w:r w:rsidRPr="003C151B">
              <w:rPr>
                <w:rFonts w:eastAsia="Times New Roman" w:cs="Times New Roman"/>
                <w:bCs/>
                <w:kern w:val="16"/>
                <w:lang w:eastAsia="zh-CN"/>
              </w:rPr>
              <w:br/>
            </w:r>
            <w:r w:rsidRPr="6286AAC6" w:rsidR="008019BE">
              <w:rPr>
                <w:rFonts w:eastAsia="Times New Roman" w:cs="Times New Roman"/>
                <w:kern w:val="16"/>
                <w:lang w:eastAsia="zh-CN"/>
              </w:rPr>
              <w:t>)</w:t>
            </w:r>
            <w:r w:rsidRPr="003C151B">
              <w:rPr>
                <w:rFonts w:eastAsia="Times New Roman" w:cs="Times New Roman"/>
                <w:bCs/>
                <w:kern w:val="16"/>
                <w:lang w:eastAsia="zh-CN"/>
              </w:rPr>
              <w:br/>
            </w:r>
            <w:r w:rsidRPr="6286AAC6" w:rsidR="008019BE">
              <w:rPr>
                <w:rFonts w:eastAsia="Times New Roman" w:cs="Times New Roman"/>
                <w:kern w:val="16"/>
                <w:lang w:eastAsia="zh-CN"/>
              </w:rPr>
              <w:t>)</w:t>
            </w:r>
          </w:p>
        </w:tc>
        <w:tc>
          <w:tcPr>
            <w:tcW w:w="4361" w:type="dxa"/>
            <w:tcMar/>
          </w:tcPr>
          <w:p w:rsidRPr="003C151B" w:rsidR="008019BE" w:rsidP="6286AAC6" w:rsidRDefault="008019BE" w14:paraId="60FA6563"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p>
        </w:tc>
      </w:tr>
      <w:tr xmlns:wp14="http://schemas.microsoft.com/office/word/2010/wordml" w:rsidRPr="003C151B" w:rsidR="008019BE" w:rsidTr="6286AAC6" w14:paraId="581F4A79" wp14:textId="77777777">
        <w:tc>
          <w:tcPr>
            <w:tcW w:w="4077" w:type="dxa"/>
            <w:tcMar/>
          </w:tcPr>
          <w:p w:rsidRPr="003C151B" w:rsidR="008019BE" w:rsidP="6286AAC6" w:rsidRDefault="008019BE" w14:paraId="1AC5CDBE"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p>
        </w:tc>
        <w:tc>
          <w:tcPr>
            <w:tcW w:w="307" w:type="dxa"/>
            <w:tcMar/>
          </w:tcPr>
          <w:p w:rsidRPr="003C151B" w:rsidR="008019BE" w:rsidP="6286AAC6" w:rsidRDefault="008019BE" w14:paraId="342D4C27"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p>
        </w:tc>
        <w:tc>
          <w:tcPr>
            <w:tcW w:w="4361" w:type="dxa"/>
            <w:tcMar/>
          </w:tcPr>
          <w:p w:rsidR="008019BE" w:rsidP="6286AAC6" w:rsidRDefault="003603F4" w14:paraId="4B6E2743"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r w:rsidRPr="6286AAC6" w:rsidR="003603F4">
              <w:rPr>
                <w:rFonts w:eastAsia="Times New Roman" w:cs="Times New Roman"/>
                <w:kern w:val="16"/>
                <w:lang w:eastAsia="zh-CN"/>
              </w:rPr>
              <w:t>Director</w:t>
            </w:r>
          </w:p>
          <w:p w:rsidRPr="003C151B" w:rsidR="008019BE" w:rsidP="6286AAC6" w:rsidRDefault="008019BE" w14:paraId="3572E399"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p>
        </w:tc>
      </w:tr>
      <w:tr xmlns:wp14="http://schemas.microsoft.com/office/word/2010/wordml" w:rsidRPr="003C151B" w:rsidR="008019BE" w:rsidTr="6286AAC6" w14:paraId="4A899229" wp14:textId="77777777">
        <w:trPr>
          <w:trHeight w:val="604"/>
        </w:trPr>
        <w:tc>
          <w:tcPr>
            <w:tcW w:w="4077" w:type="dxa"/>
            <w:tcMar/>
          </w:tcPr>
          <w:p w:rsidR="008019BE" w:rsidP="6286AAC6" w:rsidRDefault="008019BE" w14:paraId="6CEB15CE"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p>
          <w:p w:rsidR="008019BE" w:rsidP="6286AAC6" w:rsidRDefault="008019BE" w14:paraId="66518E39"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p>
          <w:p w:rsidR="008019BE" w:rsidP="6286AAC6" w:rsidRDefault="008019BE" w14:paraId="7E75FCD0"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p>
          <w:p w:rsidR="008019BE" w:rsidP="6286AAC6" w:rsidRDefault="008019BE" w14:paraId="10FDAA0E"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p>
          <w:p w:rsidRPr="003C151B" w:rsidR="008019BE" w:rsidP="6286AAC6" w:rsidRDefault="008019BE" w14:paraId="56531AA0"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r w:rsidRPr="6286AAC6" w:rsidR="008019BE">
              <w:rPr>
                <w:rFonts w:eastAsia="Times New Roman" w:cs="Times New Roman"/>
                <w:kern w:val="16"/>
                <w:lang w:eastAsia="zh-CN"/>
              </w:rPr>
              <w:t>EXECUTED BY THE CONTRACTOR</w:t>
            </w:r>
          </w:p>
        </w:tc>
        <w:tc>
          <w:tcPr>
            <w:tcW w:w="307" w:type="dxa"/>
            <w:tcMar/>
          </w:tcPr>
          <w:p w:rsidRPr="003C151B" w:rsidR="008019BE" w:rsidP="6286AAC6" w:rsidRDefault="008019BE" w14:paraId="774AF2BF"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p>
        </w:tc>
        <w:tc>
          <w:tcPr>
            <w:tcW w:w="4361" w:type="dxa"/>
            <w:tcMar/>
          </w:tcPr>
          <w:p w:rsidR="008019BE" w:rsidP="6286AAC6" w:rsidRDefault="003603F4" w14:paraId="12DE52F4"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r w:rsidRPr="6286AAC6" w:rsidR="003603F4">
              <w:rPr>
                <w:rFonts w:eastAsia="Times New Roman" w:cs="Times New Roman"/>
                <w:kern w:val="16"/>
                <w:lang w:eastAsia="zh-CN"/>
              </w:rPr>
              <w:t>Director</w:t>
            </w:r>
          </w:p>
          <w:p w:rsidR="008019BE" w:rsidP="6286AAC6" w:rsidRDefault="008019BE" w14:paraId="7A292896"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p>
          <w:p w:rsidRPr="003C151B" w:rsidR="008019BE" w:rsidP="6286AAC6" w:rsidRDefault="008019BE" w14:paraId="2191599E"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p>
        </w:tc>
      </w:tr>
      <w:tr xmlns:wp14="http://schemas.microsoft.com/office/word/2010/wordml" w:rsidRPr="009143A4" w:rsidR="008019BE" w:rsidTr="6286AAC6" w14:paraId="6612C2F2" wp14:textId="77777777">
        <w:trPr>
          <w:trHeight w:val="604"/>
        </w:trPr>
        <w:tc>
          <w:tcPr>
            <w:tcW w:w="4077" w:type="dxa"/>
            <w:tcMar/>
          </w:tcPr>
          <w:p w:rsidRPr="009143A4" w:rsidR="008019BE" w:rsidP="6286AAC6" w:rsidRDefault="008019BE" w14:paraId="4AC8129A"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r w:rsidRPr="6286AAC6" w:rsidR="008019BE">
              <w:rPr>
                <w:rFonts w:eastAsia="Times New Roman" w:cs="Times New Roman"/>
                <w:kern w:val="16"/>
                <w:lang w:eastAsia="zh-CN"/>
              </w:rPr>
              <w:t>Executed as a deed</w:t>
            </w:r>
            <w:r w:rsidRPr="6286AAC6" w:rsidR="00DD3907">
              <w:rPr>
                <w:rFonts w:eastAsia="Times New Roman" w:cs="Times New Roman"/>
                <w:kern w:val="16"/>
                <w:lang w:eastAsia="zh-CN"/>
              </w:rPr>
              <w:t xml:space="preserve"> </w:t>
            </w:r>
            <w:r w:rsidR="003603F4">
              <w:rPr>
                <w:rFonts w:eastAsia="Times New Roman" w:cs="Times New Roman"/>
                <w:b w:val="1"/>
                <w:bCs w:val="1"/>
                <w:kern w:val="16"/>
                <w:lang w:eastAsia="zh-CN"/>
              </w:rPr>
              <w:t>WILLMOTT</w:t>
            </w:r>
            <w:r w:rsidRPr="009143A4">
              <w:rPr>
                <w:rFonts w:eastAsia="Times New Roman" w:cs="Times New Roman"/>
                <w:bCs/>
                <w:kern w:val="16"/>
                <w:lang w:eastAsia="zh-CN"/>
              </w:rPr>
              <w:br/>
            </w:r>
            <w:r w:rsidR="003603F4">
              <w:rPr>
                <w:rFonts w:eastAsia="Times New Roman" w:cs="Times New Roman"/>
                <w:b w:val="1"/>
                <w:bCs w:val="1"/>
                <w:kern w:val="16"/>
                <w:lang w:eastAsia="zh-CN"/>
              </w:rPr>
              <w:t>DIXON CONSTRUCTION</w:t>
            </w:r>
            <w:r w:rsidRPr="6286AAC6" w:rsidR="008019BE">
              <w:rPr>
                <w:rFonts w:eastAsia="Times New Roman" w:cs="Times New Roman"/>
                <w:kern w:val="16"/>
                <w:lang w:eastAsia="zh-CN"/>
              </w:rPr>
              <w:t xml:space="preserve"> </w:t>
            </w:r>
            <w:r w:rsidRPr="003C151B" w:rsidR="008019BE">
              <w:rPr>
                <w:rFonts w:eastAsia="Times New Roman" w:cs="Times New Roman"/>
                <w:b w:val="1"/>
                <w:bCs w:val="1"/>
                <w:kern w:val="16"/>
                <w:lang w:eastAsia="zh-CN"/>
              </w:rPr>
              <w:t>LIMITED</w:t>
            </w:r>
            <w:r w:rsidRPr="009143A4">
              <w:rPr>
                <w:rFonts w:eastAsia="Times New Roman" w:cs="Times New Roman"/>
                <w:bCs/>
                <w:kern w:val="16"/>
                <w:lang w:eastAsia="zh-CN"/>
              </w:rPr>
              <w:br/>
            </w:r>
            <w:r w:rsidRPr="6286AAC6" w:rsidR="008019BE">
              <w:rPr>
                <w:rFonts w:eastAsia="Times New Roman" w:cs="Times New Roman"/>
                <w:kern w:val="16"/>
                <w:lang w:eastAsia="zh-CN"/>
              </w:rPr>
              <w:t>acting by:</w:t>
            </w:r>
          </w:p>
        </w:tc>
        <w:tc>
          <w:tcPr>
            <w:tcW w:w="307" w:type="dxa"/>
            <w:tcMar/>
          </w:tcPr>
          <w:p w:rsidRPr="009143A4" w:rsidR="008019BE" w:rsidP="6286AAC6" w:rsidRDefault="008019BE" w14:paraId="6BF90C0C"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r w:rsidRPr="6286AAC6" w:rsidR="008019BE">
              <w:rPr>
                <w:rFonts w:eastAsia="Times New Roman" w:cs="Times New Roman"/>
                <w:kern w:val="16"/>
                <w:lang w:eastAsia="zh-CN"/>
              </w:rPr>
              <w:t>)</w:t>
            </w:r>
            <w:r w:rsidRPr="009143A4">
              <w:rPr>
                <w:rFonts w:eastAsia="Times New Roman" w:cs="Times New Roman"/>
                <w:bCs/>
                <w:kern w:val="16"/>
                <w:lang w:eastAsia="zh-CN"/>
              </w:rPr>
              <w:br/>
            </w:r>
            <w:r w:rsidRPr="6286AAC6" w:rsidR="008019BE">
              <w:rPr>
                <w:rFonts w:eastAsia="Times New Roman" w:cs="Times New Roman"/>
                <w:kern w:val="16"/>
                <w:lang w:eastAsia="zh-CN"/>
              </w:rPr>
              <w:t>)</w:t>
            </w:r>
            <w:r w:rsidRPr="009143A4">
              <w:rPr>
                <w:rFonts w:eastAsia="Times New Roman" w:cs="Times New Roman"/>
                <w:bCs/>
                <w:kern w:val="16"/>
                <w:lang w:eastAsia="zh-CN"/>
              </w:rPr>
              <w:br/>
            </w:r>
            <w:r w:rsidRPr="6286AAC6" w:rsidR="008019BE">
              <w:rPr>
                <w:rFonts w:eastAsia="Times New Roman" w:cs="Times New Roman"/>
                <w:kern w:val="16"/>
                <w:lang w:eastAsia="zh-CN"/>
              </w:rPr>
              <w:t>)</w:t>
            </w:r>
          </w:p>
        </w:tc>
        <w:tc>
          <w:tcPr>
            <w:tcW w:w="4361" w:type="dxa"/>
            <w:tcMar/>
          </w:tcPr>
          <w:p w:rsidRPr="009143A4" w:rsidR="008019BE" w:rsidP="6286AAC6" w:rsidRDefault="008019BE" w14:paraId="7673E5AE"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p>
        </w:tc>
      </w:tr>
      <w:tr xmlns:wp14="http://schemas.microsoft.com/office/word/2010/wordml" w:rsidRPr="009143A4" w:rsidR="008019BE" w:rsidTr="6286AAC6" w14:paraId="07DD37A4" wp14:textId="77777777">
        <w:trPr>
          <w:trHeight w:val="604"/>
        </w:trPr>
        <w:tc>
          <w:tcPr>
            <w:tcW w:w="4077" w:type="dxa"/>
            <w:tcMar/>
          </w:tcPr>
          <w:p w:rsidRPr="009143A4" w:rsidR="008019BE" w:rsidP="6286AAC6" w:rsidRDefault="008019BE" w14:paraId="041D98D7"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p>
        </w:tc>
        <w:tc>
          <w:tcPr>
            <w:tcW w:w="307" w:type="dxa"/>
            <w:tcMar/>
          </w:tcPr>
          <w:p w:rsidRPr="009143A4" w:rsidR="008019BE" w:rsidP="6286AAC6" w:rsidRDefault="008019BE" w14:paraId="5AB7C0C5"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p>
        </w:tc>
        <w:tc>
          <w:tcPr>
            <w:tcW w:w="4361" w:type="dxa"/>
            <w:tcMar/>
          </w:tcPr>
          <w:p w:rsidR="008019BE" w:rsidP="6286AAC6" w:rsidRDefault="008019BE" w14:paraId="2E6CF839"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r w:rsidRPr="6286AAC6" w:rsidR="008019BE">
              <w:rPr>
                <w:rFonts w:eastAsia="Times New Roman" w:cs="Times New Roman"/>
                <w:kern w:val="16"/>
                <w:lang w:eastAsia="zh-CN"/>
              </w:rPr>
              <w:t>Director</w:t>
            </w:r>
          </w:p>
          <w:p w:rsidRPr="009143A4" w:rsidR="008019BE" w:rsidP="6286AAC6" w:rsidRDefault="008019BE" w14:paraId="55B33694"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p>
        </w:tc>
      </w:tr>
      <w:tr xmlns:wp14="http://schemas.microsoft.com/office/word/2010/wordml" w:rsidRPr="009143A4" w:rsidR="008019BE" w:rsidTr="6286AAC6" w14:paraId="5FD27F49" wp14:textId="77777777">
        <w:trPr>
          <w:trHeight w:val="604"/>
        </w:trPr>
        <w:tc>
          <w:tcPr>
            <w:tcW w:w="4077" w:type="dxa"/>
            <w:tcMar/>
          </w:tcPr>
          <w:p w:rsidRPr="009143A4" w:rsidR="008019BE" w:rsidP="6286AAC6" w:rsidRDefault="008019BE" w14:paraId="4455F193"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p>
        </w:tc>
        <w:tc>
          <w:tcPr>
            <w:tcW w:w="307" w:type="dxa"/>
            <w:tcMar/>
          </w:tcPr>
          <w:p w:rsidRPr="009143A4" w:rsidR="008019BE" w:rsidP="6286AAC6" w:rsidRDefault="008019BE" w14:paraId="1C2776EB"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p>
        </w:tc>
        <w:tc>
          <w:tcPr>
            <w:tcW w:w="4361" w:type="dxa"/>
            <w:tcMar/>
          </w:tcPr>
          <w:p w:rsidRPr="009143A4" w:rsidR="008019BE" w:rsidP="6286AAC6" w:rsidRDefault="008019BE" w14:paraId="6677A8B5" wp14:textId="77777777">
            <w:pPr>
              <w:tabs>
                <w:tab w:val="left" w:pos="709"/>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r w:rsidRPr="6286AAC6" w:rsidR="008019BE">
              <w:rPr>
                <w:rFonts w:eastAsia="Times New Roman" w:cs="Times New Roman"/>
                <w:kern w:val="16"/>
                <w:lang w:eastAsia="zh-CN"/>
              </w:rPr>
              <w:t>Director/Secretary</w:t>
            </w:r>
          </w:p>
        </w:tc>
      </w:tr>
    </w:tbl>
    <w:p xmlns:wp14="http://schemas.microsoft.com/office/word/2010/wordml" w:rsidR="007C77A3" w:rsidP="007B198E" w:rsidRDefault="00211A68" w14:paraId="15342E60" wp14:textId="77777777">
      <w:pPr>
        <w:spacing w:line="240" w:lineRule="atLeast"/>
        <w:jc w:val="center"/>
      </w:pPr>
      <w:r>
        <w:br w:type="page"/>
      </w:r>
    </w:p>
    <w:p xmlns:wp14="http://schemas.microsoft.com/office/word/2010/wordml" w:rsidR="00BB0639" w:rsidP="6286AAC6" w:rsidRDefault="007C77A3" w14:paraId="05BF84D7" wp14:textId="77777777">
      <w:pPr>
        <w:spacing w:after="240" w:line="240" w:lineRule="atLeast"/>
        <w:rPr>
          <w:b w:val="1"/>
          <w:bCs w:val="1"/>
        </w:rPr>
      </w:pPr>
      <w:r w:rsidRPr="6286AAC6" w:rsidR="007C77A3">
        <w:rPr>
          <w:b w:val="1"/>
          <w:bCs w:val="1"/>
        </w:rPr>
        <w:t>S</w:t>
      </w:r>
      <w:r w:rsidRPr="6286AAC6" w:rsidR="00992B1A">
        <w:rPr>
          <w:b w:val="1"/>
          <w:bCs w:val="1"/>
        </w:rPr>
        <w:t>CHEDULE OF AMENDMENTS TO THE JCT DESIGN AND BUILD CONTRACT 20</w:t>
      </w:r>
      <w:r w:rsidRPr="6286AAC6" w:rsidR="003603F4">
        <w:rPr>
          <w:b w:val="1"/>
          <w:bCs w:val="1"/>
        </w:rPr>
        <w:t>16</w:t>
      </w:r>
      <w:r w:rsidRPr="6286AAC6" w:rsidR="00992B1A">
        <w:rPr>
          <w:b w:val="1"/>
          <w:bCs w:val="1"/>
        </w:rPr>
        <w:t xml:space="preserve"> EDITION</w:t>
      </w:r>
    </w:p>
    <w:p xmlns:wp14="http://schemas.microsoft.com/office/word/2010/wordml" w:rsidR="007C77A3" w:rsidP="007B198E" w:rsidRDefault="007C77A3" w14:paraId="5EB89DE8" wp14:textId="77777777">
      <w:pPr>
        <w:tabs>
          <w:tab w:val="left" w:pos="2880"/>
        </w:tabs>
        <w:spacing w:line="240" w:lineRule="atLeast"/>
        <w:jc w:val="left"/>
      </w:pPr>
    </w:p>
    <w:p xmlns:wp14="http://schemas.microsoft.com/office/word/2010/wordml" w:rsidR="007C77A3" w:rsidP="007B198E" w:rsidRDefault="007C77A3" w14:paraId="78356A93" wp14:textId="77777777">
      <w:pPr>
        <w:tabs>
          <w:tab w:val="left" w:pos="2880"/>
        </w:tabs>
        <w:spacing w:line="240" w:lineRule="atLeast"/>
        <w:jc w:val="left"/>
      </w:pPr>
      <w:r w:rsidR="007C77A3">
        <w:rPr/>
        <w:t>TABLE OF CONTENTS</w:t>
      </w:r>
    </w:p>
    <w:p xmlns:wp14="http://schemas.microsoft.com/office/word/2010/wordml" w:rsidR="007C77A3" w:rsidP="007B198E" w:rsidRDefault="007C77A3" w14:paraId="7D62D461" wp14:textId="77777777">
      <w:pPr>
        <w:tabs>
          <w:tab w:val="left" w:pos="2880"/>
        </w:tabs>
        <w:spacing w:line="240" w:lineRule="atLeast"/>
        <w:jc w:val="left"/>
      </w:pPr>
    </w:p>
    <w:p xmlns:wp14="http://schemas.microsoft.com/office/word/2010/wordml" w:rsidR="007C77A3" w:rsidP="007B198E" w:rsidRDefault="007C77A3" w14:paraId="078B034E" wp14:textId="77777777">
      <w:pPr>
        <w:tabs>
          <w:tab w:val="left" w:pos="2880"/>
        </w:tabs>
        <w:spacing w:line="240" w:lineRule="atLeast"/>
        <w:jc w:val="left"/>
      </w:pPr>
    </w:p>
    <w:p xmlns:wp14="http://schemas.microsoft.com/office/word/2010/wordml" w:rsidRPr="009143A4" w:rsidR="007C77A3" w:rsidP="00AE2074" w:rsidRDefault="007C77A3" w14:paraId="28771430" wp14:textId="77777777">
      <w:pPr>
        <w:tabs>
          <w:tab w:val="left" w:pos="1701"/>
          <w:tab w:val="left" w:pos="2410"/>
          <w:tab w:val="left" w:pos="2880"/>
        </w:tabs>
        <w:spacing w:line="240" w:lineRule="atLeast"/>
        <w:jc w:val="left"/>
      </w:pPr>
      <w:r w:rsidR="007C77A3">
        <w:rPr/>
        <w:t xml:space="preserve">Schedule 8 </w:t>
      </w:r>
      <w:r>
        <w:tab/>
      </w:r>
      <w:r w:rsidR="007C77A3">
        <w:rPr/>
        <w:t xml:space="preserve">– </w:t>
      </w:r>
      <w:r>
        <w:tab/>
      </w:r>
      <w:r w:rsidR="001831CF">
        <w:rPr/>
        <w:t>Parent Company Guarantee</w:t>
      </w:r>
      <w:r w:rsidR="003603F4">
        <w:rPr/>
        <w:t xml:space="preserve"> to Employer</w:t>
      </w:r>
    </w:p>
    <w:p xmlns:wp14="http://schemas.microsoft.com/office/word/2010/wordml" w:rsidRPr="009143A4" w:rsidR="007C77A3" w:rsidP="00AE2074" w:rsidRDefault="007C77A3" w14:paraId="492506DD" wp14:textId="77777777">
      <w:pPr>
        <w:tabs>
          <w:tab w:val="left" w:pos="1701"/>
          <w:tab w:val="left" w:pos="2410"/>
          <w:tab w:val="left" w:pos="2880"/>
        </w:tabs>
        <w:spacing w:line="240" w:lineRule="atLeast"/>
        <w:jc w:val="left"/>
      </w:pPr>
    </w:p>
    <w:p xmlns:wp14="http://schemas.microsoft.com/office/word/2010/wordml" w:rsidRPr="009143A4" w:rsidR="007C77A3" w:rsidP="00AE2074" w:rsidRDefault="007C77A3" w14:paraId="6F1C0CCF" wp14:textId="77777777">
      <w:pPr>
        <w:tabs>
          <w:tab w:val="left" w:pos="1701"/>
          <w:tab w:val="left" w:pos="2410"/>
          <w:tab w:val="left" w:pos="2880"/>
        </w:tabs>
        <w:spacing w:line="240" w:lineRule="atLeast"/>
        <w:jc w:val="left"/>
      </w:pPr>
      <w:r w:rsidR="007C77A3">
        <w:rPr/>
        <w:t xml:space="preserve">Schedule 9 </w:t>
      </w:r>
      <w:r>
        <w:tab/>
      </w:r>
      <w:r w:rsidR="007C77A3">
        <w:rPr/>
        <w:t xml:space="preserve">– </w:t>
      </w:r>
      <w:r>
        <w:tab/>
      </w:r>
      <w:r w:rsidR="003603F4">
        <w:rPr/>
        <w:t>Performance Bond</w:t>
      </w:r>
    </w:p>
    <w:p xmlns:wp14="http://schemas.microsoft.com/office/word/2010/wordml" w:rsidRPr="009143A4" w:rsidR="007C77A3" w:rsidP="00AE2074" w:rsidRDefault="007C77A3" w14:paraId="31CD0C16" wp14:textId="77777777">
      <w:pPr>
        <w:tabs>
          <w:tab w:val="left" w:pos="1701"/>
          <w:tab w:val="left" w:pos="2410"/>
          <w:tab w:val="left" w:pos="2880"/>
        </w:tabs>
        <w:spacing w:line="240" w:lineRule="atLeast"/>
        <w:jc w:val="left"/>
      </w:pPr>
    </w:p>
    <w:p xmlns:wp14="http://schemas.microsoft.com/office/word/2010/wordml" w:rsidR="003603F4" w:rsidP="00AE2074" w:rsidRDefault="003603F4" w14:paraId="7FD8715F" wp14:textId="77777777">
      <w:pPr>
        <w:tabs>
          <w:tab w:val="left" w:pos="1701"/>
          <w:tab w:val="left" w:pos="2410"/>
          <w:tab w:val="left" w:pos="2880"/>
        </w:tabs>
        <w:spacing w:line="240" w:lineRule="atLeast"/>
        <w:jc w:val="left"/>
      </w:pPr>
    </w:p>
    <w:p xmlns:wp14="http://schemas.microsoft.com/office/word/2010/wordml" w:rsidRPr="009143A4" w:rsidR="007C77A3" w:rsidP="00AE2074" w:rsidRDefault="007C77A3" w14:paraId="15C0321D" wp14:textId="255DEC5A">
      <w:pPr>
        <w:tabs>
          <w:tab w:val="left" w:pos="1701"/>
          <w:tab w:val="left" w:pos="2410"/>
          <w:tab w:val="left" w:pos="2880"/>
        </w:tabs>
        <w:spacing w:line="240" w:lineRule="atLeast"/>
        <w:jc w:val="left"/>
      </w:pPr>
      <w:r w:rsidR="007C77A3">
        <w:rPr/>
        <w:t xml:space="preserve">Schedule 10A </w:t>
      </w:r>
      <w:r>
        <w:tab/>
      </w:r>
      <w:r w:rsidR="007C77A3">
        <w:rPr/>
        <w:t xml:space="preserve">- </w:t>
      </w:r>
      <w:r>
        <w:tab/>
      </w:r>
      <w:r w:rsidR="007C77A3">
        <w:rPr/>
        <w:t xml:space="preserve">Contractor Collateral Warranty </w:t>
      </w:r>
      <w:r w:rsidR="007C77A3">
        <w:rPr/>
        <w:t>- Funder</w:t>
      </w:r>
    </w:p>
    <w:p xmlns:wp14="http://schemas.microsoft.com/office/word/2010/wordml" w:rsidRPr="009143A4" w:rsidR="007C77A3" w:rsidP="00AE2074" w:rsidRDefault="007C77A3" w14:paraId="6BDFDFC2" wp14:textId="77777777">
      <w:pPr>
        <w:tabs>
          <w:tab w:val="left" w:pos="1701"/>
          <w:tab w:val="left" w:pos="2410"/>
          <w:tab w:val="left" w:pos="2880"/>
        </w:tabs>
        <w:spacing w:line="240" w:lineRule="atLeast"/>
        <w:jc w:val="left"/>
      </w:pPr>
    </w:p>
    <w:p xmlns:wp14="http://schemas.microsoft.com/office/word/2010/wordml" w:rsidR="007C77A3" w:rsidP="00AE2074" w:rsidRDefault="007C77A3" w14:paraId="748B6CCD" wp14:textId="77777777">
      <w:pPr>
        <w:tabs>
          <w:tab w:val="left" w:pos="1701"/>
          <w:tab w:val="left" w:pos="2410"/>
          <w:tab w:val="left" w:pos="2880"/>
        </w:tabs>
        <w:spacing w:line="240" w:lineRule="atLeast"/>
        <w:jc w:val="left"/>
      </w:pPr>
      <w:r w:rsidR="007C77A3">
        <w:rPr/>
        <w:t xml:space="preserve">Schedule 10B </w:t>
      </w:r>
      <w:r>
        <w:tab/>
      </w:r>
      <w:r w:rsidR="007C77A3">
        <w:rPr/>
        <w:t xml:space="preserve">-  </w:t>
      </w:r>
      <w:r>
        <w:tab/>
      </w:r>
      <w:r w:rsidR="007C77A3">
        <w:rPr/>
        <w:t>Contractor Collateral Warranty – Purchaser/Tenant</w:t>
      </w:r>
    </w:p>
    <w:p xmlns:wp14="http://schemas.microsoft.com/office/word/2010/wordml" w:rsidR="00D4098B" w:rsidP="00AE2074" w:rsidRDefault="00D4098B" w14:paraId="41F9AE5E" wp14:textId="77777777">
      <w:pPr>
        <w:tabs>
          <w:tab w:val="left" w:pos="1701"/>
          <w:tab w:val="left" w:pos="2410"/>
          <w:tab w:val="left" w:pos="2880"/>
        </w:tabs>
        <w:spacing w:line="240" w:lineRule="atLeast"/>
        <w:jc w:val="left"/>
      </w:pPr>
    </w:p>
    <w:p xmlns:wp14="http://schemas.microsoft.com/office/word/2010/wordml" w:rsidR="003603F4" w:rsidP="00AE2074" w:rsidRDefault="003603F4" w14:paraId="00F03A6D" wp14:textId="77777777">
      <w:pPr>
        <w:tabs>
          <w:tab w:val="left" w:pos="1701"/>
          <w:tab w:val="left" w:pos="2410"/>
          <w:tab w:val="left" w:pos="2880"/>
        </w:tabs>
        <w:spacing w:line="240" w:lineRule="atLeast"/>
        <w:jc w:val="left"/>
      </w:pPr>
    </w:p>
    <w:p xmlns:wp14="http://schemas.microsoft.com/office/word/2010/wordml" w:rsidRPr="009143A4" w:rsidR="007C77A3" w:rsidP="00AE2074" w:rsidRDefault="007C77A3" w14:paraId="7F1A400B" wp14:textId="77777777">
      <w:pPr>
        <w:tabs>
          <w:tab w:val="left" w:pos="1701"/>
          <w:tab w:val="left" w:pos="2410"/>
          <w:tab w:val="left" w:pos="2880"/>
        </w:tabs>
        <w:spacing w:line="240" w:lineRule="atLeast"/>
        <w:jc w:val="left"/>
      </w:pPr>
      <w:r w:rsidR="007C77A3">
        <w:rPr/>
        <w:t xml:space="preserve">Schedule 11A </w:t>
      </w:r>
      <w:r>
        <w:tab/>
      </w:r>
      <w:r w:rsidR="007C77A3">
        <w:rPr/>
        <w:t xml:space="preserve">– </w:t>
      </w:r>
      <w:r>
        <w:tab/>
      </w:r>
      <w:r w:rsidR="007C77A3">
        <w:rPr/>
        <w:t>Sub-Contractor Warranty – Funder</w:t>
      </w:r>
    </w:p>
    <w:p xmlns:wp14="http://schemas.microsoft.com/office/word/2010/wordml" w:rsidRPr="009143A4" w:rsidR="007C77A3" w:rsidP="00AE2074" w:rsidRDefault="007C77A3" w14:paraId="6930E822" wp14:textId="77777777">
      <w:pPr>
        <w:tabs>
          <w:tab w:val="left" w:pos="1701"/>
          <w:tab w:val="left" w:pos="2410"/>
          <w:tab w:val="left" w:pos="2880"/>
        </w:tabs>
        <w:spacing w:line="240" w:lineRule="atLeast"/>
        <w:jc w:val="left"/>
      </w:pPr>
    </w:p>
    <w:p xmlns:wp14="http://schemas.microsoft.com/office/word/2010/wordml" w:rsidRPr="009143A4" w:rsidR="007C77A3" w:rsidP="00AE2074" w:rsidRDefault="007C77A3" w14:paraId="07FCEA5D" wp14:textId="77777777">
      <w:pPr>
        <w:tabs>
          <w:tab w:val="left" w:pos="1701"/>
          <w:tab w:val="left" w:pos="2410"/>
          <w:tab w:val="left" w:pos="2880"/>
        </w:tabs>
        <w:spacing w:line="240" w:lineRule="atLeast"/>
        <w:jc w:val="left"/>
      </w:pPr>
      <w:r w:rsidR="007C77A3">
        <w:rPr/>
        <w:t xml:space="preserve">Schedule 11B </w:t>
      </w:r>
      <w:r>
        <w:tab/>
      </w:r>
      <w:r w:rsidR="007C77A3">
        <w:rPr/>
        <w:t xml:space="preserve">– </w:t>
      </w:r>
      <w:r>
        <w:tab/>
      </w:r>
      <w:r w:rsidR="007C77A3">
        <w:rPr/>
        <w:t>Sub-Contractor Warranty – Employer</w:t>
      </w:r>
    </w:p>
    <w:p xmlns:wp14="http://schemas.microsoft.com/office/word/2010/wordml" w:rsidRPr="009143A4" w:rsidR="007C77A3" w:rsidP="00AE2074" w:rsidRDefault="007C77A3" w14:paraId="20E36DAB" wp14:textId="77777777">
      <w:pPr>
        <w:tabs>
          <w:tab w:val="left" w:pos="1701"/>
          <w:tab w:val="left" w:pos="2410"/>
          <w:tab w:val="left" w:pos="2880"/>
        </w:tabs>
        <w:spacing w:line="240" w:lineRule="atLeast"/>
        <w:jc w:val="left"/>
      </w:pPr>
    </w:p>
    <w:p xmlns:wp14="http://schemas.microsoft.com/office/word/2010/wordml" w:rsidR="007C77A3" w:rsidP="00AE2074" w:rsidRDefault="007C77A3" w14:paraId="69AD5E26" wp14:textId="77777777">
      <w:pPr>
        <w:tabs>
          <w:tab w:val="left" w:pos="1701"/>
          <w:tab w:val="left" w:pos="2410"/>
          <w:tab w:val="left" w:pos="2880"/>
        </w:tabs>
        <w:spacing w:line="240" w:lineRule="atLeast"/>
        <w:jc w:val="left"/>
      </w:pPr>
      <w:r w:rsidR="007C77A3">
        <w:rPr/>
        <w:t xml:space="preserve">Schedule 11C </w:t>
      </w:r>
      <w:r>
        <w:tab/>
      </w:r>
      <w:r w:rsidR="007C77A3">
        <w:rPr/>
        <w:t xml:space="preserve">– </w:t>
      </w:r>
      <w:r>
        <w:tab/>
      </w:r>
      <w:r w:rsidR="007C77A3">
        <w:rPr/>
        <w:t>Sub-Contractor Warranty – Purchaser/Tenant</w:t>
      </w:r>
    </w:p>
    <w:p xmlns:wp14="http://schemas.microsoft.com/office/word/2010/wordml" w:rsidRPr="009143A4" w:rsidR="007C77A3" w:rsidP="00AE2074" w:rsidRDefault="007C77A3" w14:paraId="32D85219" wp14:textId="77777777">
      <w:pPr>
        <w:tabs>
          <w:tab w:val="left" w:pos="1701"/>
          <w:tab w:val="left" w:pos="2410"/>
          <w:tab w:val="left" w:pos="2880"/>
        </w:tabs>
        <w:spacing w:line="240" w:lineRule="atLeast"/>
        <w:jc w:val="left"/>
      </w:pPr>
    </w:p>
    <w:p xmlns:wp14="http://schemas.microsoft.com/office/word/2010/wordml" w:rsidR="003603F4" w:rsidP="00AE2074" w:rsidRDefault="003603F4" w14:paraId="0CE19BC3" wp14:textId="77777777">
      <w:pPr>
        <w:tabs>
          <w:tab w:val="left" w:pos="1701"/>
          <w:tab w:val="left" w:pos="2410"/>
          <w:tab w:val="left" w:pos="2880"/>
        </w:tabs>
        <w:spacing w:line="240" w:lineRule="atLeast"/>
        <w:jc w:val="left"/>
      </w:pPr>
    </w:p>
    <w:p xmlns:wp14="http://schemas.microsoft.com/office/word/2010/wordml" w:rsidRPr="009143A4" w:rsidR="007C77A3" w:rsidP="00AE2074" w:rsidRDefault="007C77A3" w14:paraId="30369A38" wp14:textId="77777777">
      <w:pPr>
        <w:tabs>
          <w:tab w:val="left" w:pos="1701"/>
          <w:tab w:val="left" w:pos="2410"/>
          <w:tab w:val="left" w:pos="2880"/>
        </w:tabs>
        <w:spacing w:line="240" w:lineRule="atLeast"/>
        <w:jc w:val="left"/>
      </w:pPr>
      <w:r w:rsidR="007C77A3">
        <w:rPr/>
        <w:t xml:space="preserve">Schedule 12A </w:t>
      </w:r>
      <w:r>
        <w:tab/>
      </w:r>
      <w:r w:rsidR="007C77A3">
        <w:rPr/>
        <w:t xml:space="preserve">-  </w:t>
      </w:r>
      <w:r>
        <w:tab/>
      </w:r>
      <w:r w:rsidR="007C77A3">
        <w:rPr/>
        <w:t>Consultant Warranty – Funder</w:t>
      </w:r>
    </w:p>
    <w:p xmlns:wp14="http://schemas.microsoft.com/office/word/2010/wordml" w:rsidRPr="009143A4" w:rsidR="007C77A3" w:rsidP="00AE2074" w:rsidRDefault="007C77A3" w14:paraId="63966B72" wp14:textId="77777777">
      <w:pPr>
        <w:tabs>
          <w:tab w:val="left" w:pos="1701"/>
          <w:tab w:val="left" w:pos="2410"/>
          <w:tab w:val="left" w:pos="2880"/>
        </w:tabs>
        <w:spacing w:line="240" w:lineRule="atLeast"/>
        <w:jc w:val="left"/>
      </w:pPr>
    </w:p>
    <w:p xmlns:wp14="http://schemas.microsoft.com/office/word/2010/wordml" w:rsidRPr="009143A4" w:rsidR="007C77A3" w:rsidP="00AE2074" w:rsidRDefault="007C77A3" w14:paraId="270AC923" wp14:textId="77777777">
      <w:pPr>
        <w:tabs>
          <w:tab w:val="left" w:pos="1701"/>
          <w:tab w:val="left" w:pos="2410"/>
          <w:tab w:val="left" w:pos="2880"/>
        </w:tabs>
        <w:spacing w:line="240" w:lineRule="atLeast"/>
        <w:jc w:val="left"/>
      </w:pPr>
      <w:r w:rsidR="007C77A3">
        <w:rPr/>
        <w:t xml:space="preserve">Schedule 12B </w:t>
      </w:r>
      <w:r>
        <w:tab/>
      </w:r>
      <w:r w:rsidR="007C77A3">
        <w:rPr/>
        <w:t xml:space="preserve">– </w:t>
      </w:r>
      <w:r>
        <w:tab/>
      </w:r>
      <w:r w:rsidR="007C77A3">
        <w:rPr/>
        <w:t>Consultant Warranty – Employer</w:t>
      </w:r>
    </w:p>
    <w:p xmlns:wp14="http://schemas.microsoft.com/office/word/2010/wordml" w:rsidRPr="009143A4" w:rsidR="007C77A3" w:rsidP="00AE2074" w:rsidRDefault="007C77A3" w14:paraId="23536548" wp14:textId="77777777">
      <w:pPr>
        <w:tabs>
          <w:tab w:val="left" w:pos="1701"/>
          <w:tab w:val="left" w:pos="2410"/>
          <w:tab w:val="left" w:pos="2880"/>
        </w:tabs>
        <w:spacing w:line="240" w:lineRule="atLeast"/>
        <w:jc w:val="left"/>
      </w:pPr>
    </w:p>
    <w:p xmlns:wp14="http://schemas.microsoft.com/office/word/2010/wordml" w:rsidR="007C77A3" w:rsidP="00AE2074" w:rsidRDefault="007C77A3" w14:paraId="33952E14" wp14:textId="77777777">
      <w:pPr>
        <w:tabs>
          <w:tab w:val="left" w:pos="1701"/>
          <w:tab w:val="left" w:pos="2410"/>
          <w:tab w:val="left" w:pos="2880"/>
        </w:tabs>
        <w:spacing w:line="240" w:lineRule="atLeast"/>
        <w:jc w:val="left"/>
      </w:pPr>
      <w:r w:rsidR="007C77A3">
        <w:rPr/>
        <w:t xml:space="preserve">Schedule 12C </w:t>
      </w:r>
      <w:r>
        <w:tab/>
      </w:r>
      <w:r w:rsidR="007C77A3">
        <w:rPr/>
        <w:t xml:space="preserve">– </w:t>
      </w:r>
      <w:r>
        <w:tab/>
      </w:r>
      <w:r w:rsidR="007C77A3">
        <w:rPr/>
        <w:t>Consultant Warranty – Purchaser/Tenant</w:t>
      </w:r>
    </w:p>
    <w:p xmlns:wp14="http://schemas.microsoft.com/office/word/2010/wordml" w:rsidR="00D4098B" w:rsidP="00AE2074" w:rsidRDefault="00D4098B" w14:paraId="271AE1F2" wp14:textId="77777777">
      <w:pPr>
        <w:tabs>
          <w:tab w:val="left" w:pos="1701"/>
          <w:tab w:val="left" w:pos="2410"/>
          <w:tab w:val="left" w:pos="2880"/>
        </w:tabs>
        <w:spacing w:line="240" w:lineRule="atLeast"/>
        <w:jc w:val="left"/>
      </w:pPr>
    </w:p>
    <w:p xmlns:wp14="http://schemas.microsoft.com/office/word/2010/wordml" w:rsidR="0023789B" w:rsidP="00AE2074" w:rsidRDefault="0023789B" w14:paraId="4AE5B7AF" wp14:textId="77777777">
      <w:pPr>
        <w:tabs>
          <w:tab w:val="left" w:pos="1701"/>
          <w:tab w:val="left" w:pos="2410"/>
          <w:tab w:val="left" w:pos="2880"/>
        </w:tabs>
        <w:spacing w:line="240" w:lineRule="atLeast"/>
        <w:jc w:val="left"/>
      </w:pPr>
    </w:p>
    <w:p xmlns:wp14="http://schemas.microsoft.com/office/word/2010/wordml" w:rsidRPr="009143A4" w:rsidR="007C77A3" w:rsidP="00AE2074" w:rsidRDefault="007C77A3" w14:paraId="3955E093" wp14:textId="77777777">
      <w:pPr>
        <w:tabs>
          <w:tab w:val="left" w:pos="1701"/>
          <w:tab w:val="left" w:pos="2410"/>
          <w:tab w:val="left" w:pos="2880"/>
        </w:tabs>
        <w:spacing w:line="240" w:lineRule="atLeast"/>
        <w:jc w:val="left"/>
      </w:pPr>
    </w:p>
    <w:p xmlns:wp14="http://schemas.microsoft.com/office/word/2010/wordml" w:rsidRPr="009143A4" w:rsidR="007C77A3" w:rsidP="00AE2074" w:rsidRDefault="007C77A3" w14:paraId="052B7E21" wp14:textId="77777777">
      <w:pPr>
        <w:tabs>
          <w:tab w:val="left" w:pos="1701"/>
          <w:tab w:val="left" w:pos="2410"/>
          <w:tab w:val="left" w:pos="2880"/>
        </w:tabs>
        <w:spacing w:line="240" w:lineRule="atLeast"/>
        <w:jc w:val="left"/>
      </w:pPr>
      <w:r w:rsidR="007C77A3">
        <w:rPr/>
        <w:t xml:space="preserve">Schedule 13A </w:t>
      </w:r>
      <w:r>
        <w:tab/>
      </w:r>
      <w:r w:rsidR="007C77A3">
        <w:rPr/>
        <w:t xml:space="preserve">– </w:t>
      </w:r>
      <w:r>
        <w:tab/>
      </w:r>
      <w:r w:rsidR="007C77A3">
        <w:rPr/>
        <w:t xml:space="preserve">Schedule of </w:t>
      </w:r>
      <w:proofErr w:type="gramStart"/>
      <w:r w:rsidR="007C77A3">
        <w:rPr/>
        <w:t>Third Party</w:t>
      </w:r>
      <w:proofErr w:type="gramEnd"/>
      <w:r w:rsidR="007C77A3">
        <w:rPr/>
        <w:t xml:space="preserve"> Rights (Consultants)</w:t>
      </w:r>
    </w:p>
    <w:p xmlns:wp14="http://schemas.microsoft.com/office/word/2010/wordml" w:rsidRPr="009143A4" w:rsidR="007C77A3" w:rsidP="00AE2074" w:rsidRDefault="007C77A3" w14:paraId="12C42424" wp14:textId="77777777">
      <w:pPr>
        <w:tabs>
          <w:tab w:val="left" w:pos="1701"/>
          <w:tab w:val="left" w:pos="2112"/>
          <w:tab w:val="left" w:pos="2410"/>
          <w:tab w:val="left" w:pos="2880"/>
        </w:tabs>
        <w:spacing w:line="240" w:lineRule="atLeast"/>
        <w:jc w:val="left"/>
      </w:pPr>
    </w:p>
    <w:p xmlns:wp14="http://schemas.microsoft.com/office/word/2010/wordml" w:rsidRPr="009143A4" w:rsidR="00526BCC" w:rsidP="00AE2074" w:rsidRDefault="007C77A3" w14:paraId="4691BC6B" wp14:textId="77777777">
      <w:pPr>
        <w:tabs>
          <w:tab w:val="left" w:pos="1701"/>
          <w:tab w:val="left" w:pos="2112"/>
          <w:tab w:val="left" w:pos="2410"/>
          <w:tab w:val="left" w:pos="2880"/>
        </w:tabs>
        <w:spacing w:line="240" w:lineRule="atLeast"/>
        <w:jc w:val="left"/>
      </w:pPr>
      <w:r w:rsidR="007C77A3">
        <w:rPr/>
        <w:t xml:space="preserve">Schedule 13B </w:t>
      </w:r>
      <w:r>
        <w:tab/>
      </w:r>
      <w:r w:rsidR="007C77A3">
        <w:rPr/>
        <w:t xml:space="preserve">– </w:t>
      </w:r>
      <w:r>
        <w:tab/>
      </w:r>
      <w:r>
        <w:tab/>
      </w:r>
      <w:r w:rsidR="007C77A3">
        <w:rPr/>
        <w:t xml:space="preserve">Schedule of </w:t>
      </w:r>
      <w:proofErr w:type="gramStart"/>
      <w:r w:rsidR="007C77A3">
        <w:rPr/>
        <w:t>Third Party</w:t>
      </w:r>
      <w:proofErr w:type="gramEnd"/>
      <w:r w:rsidR="007C77A3">
        <w:rPr/>
        <w:t xml:space="preserve"> Rights (Sub-Contractors)</w:t>
      </w:r>
    </w:p>
    <w:p xmlns:wp14="http://schemas.microsoft.com/office/word/2010/wordml" w:rsidRPr="009143A4" w:rsidR="007C77A3" w:rsidP="00AE2074" w:rsidRDefault="007C77A3" w14:paraId="379CA55B" wp14:textId="77777777">
      <w:pPr>
        <w:tabs>
          <w:tab w:val="left" w:pos="1701"/>
          <w:tab w:val="left" w:pos="2112"/>
          <w:tab w:val="left" w:pos="2410"/>
          <w:tab w:val="left" w:pos="2880"/>
        </w:tabs>
        <w:spacing w:line="240" w:lineRule="atLeast"/>
        <w:jc w:val="left"/>
      </w:pPr>
    </w:p>
    <w:p xmlns:wp14="http://schemas.microsoft.com/office/word/2010/wordml" w:rsidR="00964EFE" w:rsidP="00AE2074" w:rsidRDefault="007C77A3" w14:paraId="33E73BA2" wp14:textId="77777777">
      <w:pPr>
        <w:tabs>
          <w:tab w:val="left" w:pos="1701"/>
          <w:tab w:val="left" w:pos="2112"/>
          <w:tab w:val="left" w:pos="2410"/>
          <w:tab w:val="left" w:pos="2880"/>
        </w:tabs>
        <w:spacing w:line="240" w:lineRule="atLeast"/>
        <w:jc w:val="left"/>
      </w:pPr>
      <w:r w:rsidR="007C77A3">
        <w:rPr/>
        <w:t xml:space="preserve">Schedule 14 – Consultant </w:t>
      </w:r>
      <w:r w:rsidR="007C77A3">
        <w:rPr/>
        <w:t>Novation</w:t>
      </w:r>
      <w:r w:rsidR="0023789B">
        <w:rPr/>
        <w:t>s</w:t>
      </w:r>
      <w:r w:rsidR="0023789B">
        <w:rPr/>
        <w:t xml:space="preserve"> </w:t>
      </w:r>
    </w:p>
    <w:p xmlns:wp14="http://schemas.microsoft.com/office/word/2010/wordml" w:rsidR="00526BCC" w:rsidP="00AE2074" w:rsidRDefault="00526BCC" w14:paraId="5ABF93C4" wp14:textId="77777777">
      <w:pPr>
        <w:tabs>
          <w:tab w:val="left" w:pos="1701"/>
          <w:tab w:val="left" w:pos="2112"/>
          <w:tab w:val="left" w:pos="2410"/>
          <w:tab w:val="left" w:pos="2880"/>
        </w:tabs>
        <w:spacing w:line="240" w:lineRule="atLeast"/>
        <w:jc w:val="left"/>
      </w:pPr>
    </w:p>
    <w:p xmlns:wp14="http://schemas.microsoft.com/office/word/2010/wordml" w:rsidRPr="009143A4" w:rsidR="00526BCC" w:rsidP="007B198E" w:rsidRDefault="00526BCC" w14:paraId="71DCB018" wp14:textId="77777777">
      <w:pPr>
        <w:tabs>
          <w:tab w:val="left" w:pos="2112"/>
          <w:tab w:val="left" w:pos="2880"/>
        </w:tabs>
        <w:spacing w:line="240" w:lineRule="atLeast"/>
        <w:jc w:val="left"/>
      </w:pPr>
    </w:p>
    <w:p xmlns:wp14="http://schemas.microsoft.com/office/word/2010/wordml" w:rsidRPr="009143A4" w:rsidR="007C77A3" w:rsidP="007B198E" w:rsidRDefault="007C77A3" w14:paraId="4B644A8D" wp14:textId="77777777">
      <w:pPr>
        <w:spacing w:line="240" w:lineRule="atLeast"/>
        <w:jc w:val="left"/>
      </w:pPr>
    </w:p>
    <w:p xmlns:wp14="http://schemas.microsoft.com/office/word/2010/wordml" w:rsidR="00756184" w:rsidP="6286AAC6" w:rsidRDefault="00756184" w14:paraId="082C48EB" wp14:textId="77777777">
      <w:pPr>
        <w:spacing w:after="240" w:line="240" w:lineRule="atLeast"/>
        <w:rPr>
          <w:b w:val="1"/>
          <w:bCs w:val="1"/>
          <w:caps w:val="1"/>
          <w:u w:val="single"/>
        </w:rPr>
      </w:pPr>
    </w:p>
    <w:p xmlns:wp14="http://schemas.microsoft.com/office/word/2010/wordml" w:rsidRPr="00992B1A" w:rsidR="00992B1A" w:rsidP="007B198E" w:rsidRDefault="00992B1A" w14:paraId="2677290C" wp14:textId="77777777">
      <w:pPr>
        <w:pStyle w:val="Body"/>
        <w:spacing w:line="240" w:lineRule="atLeast"/>
        <w:rPr>
          <w:kern w:val="28"/>
        </w:rPr>
      </w:pPr>
    </w:p>
    <w:p xmlns:wp14="http://schemas.microsoft.com/office/word/2010/wordml" w:rsidRPr="00B666CD" w:rsidR="00BB0639" w:rsidP="6286AAC6" w:rsidRDefault="0056029C" w14:paraId="0B410C01" wp14:textId="77777777">
      <w:pPr>
        <w:pStyle w:val="Body"/>
        <w:spacing w:after="240" w:line="240" w:lineRule="atLeast"/>
        <w:rPr>
          <w:b w:val="1"/>
          <w:bCs w:val="1"/>
          <w:kern w:val="28"/>
          <w:u w:val="single"/>
        </w:rPr>
      </w:pPr>
      <w:r w:rsidRPr="6286AAC6">
        <w:rPr>
          <w:b w:val="1"/>
          <w:bCs w:val="1"/>
          <w:u w:val="single"/>
        </w:rPr>
        <w:br w:type="page"/>
      </w:r>
      <w:r w:rsidRPr="6286AAC6" w:rsidR="007C77A3">
        <w:rPr>
          <w:b w:val="1"/>
          <w:bCs w:val="1"/>
          <w:kern w:val="28"/>
          <w:u w:val="single"/>
        </w:rPr>
        <w:t>A</w:t>
      </w:r>
      <w:r w:rsidRPr="6286AAC6" w:rsidR="00BB0639">
        <w:rPr>
          <w:b w:val="1"/>
          <w:bCs w:val="1"/>
          <w:kern w:val="28"/>
          <w:u w:val="single"/>
        </w:rPr>
        <w:t>MENDMENTS TO THE CONDITIONS</w:t>
      </w:r>
    </w:p>
    <w:p xmlns:wp14="http://schemas.microsoft.com/office/word/2010/wordml" w:rsidRPr="00395880" w:rsidR="00395880" w:rsidP="6286AAC6" w:rsidRDefault="00395880" w14:paraId="7347FC53" wp14:textId="77777777">
      <w:pPr>
        <w:pStyle w:val="Body"/>
        <w:spacing w:after="240" w:line="240" w:lineRule="atLeast"/>
        <w:rPr>
          <w:b w:val="1"/>
          <w:bCs w:val="1"/>
          <w:kern w:val="28"/>
          <w:u w:val="single"/>
        </w:rPr>
      </w:pPr>
      <w:r w:rsidRPr="6286AAC6" w:rsidR="00395880">
        <w:rPr>
          <w:b w:val="1"/>
          <w:bCs w:val="1"/>
          <w:kern w:val="28"/>
          <w:u w:val="single"/>
        </w:rPr>
        <w:t>Section 1: Definitions and interpretations</w:t>
      </w:r>
    </w:p>
    <w:p xmlns:wp14="http://schemas.microsoft.com/office/word/2010/wordml" w:rsidR="00BB0639" w:rsidP="007B198E" w:rsidRDefault="00BB0639" w14:paraId="0B5A3584" wp14:textId="77777777">
      <w:pPr>
        <w:pStyle w:val="Body"/>
        <w:spacing w:after="240" w:line="240" w:lineRule="atLeast"/>
        <w:rPr>
          <w:kern w:val="28"/>
          <w:u w:val="single"/>
        </w:rPr>
      </w:pPr>
      <w:r w:rsidRPr="00AB65C1" w:rsidR="00BB0639">
        <w:rPr>
          <w:kern w:val="28"/>
          <w:u w:val="single"/>
        </w:rPr>
        <w:t xml:space="preserve">Make the following amendments to </w:t>
      </w:r>
      <w:r w:rsidRPr="6286AAC6" w:rsidR="00BB0639">
        <w:rPr>
          <w:rStyle w:val="CrossReference"/>
          <w:rFonts w:ascii="Verdana" w:hAnsi="Verdana"/>
          <w:b w:val="0"/>
          <w:bCs w:val="0"/>
          <w:sz w:val="20"/>
          <w:szCs w:val="20"/>
          <w:u w:val="single"/>
        </w:rPr>
        <w:t>clause 1.1</w:t>
      </w:r>
      <w:r w:rsidRPr="00AB65C1" w:rsidR="00BB0639">
        <w:rPr>
          <w:kern w:val="28"/>
          <w:u w:val="single"/>
        </w:rPr>
        <w:t>:</w:t>
      </w:r>
    </w:p>
    <w:tbl>
      <w:tblPr>
        <w:tblW w:w="0" w:type="auto"/>
        <w:tblInd w:w="108" w:type="dxa"/>
        <w:tblLook w:val="0000" w:firstRow="0" w:lastRow="0" w:firstColumn="0" w:lastColumn="0" w:noHBand="0" w:noVBand="0"/>
      </w:tblPr>
      <w:tblGrid>
        <w:gridCol w:w="3960"/>
        <w:gridCol w:w="5174"/>
      </w:tblGrid>
      <w:tr xmlns:wp14="http://schemas.microsoft.com/office/word/2010/wordml" w:rsidRPr="00D33B4F" w:rsidR="004A29F7" w:rsidTr="6286AAC6" w14:paraId="684ACCDB" wp14:textId="77777777">
        <w:tblPrEx>
          <w:tblCellMar>
            <w:top w:w="0" w:type="dxa"/>
            <w:bottom w:w="0" w:type="dxa"/>
          </w:tblCellMar>
        </w:tblPrEx>
        <w:trPr>
          <w:trHeight w:val="1785"/>
        </w:trPr>
        <w:tc>
          <w:tcPr>
            <w:tcW w:w="3960" w:type="dxa"/>
            <w:tcMar/>
          </w:tcPr>
          <w:p w:rsidRPr="00973E09" w:rsidR="004A29F7" w:rsidP="6286AAC6" w:rsidRDefault="00C812FB" w14:paraId="3F0D9251" wp14:textId="77777777">
            <w:pPr>
              <w:pStyle w:val="WraggeTOC"/>
              <w:tabs>
                <w:tab w:val="clear" w:pos="1134"/>
                <w:tab w:val="clear" w:pos="8280"/>
                <w:tab w:val="left" w:pos="3060"/>
                <w:tab w:val="left" w:pos="3420"/>
              </w:tabs>
              <w:spacing w:after="240" w:line="240" w:lineRule="atLeast"/>
              <w:rPr>
                <w:rFonts w:ascii="Verdana" w:hAnsi="Verdana"/>
                <w:noProof w:val="0"/>
                <w:sz w:val="20"/>
                <w:szCs w:val="20"/>
              </w:rPr>
            </w:pPr>
            <w:r w:rsidRPr="6286AAC6" w:rsidR="00C812FB">
              <w:rPr>
                <w:rFonts w:ascii="Verdana" w:hAnsi="Verdana"/>
                <w:noProof w:val="0"/>
                <w:sz w:val="20"/>
                <w:szCs w:val="20"/>
              </w:rPr>
              <w:t>“</w:t>
            </w:r>
            <w:r w:rsidRPr="6286AAC6" w:rsidR="004A29F7">
              <w:rPr>
                <w:rFonts w:ascii="Verdana" w:hAnsi="Verdana"/>
                <w:noProof w:val="0"/>
                <w:sz w:val="20"/>
                <w:szCs w:val="20"/>
              </w:rPr>
              <w:t>Consultants</w:t>
            </w:r>
            <w:r w:rsidRPr="6286AAC6" w:rsidR="00DF3DB3">
              <w:rPr>
                <w:rFonts w:ascii="Verdana" w:hAnsi="Verdana"/>
                <w:noProof w:val="0"/>
                <w:sz w:val="20"/>
                <w:szCs w:val="20"/>
              </w:rPr>
              <w:t>:</w:t>
            </w:r>
          </w:p>
        </w:tc>
        <w:tc>
          <w:tcPr>
            <w:tcW w:w="5174" w:type="dxa"/>
            <w:tcMar/>
          </w:tcPr>
          <w:p w:rsidR="004A29F7" w:rsidP="6286AAC6" w:rsidRDefault="004A29F7" w14:paraId="1F97EAB9" wp14:textId="77777777">
            <w:pPr>
              <w:pStyle w:val="BodyText2"/>
              <w:tabs>
                <w:tab w:val="left" w:pos="3060"/>
                <w:tab w:val="left" w:pos="3420"/>
              </w:tabs>
              <w:spacing w:after="0" w:line="240" w:lineRule="atLeast"/>
            </w:pPr>
            <w:r w:rsidR="004A29F7">
              <w:rPr/>
              <w:t>Add a new definition</w:t>
            </w:r>
          </w:p>
          <w:p w:rsidR="004A29F7" w:rsidP="6286AAC6" w:rsidRDefault="004A29F7" w14:paraId="249BF8C6" wp14:textId="77777777">
            <w:pPr>
              <w:pStyle w:val="BodyText2"/>
              <w:tabs>
                <w:tab w:val="left" w:pos="3060"/>
                <w:tab w:val="left" w:pos="3420"/>
              </w:tabs>
              <w:spacing w:after="0" w:line="240" w:lineRule="atLeast"/>
            </w:pPr>
          </w:p>
          <w:p w:rsidRPr="0056029C" w:rsidR="004A29F7" w:rsidP="6286AAC6" w:rsidRDefault="004A29F7" w14:paraId="6820F464" wp14:textId="77777777">
            <w:pPr>
              <w:pStyle w:val="BodyText2"/>
              <w:tabs>
                <w:tab w:val="left" w:pos="3060"/>
                <w:tab w:val="left" w:pos="3420"/>
              </w:tabs>
              <w:spacing w:after="0" w:line="240" w:lineRule="atLeast"/>
            </w:pPr>
            <w:r w:rsidR="004A29F7">
              <w:rPr/>
              <w:t>the architect, structural engineer</w:t>
            </w:r>
            <w:r w:rsidR="003603F4">
              <w:rPr/>
              <w:t xml:space="preserve"> and</w:t>
            </w:r>
            <w:r w:rsidR="00B473B8">
              <w:rPr/>
              <w:t xml:space="preserve"> any</w:t>
            </w:r>
            <w:r w:rsidR="004A29F7">
              <w:rPr/>
              <w:t xml:space="preserve"> mechanical &amp; electrical engineer</w:t>
            </w:r>
            <w:r w:rsidR="003603F4">
              <w:rPr/>
              <w:t xml:space="preserve"> </w:t>
            </w:r>
            <w:r w:rsidR="003112E0">
              <w:rPr/>
              <w:t>any other consultant with a responsibility for any material design of the Works or any part</w:t>
            </w:r>
            <w:r w:rsidR="000F6FEA">
              <w:rPr/>
              <w:t xml:space="preserve"> </w:t>
            </w:r>
          </w:p>
          <w:p w:rsidRPr="004A29F7" w:rsidR="004A29F7" w:rsidP="6286AAC6" w:rsidRDefault="004A29F7" w14:paraId="0EF46479" wp14:textId="77777777">
            <w:pPr>
              <w:pStyle w:val="BodyText2"/>
              <w:tabs>
                <w:tab w:val="left" w:pos="3060"/>
                <w:tab w:val="left" w:pos="3420"/>
              </w:tabs>
              <w:spacing w:after="0" w:line="240" w:lineRule="atLeast"/>
              <w:rPr>
                <w:i w:val="1"/>
                <w:iCs w:val="1"/>
              </w:rPr>
            </w:pPr>
          </w:p>
        </w:tc>
      </w:tr>
      <w:tr xmlns:wp14="http://schemas.microsoft.com/office/word/2010/wordml" w:rsidRPr="00D33B4F" w:rsidR="000072D7" w:rsidTr="6286AAC6" w14:paraId="7B3FF73B" wp14:textId="77777777">
        <w:tblPrEx>
          <w:tblCellMar>
            <w:top w:w="0" w:type="dxa"/>
            <w:bottom w:w="0" w:type="dxa"/>
          </w:tblCellMar>
        </w:tblPrEx>
        <w:tc>
          <w:tcPr>
            <w:tcW w:w="3960" w:type="dxa"/>
            <w:tcMar/>
          </w:tcPr>
          <w:p w:rsidRPr="004D138F" w:rsidR="000072D7" w:rsidP="6286AAC6" w:rsidRDefault="000072D7" w14:paraId="1C85F778" wp14:textId="77777777">
            <w:pPr>
              <w:pStyle w:val="WraggeTOC"/>
              <w:tabs>
                <w:tab w:val="clear" w:pos="1134"/>
                <w:tab w:val="clear" w:pos="8280"/>
                <w:tab w:val="left" w:pos="3060"/>
                <w:tab w:val="left" w:pos="3420"/>
              </w:tabs>
              <w:spacing w:after="240" w:line="240" w:lineRule="atLeast"/>
              <w:rPr>
                <w:rFonts w:ascii="Verdana" w:hAnsi="Verdana"/>
                <w:noProof w:val="0"/>
                <w:sz w:val="20"/>
                <w:szCs w:val="20"/>
              </w:rPr>
            </w:pPr>
            <w:r w:rsidRPr="6286AAC6" w:rsidR="000072D7">
              <w:rPr>
                <w:rFonts w:ascii="Verdana" w:hAnsi="Verdana"/>
                <w:noProof w:val="0"/>
                <w:sz w:val="20"/>
                <w:szCs w:val="20"/>
              </w:rPr>
              <w:t>“Fire Safety Strategy”</w:t>
            </w:r>
          </w:p>
        </w:tc>
        <w:tc>
          <w:tcPr>
            <w:tcW w:w="5174" w:type="dxa"/>
            <w:tcMar/>
          </w:tcPr>
          <w:p w:rsidRPr="004D138F" w:rsidR="000072D7" w:rsidP="6286AAC6" w:rsidRDefault="000072D7" w14:paraId="227F681F" wp14:textId="77777777">
            <w:pPr>
              <w:pStyle w:val="BodyText2"/>
              <w:tabs>
                <w:tab w:val="left" w:pos="3060"/>
                <w:tab w:val="left" w:pos="3420"/>
              </w:tabs>
              <w:spacing w:after="0" w:line="240" w:lineRule="atLeast"/>
            </w:pPr>
            <w:r w:rsidR="000072D7">
              <w:rPr/>
              <w:t xml:space="preserve">means </w:t>
            </w:r>
            <w:r w:rsidR="000072D7">
              <w:rPr/>
              <w:t>the specifications and drawings setting out the detailed design for the Works and specifying all systems, methods, products and materials to be used in the construction and delivery of the external walls of the Works including for the avoidance of doubt the insulation materials, cladding materials, methods of fixing cavity barriers and other fire protection measures as comprised in and forming part of the Contractor’s Proposals.</w:t>
            </w:r>
          </w:p>
        </w:tc>
      </w:tr>
      <w:tr xmlns:wp14="http://schemas.microsoft.com/office/word/2010/wordml" w:rsidRPr="00D33B4F" w:rsidR="00973E09" w:rsidTr="6286AAC6" w14:paraId="68A90BF3" wp14:textId="77777777">
        <w:tblPrEx>
          <w:tblCellMar>
            <w:top w:w="0" w:type="dxa"/>
            <w:bottom w:w="0" w:type="dxa"/>
          </w:tblCellMar>
        </w:tblPrEx>
        <w:tc>
          <w:tcPr>
            <w:tcW w:w="3960" w:type="dxa"/>
            <w:tcMar/>
          </w:tcPr>
          <w:p w:rsidRPr="004D138F" w:rsidR="00973E09" w:rsidP="6286AAC6" w:rsidRDefault="00973E09" w14:paraId="0FCB8A86" wp14:textId="77777777">
            <w:pPr>
              <w:pStyle w:val="WraggeTOC"/>
              <w:tabs>
                <w:tab w:val="clear" w:pos="1134"/>
                <w:tab w:val="clear" w:pos="8280"/>
                <w:tab w:val="left" w:pos="3060"/>
                <w:tab w:val="left" w:pos="3420"/>
              </w:tabs>
              <w:spacing w:after="240" w:line="240" w:lineRule="atLeast"/>
              <w:rPr>
                <w:rFonts w:ascii="Verdana" w:hAnsi="Verdana"/>
                <w:noProof w:val="0"/>
                <w:sz w:val="20"/>
                <w:szCs w:val="20"/>
              </w:rPr>
            </w:pPr>
            <w:r w:rsidRPr="6286AAC6" w:rsidR="00973E09">
              <w:rPr>
                <w:rFonts w:ascii="Verdana" w:hAnsi="Verdana"/>
                <w:noProof w:val="0"/>
                <w:sz w:val="20"/>
                <w:szCs w:val="20"/>
              </w:rPr>
              <w:t>Funder</w:t>
            </w:r>
            <w:r w:rsidRPr="6286AAC6" w:rsidR="00DF3DB3">
              <w:rPr>
                <w:rFonts w:ascii="Verdana" w:hAnsi="Verdana"/>
                <w:noProof w:val="0"/>
                <w:sz w:val="20"/>
                <w:szCs w:val="20"/>
              </w:rPr>
              <w:t>:</w:t>
            </w:r>
          </w:p>
        </w:tc>
        <w:tc>
          <w:tcPr>
            <w:tcW w:w="5174" w:type="dxa"/>
            <w:tcMar/>
          </w:tcPr>
          <w:p w:rsidRPr="004D138F" w:rsidR="00973E09" w:rsidP="6286AAC6" w:rsidRDefault="00973E09" w14:paraId="0B92BDB3" wp14:textId="77777777">
            <w:pPr>
              <w:pStyle w:val="BodyText2"/>
              <w:tabs>
                <w:tab w:val="left" w:pos="3060"/>
                <w:tab w:val="left" w:pos="3420"/>
              </w:tabs>
              <w:spacing w:after="0" w:line="240" w:lineRule="atLeast"/>
            </w:pPr>
            <w:r w:rsidR="00973E09">
              <w:rPr/>
              <w:t>Delete this definition</w:t>
            </w:r>
            <w:r w:rsidR="00DF3DB3">
              <w:rPr/>
              <w:t xml:space="preserve"> and substitute</w:t>
            </w:r>
          </w:p>
          <w:p w:rsidRPr="004D138F" w:rsidR="00DF3DB3" w:rsidP="6286AAC6" w:rsidRDefault="00DF3DB3" w14:paraId="3AB58C42" wp14:textId="77777777">
            <w:pPr>
              <w:pStyle w:val="BodyText2"/>
              <w:tabs>
                <w:tab w:val="left" w:pos="3060"/>
                <w:tab w:val="left" w:pos="3420"/>
              </w:tabs>
              <w:spacing w:after="0" w:line="240" w:lineRule="atLeast"/>
            </w:pPr>
          </w:p>
          <w:p w:rsidRPr="004D138F" w:rsidR="00DF3DB3" w:rsidP="007B198E" w:rsidRDefault="00DF3DB3" w14:paraId="7A7BF58B" wp14:textId="77777777">
            <w:pPr>
              <w:pStyle w:val="BodyText2"/>
              <w:tabs>
                <w:tab w:val="left" w:pos="3060"/>
                <w:tab w:val="left" w:pos="3420"/>
              </w:tabs>
              <w:spacing w:after="0" w:line="240" w:lineRule="atLeast"/>
            </w:pPr>
            <w:r w:rsidR="00DF3DB3">
              <w:rPr/>
              <w:t>“</w:t>
            </w:r>
            <w:proofErr w:type="gramStart"/>
            <w:r w:rsidR="00DF3DB3">
              <w:rPr/>
              <w:t>any</w:t>
            </w:r>
            <w:proofErr w:type="gramEnd"/>
            <w:r w:rsidR="00DF3DB3">
              <w:rPr/>
              <w:t xml:space="preserve"> company, bank, institution or person providing finance in connection with or secured upon the Works or any part thereof.”</w:t>
            </w:r>
          </w:p>
          <w:p w:rsidRPr="004D138F" w:rsidR="00DF3DB3" w:rsidP="6286AAC6" w:rsidRDefault="00DF3DB3" w14:paraId="4EA9BA15" wp14:textId="77777777">
            <w:pPr>
              <w:pStyle w:val="BodyText2"/>
              <w:tabs>
                <w:tab w:val="left" w:pos="3060"/>
                <w:tab w:val="left" w:pos="3420"/>
              </w:tabs>
              <w:spacing w:after="0" w:line="240" w:lineRule="atLeast"/>
            </w:pPr>
          </w:p>
        </w:tc>
      </w:tr>
      <w:tr xmlns:wp14="http://schemas.microsoft.com/office/word/2010/wordml" w:rsidRPr="00D33B4F" w:rsidR="008917EB" w:rsidTr="6286AAC6" w14:paraId="48913AB7" wp14:textId="77777777">
        <w:tblPrEx>
          <w:tblCellMar>
            <w:top w:w="0" w:type="dxa"/>
            <w:bottom w:w="0" w:type="dxa"/>
          </w:tblCellMar>
        </w:tblPrEx>
        <w:tc>
          <w:tcPr>
            <w:tcW w:w="3960" w:type="dxa"/>
            <w:tcMar/>
          </w:tcPr>
          <w:p w:rsidRPr="00973E09" w:rsidR="008917EB" w:rsidP="6286AAC6" w:rsidRDefault="008917EB" w14:paraId="6AFB2ED9" wp14:textId="77777777">
            <w:pPr>
              <w:pStyle w:val="WraggeTOC"/>
              <w:tabs>
                <w:tab w:val="clear" w:pos="1134"/>
                <w:tab w:val="clear" w:pos="8280"/>
                <w:tab w:val="left" w:pos="3060"/>
                <w:tab w:val="left" w:pos="3420"/>
              </w:tabs>
              <w:spacing w:after="240" w:line="240" w:lineRule="atLeast"/>
              <w:rPr>
                <w:rFonts w:ascii="Verdana" w:hAnsi="Verdana"/>
                <w:noProof w:val="0"/>
                <w:sz w:val="20"/>
                <w:szCs w:val="20"/>
              </w:rPr>
            </w:pPr>
            <w:r w:rsidRPr="6286AAC6" w:rsidR="008917EB">
              <w:rPr>
                <w:rFonts w:ascii="Verdana" w:hAnsi="Verdana"/>
                <w:noProof w:val="0"/>
                <w:sz w:val="20"/>
                <w:szCs w:val="20"/>
              </w:rPr>
              <w:t xml:space="preserve">Funder Rights:  </w:t>
            </w:r>
          </w:p>
        </w:tc>
        <w:tc>
          <w:tcPr>
            <w:tcW w:w="5174" w:type="dxa"/>
            <w:tcMar/>
          </w:tcPr>
          <w:p w:rsidRPr="00973E09" w:rsidR="008917EB" w:rsidP="6286AAC6" w:rsidRDefault="008917EB" w14:paraId="231A402C" wp14:textId="77777777">
            <w:pPr>
              <w:pStyle w:val="BodyText2"/>
              <w:tabs>
                <w:tab w:val="left" w:pos="3060"/>
                <w:tab w:val="left" w:pos="3420"/>
              </w:tabs>
              <w:spacing w:after="0" w:line="240" w:lineRule="atLeast"/>
            </w:pPr>
            <w:r w:rsidR="008917EB">
              <w:rPr/>
              <w:t xml:space="preserve">Delete this definition </w:t>
            </w:r>
          </w:p>
        </w:tc>
      </w:tr>
      <w:tr xmlns:wp14="http://schemas.microsoft.com/office/word/2010/wordml" w:rsidRPr="00D33B4F" w:rsidR="008917EB" w:rsidTr="6286AAC6" w14:paraId="062A04D4" wp14:textId="77777777">
        <w:tblPrEx>
          <w:tblCellMar>
            <w:top w:w="0" w:type="dxa"/>
            <w:bottom w:w="0" w:type="dxa"/>
          </w:tblCellMar>
        </w:tblPrEx>
        <w:tc>
          <w:tcPr>
            <w:tcW w:w="3960" w:type="dxa"/>
            <w:tcMar/>
          </w:tcPr>
          <w:p w:rsidRPr="00973E09" w:rsidR="008917EB" w:rsidP="6286AAC6" w:rsidRDefault="008917EB" w14:paraId="6958A764" wp14:textId="77777777">
            <w:pPr>
              <w:pStyle w:val="WraggeTOC"/>
              <w:tabs>
                <w:tab w:val="clear" w:pos="1134"/>
                <w:tab w:val="clear" w:pos="8280"/>
                <w:tab w:val="left" w:pos="3060"/>
                <w:tab w:val="left" w:pos="3420"/>
              </w:tabs>
              <w:spacing w:after="240" w:line="240" w:lineRule="atLeast"/>
              <w:rPr>
                <w:rFonts w:ascii="Verdana" w:hAnsi="Verdana"/>
                <w:noProof w:val="0"/>
                <w:sz w:val="20"/>
                <w:szCs w:val="20"/>
              </w:rPr>
            </w:pPr>
            <w:r w:rsidRPr="6286AAC6" w:rsidR="008917EB">
              <w:rPr>
                <w:rFonts w:ascii="Verdana" w:hAnsi="Verdana"/>
                <w:noProof w:val="0"/>
                <w:sz w:val="20"/>
                <w:szCs w:val="20"/>
              </w:rPr>
              <w:t xml:space="preserve">Funder Rights Particulars:  </w:t>
            </w:r>
          </w:p>
        </w:tc>
        <w:tc>
          <w:tcPr>
            <w:tcW w:w="5174" w:type="dxa"/>
            <w:tcMar/>
          </w:tcPr>
          <w:p w:rsidRPr="00973E09" w:rsidR="008917EB" w:rsidP="6286AAC6" w:rsidRDefault="008917EB" w14:paraId="45917C43" wp14:textId="77777777">
            <w:pPr>
              <w:pStyle w:val="BodyText2"/>
              <w:tabs>
                <w:tab w:val="left" w:pos="3060"/>
                <w:tab w:val="left" w:pos="3420"/>
              </w:tabs>
              <w:spacing w:after="0" w:line="240" w:lineRule="atLeast"/>
            </w:pPr>
            <w:r w:rsidR="008917EB">
              <w:rPr/>
              <w:t>Delete this definition</w:t>
            </w:r>
          </w:p>
        </w:tc>
      </w:tr>
      <w:tr xmlns:wp14="http://schemas.microsoft.com/office/word/2010/wordml" w:rsidRPr="00D33B4F" w:rsidR="00395880" w:rsidTr="6286AAC6" w14:paraId="7332107B" wp14:textId="77777777">
        <w:tblPrEx>
          <w:tblCellMar>
            <w:top w:w="0" w:type="dxa"/>
            <w:bottom w:w="0" w:type="dxa"/>
          </w:tblCellMar>
        </w:tblPrEx>
        <w:tc>
          <w:tcPr>
            <w:tcW w:w="3960" w:type="dxa"/>
            <w:tcMar/>
          </w:tcPr>
          <w:p w:rsidRPr="00973E09" w:rsidR="00395880" w:rsidP="6286AAC6" w:rsidRDefault="00395880" w14:paraId="5D98A3F1" wp14:textId="77777777">
            <w:pPr>
              <w:pStyle w:val="WraggeTOC"/>
              <w:tabs>
                <w:tab w:val="clear" w:pos="1134"/>
                <w:tab w:val="clear" w:pos="8280"/>
                <w:tab w:val="left" w:pos="3060"/>
                <w:tab w:val="left" w:pos="3420"/>
              </w:tabs>
              <w:spacing w:after="240" w:line="240" w:lineRule="atLeast"/>
              <w:rPr>
                <w:rFonts w:ascii="Verdana" w:hAnsi="Verdana"/>
                <w:noProof w:val="0"/>
                <w:sz w:val="20"/>
                <w:szCs w:val="20"/>
              </w:rPr>
            </w:pPr>
          </w:p>
        </w:tc>
        <w:tc>
          <w:tcPr>
            <w:tcW w:w="5174" w:type="dxa"/>
            <w:tcMar/>
          </w:tcPr>
          <w:p w:rsidRPr="00973E09" w:rsidR="00395880" w:rsidP="6286AAC6" w:rsidRDefault="00395880" w14:paraId="50C86B8C" wp14:textId="77777777">
            <w:pPr>
              <w:pStyle w:val="BodyText2"/>
              <w:tabs>
                <w:tab w:val="left" w:pos="3060"/>
                <w:tab w:val="left" w:pos="3420"/>
              </w:tabs>
              <w:spacing w:after="0" w:line="240" w:lineRule="atLeast"/>
            </w:pPr>
          </w:p>
        </w:tc>
      </w:tr>
      <w:tr xmlns:wp14="http://schemas.microsoft.com/office/word/2010/wordml" w:rsidRPr="00D33B4F" w:rsidR="00395880" w:rsidTr="6286AAC6" w14:paraId="08B120B1" wp14:textId="77777777">
        <w:tblPrEx>
          <w:tblCellMar>
            <w:top w:w="0" w:type="dxa"/>
            <w:bottom w:w="0" w:type="dxa"/>
          </w:tblCellMar>
        </w:tblPrEx>
        <w:tc>
          <w:tcPr>
            <w:tcW w:w="3960" w:type="dxa"/>
            <w:tcMar/>
          </w:tcPr>
          <w:p w:rsidRPr="00973E09" w:rsidR="00395880" w:rsidP="6B4948F9" w:rsidRDefault="00395880" w14:paraId="3516B431" wp14:textId="65F6078C" wp14:noSpellErr="1">
            <w:pPr>
              <w:pStyle w:val="WraggeTOC"/>
              <w:tabs>
                <w:tab w:val="clear" w:pos="1134"/>
                <w:tab w:val="clear" w:pos="8280"/>
                <w:tab w:val="left" w:pos="3060"/>
                <w:tab w:val="left" w:pos="3420"/>
              </w:tabs>
              <w:spacing w:after="240" w:line="240" w:lineRule="atLeast"/>
              <w:rPr>
                <w:rFonts w:ascii="Verdana" w:hAnsi="Verdana"/>
                <w:noProof w:val="0"/>
                <w:sz w:val="20"/>
                <w:szCs w:val="20"/>
              </w:rPr>
            </w:pPr>
            <w:r w:rsidRPr="6286AAC6" w:rsidR="00395880">
              <w:rPr>
                <w:rFonts w:ascii="Verdana" w:hAnsi="Verdana"/>
                <w:noProof w:val="0"/>
                <w:sz w:val="20"/>
                <w:szCs w:val="20"/>
              </w:rPr>
              <w:t>Interested Party Rights:</w:t>
            </w:r>
          </w:p>
          <w:p w:rsidRPr="00973E09" w:rsidR="00395880" w:rsidP="6B4948F9" w:rsidRDefault="00395880" w14:paraId="2ADDE653" wp14:textId="6EB2914C">
            <w:pPr>
              <w:pStyle w:val="WraggeTOC"/>
              <w:tabs>
                <w:tab w:val="clear" w:pos="1134"/>
                <w:tab w:val="clear" w:pos="8280"/>
                <w:tab w:val="left" w:pos="3060"/>
                <w:tab w:val="left" w:pos="3420"/>
              </w:tabs>
              <w:spacing w:after="240" w:line="240" w:lineRule="atLeast"/>
              <w:rPr>
                <w:rFonts w:ascii="Trebuchet MS" w:hAnsi="Trebuchet MS" w:eastAsia="Times New Roman" w:cs="Times New Roman"/>
                <w:noProof w:val="0"/>
                <w:sz w:val="22"/>
                <w:szCs w:val="22"/>
              </w:rPr>
            </w:pPr>
          </w:p>
          <w:p w:rsidRPr="00973E09" w:rsidR="00395880" w:rsidP="6B4948F9" w:rsidRDefault="00395880" w14:paraId="632A7D71" wp14:textId="3FA7C941">
            <w:pPr>
              <w:pStyle w:val="WraggeTOC"/>
              <w:tabs>
                <w:tab w:val="clear" w:pos="1134"/>
                <w:tab w:val="clear" w:pos="8280"/>
                <w:tab w:val="left" w:pos="3060"/>
                <w:tab w:val="left" w:pos="3420"/>
              </w:tabs>
              <w:spacing w:after="240" w:line="240" w:lineRule="atLeast"/>
              <w:rPr>
                <w:rFonts w:ascii="Trebuchet MS" w:hAnsi="Trebuchet MS" w:eastAsia="Times New Roman" w:cs="Times New Roman"/>
                <w:noProof w:val="0"/>
                <w:sz w:val="22"/>
                <w:szCs w:val="22"/>
              </w:rPr>
            </w:pPr>
            <w:r w:rsidRPr="6286AAC6" w:rsidR="6B4948F9">
              <w:rPr>
                <w:rFonts w:ascii="Verdana" w:hAnsi="Verdana" w:eastAsia="Times New Roman" w:cs="Times New Roman"/>
                <w:noProof w:val="0"/>
                <w:sz w:val="20"/>
                <w:szCs w:val="20"/>
              </w:rPr>
              <w:t>Key Materials:</w:t>
            </w:r>
          </w:p>
          <w:tbl>
            <w:tblPr>
              <w:tblStyle w:val="TableNormal"/>
              <w:tblW w:w="0" w:type="auto"/>
              <w:tblInd w:w="105" w:type="dxa"/>
              <w:tblLayout w:type="fixed"/>
              <w:tblLook w:val="06A0" w:firstRow="1" w:lastRow="0" w:firstColumn="1" w:lastColumn="0" w:noHBand="1" w:noVBand="1"/>
            </w:tblPr>
            <w:tblGrid>
              <w:gridCol w:w="1665"/>
              <w:gridCol w:w="2175"/>
            </w:tblGrid>
            <w:tr w:rsidR="6B4948F9" w:rsidTr="6286AAC6" w14:paraId="0706F973">
              <w:tc>
                <w:tcPr>
                  <w:tcW w:w="1665" w:type="dxa"/>
                  <w:tcMar/>
                  <w:vAlign w:val="top"/>
                </w:tcPr>
                <w:p w:rsidR="6B4948F9" w:rsidP="6286AAC6" w:rsidRDefault="6B4948F9" w14:paraId="6CCE73C5" w14:textId="0A735477">
                  <w:pPr>
                    <w:tabs>
                      <w:tab w:val="left" w:leader="none" w:pos="3060"/>
                      <w:tab w:val="left" w:leader="none" w:pos="3420"/>
                    </w:tabs>
                    <w:jc w:val="both"/>
                    <w:rPr>
                      <w:rFonts w:ascii="Verdana" w:hAnsi="Verdana" w:eastAsia="Verdana" w:cs="Verdana"/>
                      <w:sz w:val="20"/>
                      <w:szCs w:val="20"/>
                    </w:rPr>
                  </w:pPr>
                </w:p>
              </w:tc>
              <w:tc>
                <w:tcPr>
                  <w:tcW w:w="2175" w:type="dxa"/>
                  <w:tcMar/>
                  <w:vAlign w:val="top"/>
                </w:tcPr>
                <w:p w:rsidR="6B4948F9" w:rsidP="6286AAC6" w:rsidRDefault="6B4948F9" w14:paraId="10E2EC60" w14:textId="0EC1781A">
                  <w:pPr>
                    <w:tabs>
                      <w:tab w:val="left" w:leader="none" w:pos="3060"/>
                      <w:tab w:val="left" w:leader="none" w:pos="3420"/>
                    </w:tabs>
                    <w:jc w:val="both"/>
                    <w:rPr>
                      <w:rFonts w:ascii="Verdana" w:hAnsi="Verdana" w:eastAsia="Verdana" w:cs="Verdana"/>
                      <w:sz w:val="20"/>
                      <w:szCs w:val="20"/>
                    </w:rPr>
                  </w:pPr>
                </w:p>
              </w:tc>
            </w:tr>
            <w:tr w:rsidR="6B4948F9" w:rsidTr="6286AAC6" w14:paraId="20962615">
              <w:tc>
                <w:tcPr>
                  <w:tcW w:w="1665" w:type="dxa"/>
                  <w:tcMar/>
                  <w:vAlign w:val="top"/>
                </w:tcPr>
                <w:p w:rsidR="6B4948F9" w:rsidP="6B4948F9" w:rsidRDefault="6B4948F9" w14:paraId="281008A7" w14:textId="7F2E81EF">
                  <w:pPr>
                    <w:pStyle w:val="Normal"/>
                    <w:jc w:val="both"/>
                    <w:rPr>
                      <w:rFonts w:ascii="Verdana" w:hAnsi="Verdana" w:eastAsia="Verdana" w:cs="Verdana"/>
                      <w:sz w:val="20"/>
                      <w:szCs w:val="20"/>
                    </w:rPr>
                  </w:pPr>
                </w:p>
              </w:tc>
              <w:tc>
                <w:tcPr>
                  <w:tcW w:w="2175" w:type="dxa"/>
                  <w:tcMar/>
                  <w:vAlign w:val="top"/>
                </w:tcPr>
                <w:p w:rsidR="6B4948F9" w:rsidP="6B4948F9" w:rsidRDefault="6B4948F9" w14:paraId="0D7AB3A2" w14:textId="14585075">
                  <w:pPr>
                    <w:pStyle w:val="Normal"/>
                    <w:jc w:val="both"/>
                    <w:rPr>
                      <w:rFonts w:ascii="Verdana" w:hAnsi="Verdana" w:eastAsia="Verdana" w:cs="Verdana"/>
                      <w:color w:val="0A0B0B"/>
                      <w:sz w:val="20"/>
                      <w:szCs w:val="20"/>
                    </w:rPr>
                  </w:pPr>
                </w:p>
              </w:tc>
            </w:tr>
          </w:tbl>
          <w:p w:rsidRPr="00973E09" w:rsidR="00395880" w:rsidP="6B4948F9" w:rsidRDefault="00395880" w14:paraId="16CCDF7B" wp14:textId="4C1361F8">
            <w:pPr>
              <w:pStyle w:val="WraggeTOC"/>
              <w:tabs>
                <w:tab w:val="clear" w:pos="1134"/>
                <w:tab w:val="clear" w:pos="8280"/>
                <w:tab w:val="left" w:pos="3060"/>
                <w:tab w:val="left" w:pos="3420"/>
              </w:tabs>
              <w:spacing w:after="240" w:line="240" w:lineRule="atLeast"/>
              <w:rPr>
                <w:rFonts w:ascii="Trebuchet MS" w:hAnsi="Trebuchet MS" w:eastAsia="Times New Roman" w:cs="Times New Roman"/>
                <w:noProof w:val="0"/>
                <w:sz w:val="22"/>
                <w:szCs w:val="22"/>
              </w:rPr>
            </w:pPr>
          </w:p>
        </w:tc>
        <w:tc>
          <w:tcPr>
            <w:tcW w:w="5174" w:type="dxa"/>
            <w:tcMar/>
          </w:tcPr>
          <w:p w:rsidR="003A7273" w:rsidP="6286AAC6" w:rsidRDefault="00395880" w14:paraId="199DE8F9" wp14:textId="77777777">
            <w:pPr>
              <w:pStyle w:val="BodyText2"/>
              <w:tabs>
                <w:tab w:val="left" w:pos="3060"/>
                <w:tab w:val="left" w:pos="3420"/>
              </w:tabs>
              <w:spacing w:after="0" w:line="240" w:lineRule="atLeast"/>
            </w:pPr>
            <w:r w:rsidR="00395880">
              <w:rPr/>
              <w:t>The rights in favour of an Interested Party set out in Schedules 13A and 13 B</w:t>
            </w:r>
          </w:p>
          <w:p w:rsidRPr="00973E09" w:rsidR="0056029C" w:rsidP="6B4948F9" w:rsidRDefault="0056029C" w14:paraId="78911107" wp14:textId="1D6642D1">
            <w:pPr>
              <w:pStyle w:val="BodyText2"/>
              <w:tabs>
                <w:tab w:val="left" w:pos="3060"/>
                <w:tab w:val="left" w:pos="3420"/>
              </w:tabs>
              <w:spacing w:after="0" w:line="240" w:lineRule="atLeast"/>
              <w:rPr>
                <w:rFonts w:ascii="Verdana" w:hAnsi="Verdana" w:eastAsia="Verdana" w:cs="Verdana"/>
              </w:rPr>
            </w:pPr>
          </w:p>
          <w:p w:rsidRPr="00973E09" w:rsidR="0056029C" w:rsidP="6B4948F9" w:rsidRDefault="0056029C" w14:paraId="311F402C" wp14:textId="61CAB08D">
            <w:pPr>
              <w:pStyle w:val="BodyText2"/>
              <w:tabs>
                <w:tab w:val="left" w:pos="3060"/>
                <w:tab w:val="left" w:pos="3420"/>
              </w:tabs>
              <w:spacing w:after="0" w:line="240" w:lineRule="atLeast"/>
              <w:rPr>
                <w:rFonts w:ascii="Verdana" w:hAnsi="Verdana" w:eastAsia="Verdana" w:cs="Verdana"/>
              </w:rPr>
            </w:pPr>
          </w:p>
          <w:p w:rsidRPr="00973E09" w:rsidR="0056029C" w:rsidP="6286AAC6" w:rsidRDefault="0056029C" w14:paraId="35E78AFB" wp14:textId="0C8D58E8">
            <w:pPr>
              <w:tabs>
                <w:tab w:val="left" w:leader="none" w:pos="567"/>
              </w:tabs>
              <w:spacing w:after="0" w:line="240" w:lineRule="atLeast"/>
              <w:ind w:left="567" w:hanging="567"/>
              <w:jc w:val="both"/>
              <w:rPr>
                <w:rFonts w:ascii="Verdana" w:hAnsi="Verdana" w:eastAsia="Verdana" w:cs="Verdana"/>
                <w:noProof w:val="0"/>
                <w:color w:val="0A0B0B"/>
                <w:sz w:val="20"/>
                <w:szCs w:val="20"/>
                <w:lang w:val="en-GB"/>
              </w:rPr>
            </w:pPr>
            <w:r w:rsidRPr="6286AAC6" w:rsidR="1D54B756">
              <w:rPr>
                <w:rFonts w:ascii="Verdana" w:hAnsi="Verdana" w:eastAsia="Verdana" w:cs="Verdana"/>
                <w:noProof w:val="0"/>
                <w:color w:val="0A0B0B"/>
                <w:sz w:val="20"/>
                <w:szCs w:val="20"/>
                <w:lang w:val="en-GB"/>
              </w:rPr>
              <w:t>“</w:t>
            </w:r>
            <w:r w:rsidRPr="6286AAC6" w:rsidR="1D54B756">
              <w:rPr>
                <w:rFonts w:ascii="Verdana" w:hAnsi="Verdana" w:eastAsia="Verdana" w:cs="Verdana"/>
                <w:b w:val="1"/>
                <w:bCs w:val="1"/>
                <w:noProof w:val="0"/>
                <w:color w:val="0A0B0B"/>
                <w:sz w:val="20"/>
                <w:szCs w:val="20"/>
                <w:lang w:val="en-GB"/>
              </w:rPr>
              <w:t>Key Materials</w:t>
            </w:r>
            <w:r w:rsidRPr="6286AAC6" w:rsidR="1D54B756">
              <w:rPr>
                <w:rFonts w:ascii="Verdana" w:hAnsi="Verdana" w:eastAsia="Verdana" w:cs="Verdana"/>
                <w:noProof w:val="0"/>
                <w:color w:val="0A0B0B"/>
                <w:sz w:val="20"/>
                <w:szCs w:val="20"/>
                <w:lang w:val="en-GB"/>
              </w:rPr>
              <w:t xml:space="preserve">” means the materials identified in Appendix </w:t>
            </w:r>
            <w:proofErr w:type="gramStart"/>
            <w:r w:rsidRPr="6286AAC6" w:rsidR="1D54B756">
              <w:rPr>
                <w:rFonts w:ascii="Verdana" w:hAnsi="Verdana" w:eastAsia="Verdana" w:cs="Verdana"/>
                <w:noProof w:val="0"/>
                <w:color w:val="0A0B0B"/>
                <w:sz w:val="20"/>
                <w:szCs w:val="20"/>
                <w:lang w:val="en-GB"/>
              </w:rPr>
              <w:t>[ ]</w:t>
            </w:r>
            <w:proofErr w:type="gramEnd"/>
            <w:r w:rsidRPr="6286AAC6" w:rsidR="1D54B756">
              <w:rPr>
                <w:rFonts w:ascii="Verdana" w:hAnsi="Verdana" w:eastAsia="Verdana" w:cs="Verdana"/>
                <w:noProof w:val="0"/>
                <w:color w:val="0A0B0B"/>
                <w:sz w:val="20"/>
                <w:szCs w:val="20"/>
                <w:lang w:val="en-GB"/>
              </w:rPr>
              <w:t xml:space="preserve"> annexed”</w:t>
            </w:r>
          </w:p>
          <w:p w:rsidRPr="00973E09" w:rsidR="0056029C" w:rsidP="6286AAC6" w:rsidRDefault="0056029C" w14:paraId="1A5533BF" wp14:textId="3F6E9ECA">
            <w:pPr>
              <w:tabs>
                <w:tab w:val="left" w:leader="none" w:pos="567"/>
              </w:tabs>
              <w:spacing w:after="0" w:line="240" w:lineRule="atLeast"/>
              <w:ind w:left="567" w:hanging="567"/>
              <w:jc w:val="both"/>
              <w:rPr>
                <w:rFonts w:ascii="Verdana" w:hAnsi="Verdana" w:eastAsia="Verdana" w:cs="Verdana"/>
                <w:noProof w:val="0"/>
                <w:color w:val="0A0B0B"/>
                <w:sz w:val="20"/>
                <w:szCs w:val="20"/>
                <w:lang w:val="en-GB"/>
              </w:rPr>
            </w:pPr>
            <w:r w:rsidRPr="6286AAC6" w:rsidR="1D54B756">
              <w:rPr>
                <w:rFonts w:ascii="Verdana" w:hAnsi="Verdana" w:eastAsia="Verdana" w:cs="Verdana"/>
                <w:noProof w:val="0"/>
                <w:color w:val="0A0B0B"/>
                <w:sz w:val="20"/>
                <w:szCs w:val="20"/>
                <w:lang w:val="en-GB"/>
              </w:rPr>
              <w:t>“</w:t>
            </w:r>
            <w:r w:rsidRPr="6286AAC6" w:rsidR="1D54B756">
              <w:rPr>
                <w:rFonts w:ascii="Verdana" w:hAnsi="Verdana" w:eastAsia="Verdana" w:cs="Verdana"/>
                <w:b w:val="1"/>
                <w:bCs w:val="1"/>
                <w:noProof w:val="0"/>
                <w:color w:val="0A0B0B"/>
                <w:sz w:val="20"/>
                <w:szCs w:val="20"/>
                <w:lang w:val="en-GB"/>
              </w:rPr>
              <w:t>Key Materials Delay Event</w:t>
            </w:r>
            <w:r w:rsidRPr="6286AAC6" w:rsidR="1D54B756">
              <w:rPr>
                <w:rFonts w:ascii="Verdana" w:hAnsi="Verdana" w:eastAsia="Verdana" w:cs="Verdana"/>
                <w:noProof w:val="0"/>
                <w:color w:val="0A0B0B"/>
                <w:sz w:val="20"/>
                <w:szCs w:val="20"/>
                <w:lang w:val="en-GB"/>
              </w:rPr>
              <w:t xml:space="preserve">” means any delay in procuring Key Materials as identified in Appendix </w:t>
            </w:r>
            <w:proofErr w:type="gramStart"/>
            <w:r w:rsidRPr="6286AAC6" w:rsidR="1D54B756">
              <w:rPr>
                <w:rFonts w:ascii="Verdana" w:hAnsi="Verdana" w:eastAsia="Verdana" w:cs="Verdana"/>
                <w:noProof w:val="0"/>
                <w:color w:val="0A0B0B"/>
                <w:sz w:val="20"/>
                <w:szCs w:val="20"/>
                <w:lang w:val="en-GB"/>
              </w:rPr>
              <w:t>[ ]</w:t>
            </w:r>
            <w:proofErr w:type="gramEnd"/>
            <w:r w:rsidRPr="6286AAC6" w:rsidR="1D54B756">
              <w:rPr>
                <w:rFonts w:ascii="Verdana" w:hAnsi="Verdana" w:eastAsia="Verdana" w:cs="Verdana"/>
                <w:noProof w:val="0"/>
                <w:color w:val="0A0B0B"/>
                <w:sz w:val="20"/>
                <w:szCs w:val="20"/>
                <w:lang w:val="en-GB"/>
              </w:rPr>
              <w:t xml:space="preserve"> annexed”</w:t>
            </w:r>
          </w:p>
          <w:p w:rsidRPr="00973E09" w:rsidR="0056029C" w:rsidP="6286AAC6" w:rsidRDefault="0056029C" w14:paraId="557065A0" wp14:textId="28103E98">
            <w:pPr>
              <w:tabs>
                <w:tab w:val="left" w:leader="none" w:pos="567"/>
              </w:tabs>
              <w:spacing w:after="0" w:line="240" w:lineRule="atLeast"/>
              <w:ind w:left="567" w:hanging="567"/>
              <w:jc w:val="both"/>
              <w:rPr>
                <w:rFonts w:ascii="Verdana" w:hAnsi="Verdana" w:eastAsia="Verdana" w:cs="Verdana"/>
                <w:noProof w:val="0"/>
                <w:color w:val="0A0B0B"/>
                <w:sz w:val="20"/>
                <w:szCs w:val="20"/>
                <w:lang w:val="en-GB"/>
              </w:rPr>
            </w:pPr>
            <w:r w:rsidRPr="6286AAC6" w:rsidR="1D54B756">
              <w:rPr>
                <w:rFonts w:ascii="Verdana" w:hAnsi="Verdana" w:eastAsia="Verdana" w:cs="Verdana"/>
                <w:noProof w:val="0"/>
                <w:color w:val="0A0B0B"/>
                <w:sz w:val="20"/>
                <w:szCs w:val="20"/>
                <w:lang w:val="en-GB"/>
              </w:rPr>
              <w:t xml:space="preserve"> </w:t>
            </w:r>
          </w:p>
          <w:p w:rsidRPr="00973E09" w:rsidR="0056029C" w:rsidP="6286AAC6" w:rsidRDefault="0056029C" w14:paraId="178BBB51" wp14:textId="08452A4B">
            <w:pPr>
              <w:tabs>
                <w:tab w:val="left" w:leader="none" w:pos="567"/>
              </w:tabs>
              <w:spacing w:after="0" w:line="240" w:lineRule="atLeast"/>
              <w:ind w:left="567" w:hanging="567"/>
              <w:jc w:val="both"/>
              <w:rPr>
                <w:rFonts w:ascii="Verdana" w:hAnsi="Verdana" w:eastAsia="Verdana" w:cs="Verdana"/>
                <w:noProof w:val="0"/>
                <w:color w:val="0A0B0B"/>
                <w:sz w:val="20"/>
                <w:szCs w:val="20"/>
                <w:lang w:val="en-GB"/>
              </w:rPr>
            </w:pPr>
            <w:r w:rsidRPr="6286AAC6" w:rsidR="1D54B756">
              <w:rPr>
                <w:rFonts w:ascii="Verdana" w:hAnsi="Verdana" w:eastAsia="Verdana" w:cs="Verdana"/>
                <w:noProof w:val="0"/>
                <w:color w:val="0A0B0B"/>
                <w:sz w:val="20"/>
                <w:szCs w:val="20"/>
                <w:lang w:val="en-GB"/>
              </w:rPr>
              <w:t>“</w:t>
            </w:r>
            <w:r w:rsidRPr="6286AAC6" w:rsidR="1D54B756">
              <w:rPr>
                <w:rFonts w:ascii="Verdana" w:hAnsi="Verdana" w:eastAsia="Verdana" w:cs="Verdana"/>
                <w:b w:val="1"/>
                <w:bCs w:val="1"/>
                <w:noProof w:val="0"/>
                <w:color w:val="0A0B0B"/>
                <w:sz w:val="20"/>
                <w:szCs w:val="20"/>
                <w:lang w:val="en-GB"/>
              </w:rPr>
              <w:t>Key Materials Price Event</w:t>
            </w:r>
            <w:r w:rsidRPr="6286AAC6" w:rsidR="1D54B756">
              <w:rPr>
                <w:rFonts w:ascii="Verdana" w:hAnsi="Verdana" w:eastAsia="Verdana" w:cs="Verdana"/>
                <w:noProof w:val="0"/>
                <w:color w:val="0A0B0B"/>
                <w:sz w:val="20"/>
                <w:szCs w:val="20"/>
                <w:lang w:val="en-GB"/>
              </w:rPr>
              <w:t xml:space="preserve">” means any increase in Key Materials as identified in Appendix </w:t>
            </w:r>
            <w:proofErr w:type="gramStart"/>
            <w:r w:rsidRPr="6286AAC6" w:rsidR="1D54B756">
              <w:rPr>
                <w:rFonts w:ascii="Verdana" w:hAnsi="Verdana" w:eastAsia="Verdana" w:cs="Verdana"/>
                <w:noProof w:val="0"/>
                <w:color w:val="0A0B0B"/>
                <w:sz w:val="20"/>
                <w:szCs w:val="20"/>
                <w:lang w:val="en-GB"/>
              </w:rPr>
              <w:t>[ ]</w:t>
            </w:r>
            <w:proofErr w:type="gramEnd"/>
            <w:r w:rsidRPr="6286AAC6" w:rsidR="1D54B756">
              <w:rPr>
                <w:rFonts w:ascii="Verdana" w:hAnsi="Verdana" w:eastAsia="Verdana" w:cs="Verdana"/>
                <w:noProof w:val="0"/>
                <w:color w:val="0A0B0B"/>
                <w:sz w:val="20"/>
                <w:szCs w:val="20"/>
                <w:lang w:val="en-GB"/>
              </w:rPr>
              <w:t xml:space="preserve"> annexed”</w:t>
            </w:r>
          </w:p>
          <w:p w:rsidRPr="00973E09" w:rsidR="0056029C" w:rsidP="6B4948F9" w:rsidRDefault="0056029C" w14:paraId="60EDCC55" wp14:textId="66C65174">
            <w:pPr>
              <w:pStyle w:val="BodyText2"/>
              <w:tabs>
                <w:tab w:val="left" w:pos="3060"/>
                <w:tab w:val="left" w:pos="3420"/>
              </w:tabs>
              <w:spacing w:after="0" w:line="240" w:lineRule="atLeast"/>
              <w:rPr>
                <w:rFonts w:ascii="Verdana" w:hAnsi="Verdana" w:eastAsia="Verdana" w:cs="Verdana"/>
              </w:rPr>
            </w:pPr>
          </w:p>
        </w:tc>
      </w:tr>
      <w:tr xmlns:wp14="http://schemas.microsoft.com/office/word/2010/wordml" w:rsidRPr="00D33B4F" w:rsidR="00395880" w:rsidTr="6286AAC6" w14:paraId="7DF1B665" wp14:textId="77777777">
        <w:tblPrEx>
          <w:tblCellMar>
            <w:top w:w="0" w:type="dxa"/>
            <w:bottom w:w="0" w:type="dxa"/>
          </w:tblCellMar>
        </w:tblPrEx>
        <w:tc>
          <w:tcPr>
            <w:tcW w:w="3960" w:type="dxa"/>
            <w:tcMar/>
          </w:tcPr>
          <w:p w:rsidR="00211376" w:rsidP="6286AAC6" w:rsidRDefault="0056029C" w14:paraId="0D9DD122" wp14:textId="77777777">
            <w:pPr>
              <w:pStyle w:val="WraggeTOC"/>
              <w:tabs>
                <w:tab w:val="clear" w:pos="1134"/>
                <w:tab w:val="clear" w:pos="8280"/>
                <w:tab w:val="left" w:pos="3060"/>
                <w:tab w:val="left" w:pos="3420"/>
              </w:tabs>
              <w:spacing w:after="240" w:line="240" w:lineRule="atLeast"/>
              <w:rPr>
                <w:rFonts w:ascii="Verdana" w:hAnsi="Verdana"/>
                <w:noProof w:val="0"/>
                <w:sz w:val="20"/>
                <w:szCs w:val="20"/>
              </w:rPr>
            </w:pPr>
            <w:r w:rsidRPr="6286AAC6" w:rsidR="0056029C">
              <w:rPr>
                <w:rFonts w:ascii="Verdana" w:hAnsi="Verdana"/>
                <w:noProof w:val="0"/>
                <w:sz w:val="20"/>
                <w:szCs w:val="20"/>
              </w:rPr>
              <w:t>Novated Consultants</w:t>
            </w:r>
          </w:p>
          <w:p w:rsidR="0099243D" w:rsidP="6286AAC6" w:rsidRDefault="0099243D" w14:paraId="3BBB8815" wp14:textId="77777777">
            <w:pPr>
              <w:pStyle w:val="WraggeTOC"/>
              <w:tabs>
                <w:tab w:val="clear" w:pos="1134"/>
                <w:tab w:val="clear" w:pos="8280"/>
                <w:tab w:val="left" w:pos="3060"/>
                <w:tab w:val="left" w:pos="3420"/>
              </w:tabs>
              <w:spacing w:after="240" w:line="240" w:lineRule="atLeast"/>
              <w:rPr>
                <w:rFonts w:ascii="Verdana" w:hAnsi="Verdana"/>
                <w:noProof w:val="0"/>
                <w:sz w:val="20"/>
                <w:szCs w:val="20"/>
              </w:rPr>
            </w:pPr>
          </w:p>
          <w:p w:rsidRPr="00973E09" w:rsidR="00395880" w:rsidP="6286AAC6" w:rsidRDefault="00395880" w14:paraId="55B91B0D" wp14:textId="77777777">
            <w:pPr>
              <w:pStyle w:val="WraggeTOC"/>
              <w:tabs>
                <w:tab w:val="clear" w:pos="1134"/>
                <w:tab w:val="clear" w:pos="8280"/>
                <w:tab w:val="left" w:pos="3060"/>
                <w:tab w:val="left" w:pos="3420"/>
              </w:tabs>
              <w:spacing w:after="240" w:line="240" w:lineRule="atLeast"/>
              <w:rPr>
                <w:rFonts w:ascii="Verdana" w:hAnsi="Verdana"/>
                <w:noProof w:val="0"/>
                <w:sz w:val="20"/>
                <w:szCs w:val="20"/>
              </w:rPr>
            </w:pPr>
          </w:p>
        </w:tc>
        <w:tc>
          <w:tcPr>
            <w:tcW w:w="5174" w:type="dxa"/>
            <w:tcMar/>
          </w:tcPr>
          <w:p w:rsidR="00395880" w:rsidP="6286AAC6" w:rsidRDefault="0056029C" w14:paraId="1EF4C451" wp14:textId="77777777">
            <w:pPr>
              <w:pStyle w:val="BodyText2"/>
              <w:tabs>
                <w:tab w:val="left" w:pos="3060"/>
                <w:tab w:val="left" w:pos="3420"/>
              </w:tabs>
              <w:spacing w:after="0" w:line="240" w:lineRule="atLeast"/>
            </w:pPr>
            <w:r w:rsidR="0056029C">
              <w:rPr/>
              <w:t>The design consultants appointed by the Employer</w:t>
            </w:r>
            <w:r w:rsidR="00211376">
              <w:rPr/>
              <w:t xml:space="preserve"> (and/or others)</w:t>
            </w:r>
            <w:r w:rsidR="0056029C">
              <w:rPr/>
              <w:t xml:space="preserve"> prior to the date hereof and to be novated to the Contractor </w:t>
            </w:r>
            <w:r w:rsidR="003603F4">
              <w:rPr/>
              <w:t>in the form of the agreements (if any) set out Schedule 14</w:t>
            </w:r>
          </w:p>
          <w:p w:rsidRPr="00973E09" w:rsidR="003250B1" w:rsidP="6286AAC6" w:rsidRDefault="003250B1" w14:paraId="6810F0D1" wp14:textId="77777777">
            <w:pPr>
              <w:pStyle w:val="BodyText2"/>
              <w:tabs>
                <w:tab w:val="left" w:pos="3060"/>
                <w:tab w:val="left" w:pos="3420"/>
              </w:tabs>
              <w:spacing w:after="0" w:line="240" w:lineRule="atLeast"/>
            </w:pPr>
          </w:p>
        </w:tc>
      </w:tr>
      <w:tr xmlns:wp14="http://schemas.microsoft.com/office/word/2010/wordml" w:rsidRPr="00D33B4F" w:rsidR="00211376" w:rsidTr="6286AAC6" w14:paraId="31B9FD20" wp14:textId="77777777">
        <w:tblPrEx>
          <w:tblCellMar>
            <w:top w:w="0" w:type="dxa"/>
            <w:bottom w:w="0" w:type="dxa"/>
          </w:tblCellMar>
        </w:tblPrEx>
        <w:tc>
          <w:tcPr>
            <w:tcW w:w="3960" w:type="dxa"/>
            <w:tcMar/>
          </w:tcPr>
          <w:p w:rsidR="00211376" w:rsidP="6286AAC6" w:rsidRDefault="00211376" w14:paraId="73FC885C" wp14:textId="77777777">
            <w:pPr>
              <w:pStyle w:val="WraggeTOC"/>
              <w:tabs>
                <w:tab w:val="clear" w:pos="1134"/>
                <w:tab w:val="clear" w:pos="8280"/>
                <w:tab w:val="left" w:pos="3060"/>
                <w:tab w:val="left" w:pos="3420"/>
              </w:tabs>
              <w:spacing w:after="240" w:line="240" w:lineRule="atLeast"/>
              <w:rPr>
                <w:rFonts w:ascii="Verdana" w:hAnsi="Verdana"/>
                <w:noProof w:val="0"/>
                <w:sz w:val="20"/>
                <w:szCs w:val="20"/>
              </w:rPr>
            </w:pPr>
            <w:r w:rsidRPr="6286AAC6" w:rsidR="00211376">
              <w:rPr>
                <w:rFonts w:ascii="Verdana" w:hAnsi="Verdana"/>
                <w:noProof w:val="0"/>
                <w:sz w:val="20"/>
                <w:szCs w:val="20"/>
              </w:rPr>
              <w:t>P&amp;T Rights</w:t>
            </w:r>
          </w:p>
        </w:tc>
        <w:tc>
          <w:tcPr>
            <w:tcW w:w="5174" w:type="dxa"/>
            <w:tcMar/>
          </w:tcPr>
          <w:p w:rsidR="00F13EC8" w:rsidP="6286AAC6" w:rsidRDefault="00211376" w14:paraId="1AA382B6" wp14:textId="77777777">
            <w:pPr>
              <w:pStyle w:val="BodyText2"/>
              <w:tabs>
                <w:tab w:val="left" w:pos="3060"/>
                <w:tab w:val="left" w:pos="3420"/>
              </w:tabs>
              <w:spacing w:after="0" w:line="240" w:lineRule="atLeast"/>
            </w:pPr>
            <w:r w:rsidR="00211376">
              <w:rPr/>
              <w:t>Delete this definition</w:t>
            </w:r>
            <w:r w:rsidR="00F13EC8">
              <w:rPr/>
              <w:t xml:space="preserve">  </w:t>
            </w:r>
          </w:p>
        </w:tc>
      </w:tr>
      <w:tr xmlns:wp14="http://schemas.microsoft.com/office/word/2010/wordml" w:rsidRPr="00D33B4F" w:rsidR="00395880" w:rsidTr="6286AAC6" w14:paraId="47C96452" wp14:textId="77777777">
        <w:tblPrEx>
          <w:tblCellMar>
            <w:top w:w="0" w:type="dxa"/>
            <w:bottom w:w="0" w:type="dxa"/>
          </w:tblCellMar>
        </w:tblPrEx>
        <w:tc>
          <w:tcPr>
            <w:tcW w:w="3960" w:type="dxa"/>
            <w:tcMar/>
          </w:tcPr>
          <w:p w:rsidRPr="00973E09" w:rsidR="00395880" w:rsidP="6286AAC6" w:rsidRDefault="00395880" w14:paraId="4E95242D" wp14:textId="77777777">
            <w:pPr>
              <w:pStyle w:val="WraggeTOC"/>
              <w:tabs>
                <w:tab w:val="clear" w:pos="1134"/>
                <w:tab w:val="clear" w:pos="8280"/>
                <w:tab w:val="left" w:pos="3060"/>
                <w:tab w:val="left" w:pos="3420"/>
              </w:tabs>
              <w:spacing w:after="240" w:line="240" w:lineRule="atLeast"/>
              <w:rPr>
                <w:rFonts w:ascii="Verdana" w:hAnsi="Verdana"/>
                <w:noProof w:val="0"/>
                <w:sz w:val="20"/>
                <w:szCs w:val="20"/>
              </w:rPr>
            </w:pPr>
            <w:r w:rsidRPr="6286AAC6" w:rsidR="00395880">
              <w:rPr>
                <w:rFonts w:ascii="Verdana" w:hAnsi="Verdana"/>
                <w:noProof w:val="0"/>
                <w:sz w:val="20"/>
                <w:szCs w:val="20"/>
              </w:rPr>
              <w:t xml:space="preserve">P&amp;T Rights Particulars:  </w:t>
            </w:r>
          </w:p>
        </w:tc>
        <w:tc>
          <w:tcPr>
            <w:tcW w:w="5174" w:type="dxa"/>
            <w:tcMar/>
          </w:tcPr>
          <w:p w:rsidRPr="00973E09" w:rsidR="00395880" w:rsidP="6286AAC6" w:rsidRDefault="00395880" w14:paraId="4CBA3A69" wp14:textId="77777777">
            <w:pPr>
              <w:pStyle w:val="BodyText2"/>
              <w:tabs>
                <w:tab w:val="left" w:pos="3060"/>
                <w:tab w:val="left" w:pos="3420"/>
              </w:tabs>
              <w:spacing w:after="0" w:line="240" w:lineRule="atLeast"/>
            </w:pPr>
            <w:r w:rsidR="00395880">
              <w:rPr/>
              <w:t>Delete this definition.</w:t>
            </w:r>
          </w:p>
        </w:tc>
      </w:tr>
      <w:tr xmlns:wp14="http://schemas.microsoft.com/office/word/2010/wordml" w:rsidRPr="00D33B4F" w:rsidR="008C095B" w:rsidTr="6286AAC6" w14:paraId="6EEAF81D" wp14:textId="77777777">
        <w:tblPrEx>
          <w:tblCellMar>
            <w:top w:w="0" w:type="dxa"/>
            <w:bottom w:w="0" w:type="dxa"/>
          </w:tblCellMar>
        </w:tblPrEx>
        <w:tc>
          <w:tcPr>
            <w:tcW w:w="3960" w:type="dxa"/>
            <w:tcMar/>
          </w:tcPr>
          <w:p w:rsidRPr="00973E09" w:rsidR="008C095B" w:rsidP="6286AAC6" w:rsidRDefault="008C095B" w14:paraId="52601169" wp14:textId="77777777">
            <w:pPr>
              <w:pStyle w:val="WraggeTOC"/>
              <w:tabs>
                <w:tab w:val="clear" w:pos="1134"/>
                <w:tab w:val="clear" w:pos="8280"/>
                <w:tab w:val="left" w:pos="3060"/>
                <w:tab w:val="left" w:pos="3420"/>
              </w:tabs>
              <w:spacing w:after="240" w:line="240" w:lineRule="atLeast"/>
              <w:rPr>
                <w:rFonts w:ascii="Verdana" w:hAnsi="Verdana"/>
                <w:noProof w:val="0"/>
                <w:sz w:val="20"/>
                <w:szCs w:val="20"/>
              </w:rPr>
            </w:pPr>
            <w:r w:rsidRPr="6286AAC6" w:rsidR="008C095B">
              <w:rPr>
                <w:rFonts w:ascii="Verdana" w:hAnsi="Verdana"/>
                <w:noProof w:val="0"/>
                <w:sz w:val="20"/>
                <w:szCs w:val="20"/>
              </w:rPr>
              <w:t>Purchaser</w:t>
            </w:r>
          </w:p>
        </w:tc>
        <w:tc>
          <w:tcPr>
            <w:tcW w:w="5174" w:type="dxa"/>
            <w:tcMar/>
          </w:tcPr>
          <w:p w:rsidR="008C095B" w:rsidP="6286AAC6" w:rsidRDefault="008C095B" w14:paraId="4D03192F" wp14:textId="77777777">
            <w:pPr>
              <w:pStyle w:val="BodyText2"/>
              <w:tabs>
                <w:tab w:val="left" w:pos="3060"/>
                <w:tab w:val="left" w:pos="3420"/>
              </w:tabs>
              <w:spacing w:after="0" w:line="240" w:lineRule="atLeast"/>
            </w:pPr>
            <w:r w:rsidR="008C095B">
              <w:rPr/>
              <w:t>Delete this definition and substitute</w:t>
            </w:r>
          </w:p>
          <w:p w:rsidR="008C095B" w:rsidP="6286AAC6" w:rsidRDefault="008C095B" w14:paraId="74E797DC" wp14:textId="77777777">
            <w:pPr>
              <w:pStyle w:val="BodyText2"/>
              <w:tabs>
                <w:tab w:val="left" w:pos="3060"/>
                <w:tab w:val="left" w:pos="3420"/>
              </w:tabs>
              <w:spacing w:after="0" w:line="240" w:lineRule="atLeast"/>
            </w:pPr>
          </w:p>
          <w:p w:rsidR="008C095B" w:rsidP="6286AAC6" w:rsidRDefault="008C095B" w14:paraId="3B0B800C" wp14:textId="77777777">
            <w:pPr>
              <w:pStyle w:val="BodyText2"/>
              <w:tabs>
                <w:tab w:val="left" w:pos="3060"/>
                <w:tab w:val="left" w:pos="3420"/>
              </w:tabs>
              <w:spacing w:after="0" w:line="240" w:lineRule="atLeast"/>
            </w:pPr>
            <w:r w:rsidR="008C095B">
              <w:rPr/>
              <w:t>“</w:t>
            </w:r>
            <w:proofErr w:type="gramStart"/>
            <w:r w:rsidR="008C095B">
              <w:rPr/>
              <w:t>any</w:t>
            </w:r>
            <w:proofErr w:type="gramEnd"/>
            <w:r w:rsidR="008C095B">
              <w:rPr/>
              <w:t xml:space="preserve"> first person </w:t>
            </w:r>
            <w:r w:rsidR="00B96FED">
              <w:rPr/>
              <w:t xml:space="preserve">who acquires </w:t>
            </w:r>
            <w:r w:rsidR="008C095B">
              <w:rPr/>
              <w:t>a long leasehold interest for a premium or the</w:t>
            </w:r>
            <w:r w:rsidR="009840E4">
              <w:rPr/>
              <w:t xml:space="preserve"> transfer or a freehold</w:t>
            </w:r>
            <w:r w:rsidR="00B96FED">
              <w:rPr/>
              <w:t xml:space="preserve"> in any party of the Works </w:t>
            </w:r>
            <w:r w:rsidR="008C095B">
              <w:rPr/>
              <w:t>but not including any purchaser of</w:t>
            </w:r>
            <w:r w:rsidR="00483986">
              <w:rPr/>
              <w:t xml:space="preserve"> ten or less of </w:t>
            </w:r>
            <w:r w:rsidR="008C095B">
              <w:rPr/>
              <w:t>any of the residential units”</w:t>
            </w:r>
          </w:p>
          <w:p w:rsidRPr="00973E09" w:rsidR="00B96FED" w:rsidP="6286AAC6" w:rsidRDefault="00B96FED" w14:paraId="25AF7EAE" wp14:textId="77777777">
            <w:pPr>
              <w:pStyle w:val="BodyText2"/>
              <w:tabs>
                <w:tab w:val="left" w:pos="3060"/>
                <w:tab w:val="left" w:pos="3420"/>
              </w:tabs>
              <w:spacing w:after="0" w:line="240" w:lineRule="atLeast"/>
            </w:pPr>
          </w:p>
        </w:tc>
      </w:tr>
      <w:tr xmlns:wp14="http://schemas.microsoft.com/office/word/2010/wordml" w:rsidRPr="00D33B4F" w:rsidR="005559B3" w:rsidTr="6286AAC6" w14:paraId="1E42CE1F" wp14:textId="77777777">
        <w:tblPrEx>
          <w:tblCellMar>
            <w:top w:w="0" w:type="dxa"/>
            <w:bottom w:w="0" w:type="dxa"/>
          </w:tblCellMar>
        </w:tblPrEx>
        <w:tc>
          <w:tcPr>
            <w:tcW w:w="3960" w:type="dxa"/>
            <w:tcMar/>
          </w:tcPr>
          <w:p w:rsidRPr="00973E09" w:rsidR="005559B3" w:rsidP="6286AAC6" w:rsidRDefault="005559B3" w14:paraId="5C9F128D" wp14:textId="77777777">
            <w:pPr>
              <w:pStyle w:val="WraggeTOC"/>
              <w:tabs>
                <w:tab w:val="clear" w:pos="1134"/>
                <w:tab w:val="clear" w:pos="8280"/>
                <w:tab w:val="left" w:pos="3060"/>
                <w:tab w:val="left" w:pos="3420"/>
              </w:tabs>
              <w:spacing w:after="240" w:line="240" w:lineRule="atLeast"/>
              <w:rPr>
                <w:rFonts w:ascii="Verdana" w:hAnsi="Verdana"/>
                <w:noProof w:val="0"/>
                <w:sz w:val="20"/>
                <w:szCs w:val="20"/>
              </w:rPr>
            </w:pPr>
            <w:r w:rsidRPr="6286AAC6" w:rsidR="005559B3">
              <w:rPr>
                <w:rFonts w:ascii="Verdana" w:hAnsi="Verdana"/>
                <w:noProof w:val="0"/>
                <w:sz w:val="20"/>
                <w:szCs w:val="20"/>
              </w:rPr>
              <w:t>Relevant Sub-Contractors:</w:t>
            </w:r>
          </w:p>
        </w:tc>
        <w:tc>
          <w:tcPr>
            <w:tcW w:w="5174" w:type="dxa"/>
            <w:tcMar/>
          </w:tcPr>
          <w:p w:rsidR="005559B3" w:rsidP="6286AAC6" w:rsidRDefault="005559B3" w14:paraId="27DC825A" wp14:textId="77777777">
            <w:pPr>
              <w:pStyle w:val="BodyText2"/>
              <w:tabs>
                <w:tab w:val="left" w:pos="3060"/>
                <w:tab w:val="left" w:pos="3420"/>
              </w:tabs>
              <w:spacing w:after="0" w:line="240" w:lineRule="atLeast"/>
            </w:pPr>
            <w:r w:rsidR="005559B3">
              <w:rPr/>
              <w:t>Add new definition</w:t>
            </w:r>
          </w:p>
          <w:p w:rsidR="005559B3" w:rsidP="6286AAC6" w:rsidRDefault="005559B3" w14:paraId="2633CEB9" wp14:textId="77777777">
            <w:pPr>
              <w:pStyle w:val="BodyText2"/>
              <w:tabs>
                <w:tab w:val="left" w:pos="3060"/>
                <w:tab w:val="left" w:pos="3420"/>
              </w:tabs>
              <w:spacing w:after="0" w:line="240" w:lineRule="atLeast"/>
            </w:pPr>
          </w:p>
          <w:p w:rsidR="005559B3" w:rsidP="6286AAC6" w:rsidRDefault="005559B3" w14:paraId="78B20D56" wp14:textId="77777777">
            <w:pPr>
              <w:pStyle w:val="BodyText2"/>
              <w:tabs>
                <w:tab w:val="left" w:pos="3060"/>
                <w:tab w:val="left" w:pos="3420"/>
              </w:tabs>
              <w:spacing w:after="0" w:line="240" w:lineRule="atLeast"/>
            </w:pPr>
            <w:r w:rsidR="005559B3">
              <w:rPr/>
              <w:t>“</w:t>
            </w:r>
            <w:proofErr w:type="gramStart"/>
            <w:r w:rsidR="005559B3">
              <w:rPr/>
              <w:t>any</w:t>
            </w:r>
            <w:proofErr w:type="gramEnd"/>
            <w:r w:rsidR="005559B3">
              <w:rPr/>
              <w:t xml:space="preserve"> subcontractor appointed by the Contractor to carry out any of the following elements of the Works:</w:t>
            </w:r>
          </w:p>
          <w:p w:rsidR="005559B3" w:rsidP="6286AAC6" w:rsidRDefault="005559B3" w14:paraId="4B1D477B" wp14:textId="77777777">
            <w:pPr>
              <w:pStyle w:val="BodyText2"/>
              <w:tabs>
                <w:tab w:val="left" w:pos="3060"/>
                <w:tab w:val="left" w:pos="3420"/>
              </w:tabs>
              <w:spacing w:after="0" w:line="240" w:lineRule="atLeast"/>
            </w:pPr>
          </w:p>
          <w:p w:rsidR="005559B3" w:rsidP="007B198E" w:rsidRDefault="005559B3" w14:paraId="61902199" wp14:textId="77777777">
            <w:pPr>
              <w:spacing w:line="240" w:lineRule="atLeast"/>
            </w:pPr>
            <w:bookmarkStart w:name="OLE_LINK1" w:id="2"/>
            <w:bookmarkStart w:name="OLE_LINK2" w:id="3"/>
            <w:r w:rsidR="005559B3">
              <w:rPr/>
              <w:t>●</w:t>
            </w:r>
            <w:bookmarkEnd w:id="2"/>
            <w:bookmarkEnd w:id="3"/>
            <w:r>
              <w:tab/>
            </w:r>
            <w:proofErr w:type="gramStart"/>
            <w:r w:rsidR="005559B3">
              <w:rPr/>
              <w:t>piling;</w:t>
            </w:r>
            <w:proofErr w:type="gramEnd"/>
          </w:p>
          <w:p w:rsidRPr="00F224C6" w:rsidR="005559B3" w:rsidP="007B198E" w:rsidRDefault="005559B3" w14:paraId="7B18900C" wp14:textId="77777777">
            <w:pPr>
              <w:spacing w:line="240" w:lineRule="atLeast"/>
            </w:pPr>
            <w:r w:rsidR="005559B3">
              <w:rPr/>
              <w:t>•</w:t>
            </w:r>
            <w:r>
              <w:tab/>
            </w:r>
            <w:r w:rsidR="005559B3">
              <w:rPr/>
              <w:t xml:space="preserve">structural </w:t>
            </w:r>
            <w:proofErr w:type="gramStart"/>
            <w:r w:rsidR="005559B3">
              <w:rPr/>
              <w:t>steelwork;</w:t>
            </w:r>
            <w:proofErr w:type="gramEnd"/>
          </w:p>
          <w:p w:rsidRPr="00F224C6" w:rsidR="005559B3" w:rsidP="007B198E" w:rsidRDefault="005559B3" w14:paraId="231D5B03" wp14:textId="77777777">
            <w:pPr>
              <w:spacing w:line="240" w:lineRule="atLeast"/>
            </w:pPr>
            <w:r w:rsidR="005559B3">
              <w:rPr/>
              <w:t>•</w:t>
            </w:r>
            <w:r>
              <w:tab/>
            </w:r>
            <w:r w:rsidR="005559B3">
              <w:rPr/>
              <w:t xml:space="preserve">lifts and </w:t>
            </w:r>
            <w:proofErr w:type="gramStart"/>
            <w:r w:rsidR="005559B3">
              <w:rPr/>
              <w:t>escalators;</w:t>
            </w:r>
            <w:proofErr w:type="gramEnd"/>
          </w:p>
          <w:p w:rsidRPr="00F224C6" w:rsidR="005559B3" w:rsidP="007B198E" w:rsidRDefault="005559B3" w14:paraId="1C994DCA" wp14:textId="77777777">
            <w:pPr>
              <w:spacing w:line="240" w:lineRule="atLeast"/>
              <w:ind w:left="736" w:hanging="736"/>
            </w:pPr>
            <w:r w:rsidR="005559B3">
              <w:rPr/>
              <w:t>•</w:t>
            </w:r>
            <w:r>
              <w:tab/>
            </w:r>
            <w:r w:rsidR="005559B3">
              <w:rPr/>
              <w:t xml:space="preserve">roofing/curtain walling and other forms of </w:t>
            </w:r>
            <w:proofErr w:type="gramStart"/>
            <w:r w:rsidR="005559B3">
              <w:rPr/>
              <w:t>cladding;</w:t>
            </w:r>
            <w:proofErr w:type="gramEnd"/>
          </w:p>
          <w:p w:rsidRPr="00F224C6" w:rsidR="005559B3" w:rsidP="007B198E" w:rsidRDefault="005559B3" w14:paraId="392FF74C" wp14:textId="77777777">
            <w:pPr>
              <w:spacing w:line="240" w:lineRule="atLeast"/>
            </w:pPr>
            <w:r w:rsidR="005559B3">
              <w:rPr/>
              <w:t>•</w:t>
            </w:r>
            <w:r>
              <w:tab/>
            </w:r>
            <w:r w:rsidR="005559B3">
              <w:rPr/>
              <w:t>mechanical</w:t>
            </w:r>
            <w:r w:rsidR="003603F4">
              <w:rPr/>
              <w:t xml:space="preserve"> and electrical systems</w:t>
            </w:r>
          </w:p>
          <w:p w:rsidRPr="00F224C6" w:rsidR="005559B3" w:rsidP="007B198E" w:rsidRDefault="005559B3" w14:paraId="4E2CAEA1" wp14:textId="77777777">
            <w:pPr>
              <w:spacing w:line="240" w:lineRule="atLeast"/>
            </w:pPr>
            <w:r w:rsidR="005559B3">
              <w:rPr/>
              <w:t>•</w:t>
            </w:r>
            <w:r>
              <w:tab/>
            </w:r>
            <w:r w:rsidR="005559B3">
              <w:rPr/>
              <w:t xml:space="preserve">heating and ventilation </w:t>
            </w:r>
            <w:proofErr w:type="gramStart"/>
            <w:r w:rsidR="005559B3">
              <w:rPr/>
              <w:t>systems;</w:t>
            </w:r>
            <w:r w:rsidR="005559B3">
              <w:rPr/>
              <w:t>*</w:t>
            </w:r>
            <w:proofErr w:type="gramEnd"/>
          </w:p>
          <w:p w:rsidRPr="00973E09" w:rsidR="005559B3" w:rsidP="6286AAC6" w:rsidRDefault="005559B3" w14:paraId="65BE1F1D" wp14:textId="77777777">
            <w:pPr>
              <w:spacing w:line="240" w:lineRule="atLeast"/>
            </w:pPr>
          </w:p>
        </w:tc>
      </w:tr>
      <w:tr xmlns:wp14="http://schemas.microsoft.com/office/word/2010/wordml" w:rsidRPr="00D33B4F" w:rsidR="005559B3" w:rsidTr="6286AAC6" w14:paraId="5DA92A2D" wp14:textId="77777777">
        <w:tblPrEx>
          <w:tblCellMar>
            <w:top w:w="0" w:type="dxa"/>
            <w:bottom w:w="0" w:type="dxa"/>
          </w:tblCellMar>
        </w:tblPrEx>
        <w:tc>
          <w:tcPr>
            <w:tcW w:w="3960" w:type="dxa"/>
            <w:tcMar/>
          </w:tcPr>
          <w:p w:rsidR="005559B3" w:rsidP="6286AAC6" w:rsidRDefault="005559B3" w14:paraId="2FE75405" wp14:textId="77777777">
            <w:pPr>
              <w:pStyle w:val="WraggeTOC"/>
              <w:tabs>
                <w:tab w:val="clear" w:pos="1134"/>
                <w:tab w:val="clear" w:pos="8280"/>
                <w:tab w:val="left" w:pos="3060"/>
                <w:tab w:val="left" w:pos="3420"/>
              </w:tabs>
              <w:spacing w:after="240" w:line="240" w:lineRule="atLeast"/>
              <w:rPr>
                <w:rFonts w:ascii="Verdana" w:hAnsi="Verdana"/>
                <w:noProof w:val="0"/>
                <w:sz w:val="20"/>
                <w:szCs w:val="20"/>
              </w:rPr>
            </w:pPr>
            <w:r w:rsidRPr="6286AAC6" w:rsidR="005559B3">
              <w:rPr>
                <w:rFonts w:ascii="Verdana" w:hAnsi="Verdana"/>
                <w:noProof w:val="0"/>
                <w:sz w:val="20"/>
                <w:szCs w:val="20"/>
              </w:rPr>
              <w:t>Tenant</w:t>
            </w:r>
          </w:p>
        </w:tc>
        <w:tc>
          <w:tcPr>
            <w:tcW w:w="5174" w:type="dxa"/>
            <w:tcMar/>
          </w:tcPr>
          <w:p w:rsidR="005559B3" w:rsidP="6286AAC6" w:rsidRDefault="005559B3" w14:paraId="0020385D" wp14:textId="77777777">
            <w:pPr>
              <w:pStyle w:val="BodyText2"/>
              <w:tabs>
                <w:tab w:val="left" w:pos="3060"/>
                <w:tab w:val="left" w:pos="3420"/>
              </w:tabs>
              <w:spacing w:after="0" w:line="240" w:lineRule="atLeast"/>
            </w:pPr>
            <w:r w:rsidR="005559B3">
              <w:rPr/>
              <w:t>Delete this definition and substitute</w:t>
            </w:r>
          </w:p>
          <w:p w:rsidR="005559B3" w:rsidP="6286AAC6" w:rsidRDefault="005559B3" w14:paraId="6AFAB436" wp14:textId="77777777">
            <w:pPr>
              <w:pStyle w:val="BodyText2"/>
              <w:tabs>
                <w:tab w:val="left" w:pos="3060"/>
                <w:tab w:val="left" w:pos="3420"/>
              </w:tabs>
              <w:spacing w:after="0" w:line="240" w:lineRule="atLeast"/>
            </w:pPr>
          </w:p>
          <w:p w:rsidR="005559B3" w:rsidP="6286AAC6" w:rsidRDefault="005559B3" w14:paraId="1E010704" wp14:textId="77777777">
            <w:pPr>
              <w:pStyle w:val="BodyText2"/>
              <w:tabs>
                <w:tab w:val="left" w:pos="3060"/>
                <w:tab w:val="left" w:pos="3420"/>
              </w:tabs>
              <w:spacing w:after="0" w:line="240" w:lineRule="atLeast"/>
            </w:pPr>
            <w:r w:rsidR="005559B3">
              <w:rPr/>
              <w:t>“</w:t>
            </w:r>
            <w:proofErr w:type="gramStart"/>
            <w:r w:rsidR="005559B3">
              <w:rPr/>
              <w:t>any</w:t>
            </w:r>
            <w:proofErr w:type="gramEnd"/>
            <w:r w:rsidR="005559B3">
              <w:rPr/>
              <w:t xml:space="preserve"> first person who acquires a leasehold interest for a market rent in the Works or any part but not including any purchaser of ten or less of any of the residential units”</w:t>
            </w:r>
          </w:p>
          <w:p w:rsidR="005559B3" w:rsidP="6286AAC6" w:rsidRDefault="005559B3" w14:paraId="042C5D41" wp14:textId="77777777">
            <w:pPr>
              <w:pStyle w:val="BodyText2"/>
              <w:tabs>
                <w:tab w:val="left" w:pos="3060"/>
                <w:tab w:val="left" w:pos="3420"/>
              </w:tabs>
              <w:spacing w:after="0" w:line="240" w:lineRule="atLeast"/>
            </w:pPr>
          </w:p>
        </w:tc>
      </w:tr>
    </w:tbl>
    <w:p xmlns:wp14="http://schemas.microsoft.com/office/word/2010/wordml" w:rsidRPr="007B198E" w:rsidR="0061400B" w:rsidP="6286AAC6" w:rsidRDefault="0061400B" w14:paraId="2323E34B" wp14:textId="77777777">
      <w:pPr>
        <w:pStyle w:val="Body"/>
        <w:spacing w:after="240" w:line="240" w:lineRule="atLeast"/>
        <w:rPr>
          <w:b w:val="1"/>
          <w:bCs w:val="1"/>
          <w:kern w:val="28"/>
        </w:rPr>
      </w:pPr>
      <w:r w:rsidRPr="6286AAC6" w:rsidR="0061400B">
        <w:rPr>
          <w:b w:val="1"/>
          <w:bCs w:val="1"/>
          <w:kern w:val="28"/>
        </w:rPr>
        <w:t>Clause 1.3</w:t>
      </w:r>
    </w:p>
    <w:p xmlns:wp14="http://schemas.microsoft.com/office/word/2010/wordml" w:rsidR="00125675" w:rsidP="007B198E" w:rsidRDefault="00125675" w14:paraId="3DE3E1F4" wp14:textId="77777777">
      <w:pPr>
        <w:pStyle w:val="Body"/>
        <w:spacing w:after="240" w:line="240" w:lineRule="atLeast"/>
        <w:rPr>
          <w:kern w:val="28"/>
        </w:rPr>
      </w:pPr>
      <w:r w:rsidR="00125675">
        <w:rPr>
          <w:kern w:val="28"/>
        </w:rPr>
        <w:t xml:space="preserve">1.3 </w:t>
      </w:r>
      <w:r w:rsidR="0061400B">
        <w:rPr>
          <w:kern w:val="28"/>
        </w:rPr>
        <w:softHyphen/>
        <w:t>DELETE and INSERT</w:t>
      </w:r>
    </w:p>
    <w:p xmlns:wp14="http://schemas.microsoft.com/office/word/2010/wordml" w:rsidR="0061400B" w:rsidP="007B198E" w:rsidRDefault="0061400B" w14:paraId="744DE51A" wp14:textId="77777777">
      <w:pPr>
        <w:pStyle w:val="Body"/>
        <w:spacing w:after="240" w:line="240" w:lineRule="atLeast"/>
        <w:ind w:left="567" w:hanging="567"/>
        <w:rPr>
          <w:kern w:val="28"/>
        </w:rPr>
      </w:pPr>
      <w:r w:rsidR="0061400B">
        <w:rPr>
          <w:kern w:val="28"/>
        </w:rPr>
        <w:t>“1.3</w:t>
      </w:r>
      <w:r>
        <w:rPr>
          <w:kern w:val="28"/>
        </w:rPr>
        <w:tab/>
      </w:r>
      <w:r w:rsidR="00125675">
        <w:rPr>
          <w:kern w:val="28"/>
        </w:rPr>
        <w:t xml:space="preserve">The Contract and these Conditions are to be read </w:t>
      </w:r>
      <w:proofErr w:type="gramStart"/>
      <w:r w:rsidR="00125675">
        <w:rPr>
          <w:kern w:val="28"/>
        </w:rPr>
        <w:t xml:space="preserve">as a whole but</w:t>
      </w:r>
      <w:proofErr w:type="gramEnd"/>
      <w:r w:rsidR="00125675">
        <w:rPr>
          <w:kern w:val="28"/>
        </w:rPr>
        <w:t xml:space="preserve"> where there is a discrepancy or conflict between or within the Contract Documents, the Schedule of Amendments will prevail over all </w:t>
      </w:r>
      <w:r w:rsidR="00683379">
        <w:rPr>
          <w:kern w:val="28"/>
        </w:rPr>
        <w:t>these Conditions</w:t>
      </w:r>
      <w:r w:rsidR="00125675">
        <w:rPr>
          <w:kern w:val="28"/>
        </w:rPr>
        <w:t>.  The Articles, the Recitals, the Conditions and the Contract Particulars shall prevail over all contract Documents</w:t>
      </w:r>
      <w:r w:rsidR="00683379">
        <w:rPr>
          <w:kern w:val="28"/>
        </w:rPr>
        <w:t xml:space="preserve"> and the Conditions</w:t>
      </w:r>
      <w:r w:rsidR="00125675">
        <w:rPr>
          <w:kern w:val="28"/>
        </w:rPr>
        <w:t>.</w:t>
      </w:r>
      <w:r w:rsidR="00E27765">
        <w:rPr>
          <w:kern w:val="28"/>
        </w:rPr>
        <w:t>”</w:t>
      </w:r>
    </w:p>
    <w:p xmlns:wp14="http://schemas.microsoft.com/office/word/2010/wordml" w:rsidRPr="007B198E" w:rsidR="0061400B" w:rsidP="6286AAC6" w:rsidRDefault="0061400B" w14:paraId="6D621850" wp14:textId="77777777">
      <w:pPr>
        <w:pStyle w:val="Body"/>
        <w:spacing w:after="240" w:line="240" w:lineRule="atLeast"/>
        <w:ind w:left="567" w:hanging="567"/>
        <w:rPr>
          <w:b w:val="1"/>
          <w:bCs w:val="1"/>
          <w:kern w:val="28"/>
        </w:rPr>
      </w:pPr>
      <w:r w:rsidRPr="6286AAC6" w:rsidR="0061400B">
        <w:rPr>
          <w:b w:val="1"/>
          <w:bCs w:val="1"/>
          <w:kern w:val="28"/>
        </w:rPr>
        <w:t>Clause 1.6</w:t>
      </w:r>
    </w:p>
    <w:p xmlns:wp14="http://schemas.microsoft.com/office/word/2010/wordml" w:rsidR="00125675" w:rsidP="007B198E" w:rsidRDefault="00125675" w14:paraId="4732CA20" wp14:textId="77777777">
      <w:pPr>
        <w:pStyle w:val="Body"/>
        <w:spacing w:after="240" w:line="240" w:lineRule="atLeast"/>
        <w:rPr>
          <w:kern w:val="28"/>
        </w:rPr>
      </w:pPr>
      <w:r w:rsidR="00125675">
        <w:rPr>
          <w:kern w:val="28"/>
        </w:rPr>
        <w:t>1.6</w:t>
      </w:r>
      <w:r>
        <w:rPr>
          <w:kern w:val="28"/>
        </w:rPr>
        <w:tab/>
      </w:r>
      <w:r w:rsidR="0061400B">
        <w:rPr>
          <w:kern w:val="28"/>
        </w:rPr>
        <w:t>DELETE and INSERT</w:t>
      </w:r>
    </w:p>
    <w:p xmlns:wp14="http://schemas.microsoft.com/office/word/2010/wordml" w:rsidR="00125675" w:rsidP="007B198E" w:rsidRDefault="00125675" w14:paraId="4D25EBD5" wp14:textId="77777777">
      <w:pPr>
        <w:pStyle w:val="Body"/>
        <w:spacing w:after="240" w:line="240" w:lineRule="atLeast"/>
        <w:ind w:left="709" w:hanging="709"/>
        <w:rPr>
          <w:kern w:val="28"/>
        </w:rPr>
      </w:pPr>
      <w:r w:rsidR="00125675">
        <w:rPr>
          <w:kern w:val="28"/>
        </w:rPr>
        <w:t>“</w:t>
      </w:r>
      <w:r w:rsidR="00E27765">
        <w:rPr>
          <w:kern w:val="28"/>
        </w:rPr>
        <w:t>1.6</w:t>
      </w:r>
      <w:r w:rsidR="00E27765">
        <w:rPr>
          <w:kern w:val="28"/>
        </w:rPr>
        <w:tab/>
      </w:r>
      <w:r w:rsidR="00125675">
        <w:rPr>
          <w:kern w:val="28"/>
        </w:rPr>
        <w:t>Save as provided for by way of Interested Party Rights and subject to clause 7 this Contract is not intended to confer any rights on any third party pursuant to the Contracts (Rights of Third Parties) Act 1999</w:t>
      </w:r>
      <w:r w:rsidR="00E27765">
        <w:rPr>
          <w:kern w:val="28"/>
        </w:rPr>
        <w:t>”</w:t>
      </w:r>
    </w:p>
    <w:p xmlns:wp14="http://schemas.microsoft.com/office/word/2010/wordml" w:rsidRPr="00DE6ABE" w:rsidR="00D4098B" w:rsidP="007B198E" w:rsidRDefault="00D4098B" w14:paraId="3E3D0507" wp14:textId="77777777">
      <w:pPr>
        <w:pStyle w:val="Body"/>
        <w:spacing w:after="240" w:line="240" w:lineRule="atLeast"/>
        <w:rPr>
          <w:kern w:val="28"/>
        </w:rPr>
      </w:pPr>
      <w:r w:rsidRPr="6286AAC6" w:rsidR="00D4098B">
        <w:rPr>
          <w:b w:val="1"/>
          <w:bCs w:val="1"/>
          <w:kern w:val="28"/>
        </w:rPr>
        <w:t>Clause 1.11</w:t>
      </w:r>
      <w:r w:rsidRPr="6286AAC6" w:rsidR="00D86096">
        <w:rPr>
          <w:b w:val="1"/>
          <w:bCs w:val="1"/>
          <w:kern w:val="28"/>
        </w:rPr>
        <w:t xml:space="preserve"> </w:t>
      </w:r>
      <w:r w:rsidR="00D86096">
        <w:rPr>
          <w:kern w:val="28"/>
        </w:rPr>
        <w:t>INSERT new clause</w:t>
      </w:r>
      <w:r w:rsidR="009C7D85">
        <w:rPr>
          <w:kern w:val="28"/>
        </w:rPr>
        <w:t xml:space="preserve"> and renumber existing Clause 1.11 as Clause 1.12</w:t>
      </w:r>
    </w:p>
    <w:p xmlns:wp14="http://schemas.microsoft.com/office/word/2010/wordml" w:rsidR="00D86096" w:rsidP="6286AAC6" w:rsidRDefault="00D86096" w14:paraId="58E6D166" wp14:textId="77777777">
      <w:pPr>
        <w:rPr>
          <w:b w:val="1"/>
          <w:bCs w:val="1"/>
        </w:rPr>
      </w:pPr>
      <w:r w:rsidR="00D86096">
        <w:rPr/>
        <w:t>“</w:t>
      </w:r>
      <w:r w:rsidRPr="6286AAC6" w:rsidR="00D86096">
        <w:rPr>
          <w:b w:val="1"/>
          <w:bCs w:val="1"/>
        </w:rPr>
        <w:t>Works deemed to be done under this Contract</w:t>
      </w:r>
    </w:p>
    <w:p xmlns:wp14="http://schemas.microsoft.com/office/word/2010/wordml" w:rsidR="00D86096" w:rsidP="00D86096" w:rsidRDefault="00D86096" w14:paraId="4D2E12B8" wp14:textId="77777777"/>
    <w:p xmlns:wp14="http://schemas.microsoft.com/office/word/2010/wordml" w:rsidR="00D86096" w:rsidP="00D86096" w:rsidRDefault="00D86096" w14:paraId="0D7CF1A3" wp14:textId="77777777">
      <w:r w:rsidR="00D86096">
        <w:rPr/>
        <w:t>Notwithstanding the date of this Contract:</w:t>
      </w:r>
    </w:p>
    <w:p xmlns:wp14="http://schemas.microsoft.com/office/word/2010/wordml" w:rsidR="00D86096" w:rsidP="00D86096" w:rsidRDefault="00D86096" w14:paraId="308F224F" wp14:textId="77777777"/>
    <w:p xmlns:wp14="http://schemas.microsoft.com/office/word/2010/wordml" w:rsidR="00D86096" w:rsidP="00D86096" w:rsidRDefault="00D86096" w14:paraId="3521894B" wp14:textId="77777777">
      <w:pPr>
        <w:ind w:left="1400" w:hanging="1400"/>
      </w:pPr>
      <w:r w:rsidR="00D86096">
        <w:rPr/>
        <w:t>1.11.1</w:t>
      </w:r>
      <w:r>
        <w:tab/>
      </w:r>
      <w:r w:rsidR="00D86096">
        <w:rPr/>
        <w:t xml:space="preserve">any Works carried out and services supplied by the Contractor prior to the date of this Contract and any instructions or letters of authority given by the Employer to the Contractor relating thereto are deemed to have been carried out under this Contract; and </w:t>
      </w:r>
    </w:p>
    <w:p xmlns:wp14="http://schemas.microsoft.com/office/word/2010/wordml" w:rsidR="00D86096" w:rsidP="00D86096" w:rsidRDefault="00D86096" w14:paraId="104EEDD2" wp14:textId="77777777">
      <w:pPr>
        <w:ind w:left="1400" w:hanging="1400"/>
      </w:pPr>
      <w:r w:rsidR="00D86096">
        <w:rPr/>
        <w:t>1.11.2</w:t>
      </w:r>
      <w:r>
        <w:tab/>
      </w:r>
      <w:r w:rsidR="00D86096">
        <w:rPr/>
        <w:t>all and any payments made and/or to be made by the Employer to the Contractor, if any, in respect of such Work are deemed to be payments on account of the Contract Sum and/or such other sum as shall become payable from the Employer to the Contractor under this Contract and no further sums are due from the Employer and the Contractor has no rights or claims in respect of or arising out of such Works”.</w:t>
      </w:r>
    </w:p>
    <w:p xmlns:wp14="http://schemas.microsoft.com/office/word/2010/wordml" w:rsidR="00D86096" w:rsidP="6286AAC6" w:rsidRDefault="00D86096" w14:paraId="5E6D6F63" wp14:textId="77777777">
      <w:pPr>
        <w:pStyle w:val="Body"/>
        <w:spacing w:after="240" w:line="240" w:lineRule="atLeast"/>
        <w:rPr>
          <w:b w:val="1"/>
          <w:bCs w:val="1"/>
          <w:kern w:val="28"/>
        </w:rPr>
      </w:pPr>
    </w:p>
    <w:p xmlns:wp14="http://schemas.microsoft.com/office/word/2010/wordml" w:rsidRPr="00DE6ABE" w:rsidR="00D86096" w:rsidP="6286AAC6" w:rsidRDefault="00D86096" w14:paraId="7B969857" wp14:textId="77777777">
      <w:pPr>
        <w:pStyle w:val="Body"/>
        <w:spacing w:after="240" w:line="240" w:lineRule="atLeast"/>
        <w:rPr>
          <w:b w:val="1"/>
          <w:bCs w:val="1"/>
          <w:kern w:val="28"/>
        </w:rPr>
      </w:pPr>
    </w:p>
    <w:p xmlns:wp14="http://schemas.microsoft.com/office/word/2010/wordml" w:rsidR="00125675" w:rsidP="6286AAC6" w:rsidRDefault="00125675" w14:paraId="39C0F12E" wp14:textId="77777777">
      <w:pPr>
        <w:pStyle w:val="Body2"/>
        <w:spacing w:after="240" w:line="240" w:lineRule="atLeast"/>
        <w:ind w:left="0"/>
        <w:rPr>
          <w:b w:val="1"/>
          <w:bCs w:val="1"/>
          <w:u w:val="single"/>
        </w:rPr>
      </w:pPr>
      <w:r w:rsidRPr="6286AAC6" w:rsidR="00125675">
        <w:rPr>
          <w:b w:val="1"/>
          <w:bCs w:val="1"/>
          <w:u w:val="single"/>
        </w:rPr>
        <w:t xml:space="preserve">Section 2: Carrying out of the Works </w:t>
      </w:r>
    </w:p>
    <w:p xmlns:wp14="http://schemas.microsoft.com/office/word/2010/wordml" w:rsidR="00BE0329" w:rsidP="6286AAC6" w:rsidRDefault="00BE0329" w14:paraId="532BD918" wp14:textId="77777777">
      <w:pPr>
        <w:pStyle w:val="Body2"/>
        <w:tabs>
          <w:tab w:val="left" w:pos="768"/>
        </w:tabs>
        <w:spacing w:after="240" w:line="240" w:lineRule="atLeast"/>
        <w:ind w:left="1152" w:hanging="1152"/>
        <w:rPr>
          <w:b w:val="1"/>
          <w:bCs w:val="1"/>
        </w:rPr>
      </w:pPr>
      <w:r w:rsidRPr="6286AAC6" w:rsidR="00BE0329">
        <w:rPr>
          <w:b w:val="1"/>
          <w:bCs w:val="1"/>
        </w:rPr>
        <w:t>Clause 2.1.</w:t>
      </w:r>
      <w:r w:rsidRPr="6286AAC6" w:rsidR="009C7D85">
        <w:rPr>
          <w:b w:val="1"/>
          <w:bCs w:val="1"/>
        </w:rPr>
        <w:t>5</w:t>
      </w:r>
    </w:p>
    <w:p xmlns:wp14="http://schemas.microsoft.com/office/word/2010/wordml" w:rsidR="00BE0329" w:rsidP="00BE0329" w:rsidRDefault="00BE0329" w14:paraId="0DA1D889" wp14:textId="77777777">
      <w:pPr>
        <w:pStyle w:val="Body2"/>
        <w:tabs>
          <w:tab w:val="left" w:pos="768"/>
          <w:tab w:val="left" w:pos="1701"/>
        </w:tabs>
        <w:spacing w:after="240" w:line="240" w:lineRule="atLeast"/>
        <w:ind w:left="0"/>
      </w:pPr>
      <w:r w:rsidR="00BE0329">
        <w:rPr/>
        <w:t>INSERT new clause 2.1.</w:t>
      </w:r>
      <w:r w:rsidR="009C7D85">
        <w:rPr/>
        <w:t>5</w:t>
      </w:r>
    </w:p>
    <w:p xmlns:wp14="http://schemas.microsoft.com/office/word/2010/wordml" w:rsidR="00615BA3" w:rsidP="007B198E" w:rsidRDefault="00E27765" w14:paraId="71AC9231" wp14:textId="77777777">
      <w:pPr>
        <w:pStyle w:val="Body2"/>
        <w:tabs>
          <w:tab w:val="left" w:pos="1701"/>
        </w:tabs>
        <w:spacing w:after="240" w:line="240" w:lineRule="atLeast"/>
        <w:ind w:left="1000" w:hanging="1000"/>
      </w:pPr>
      <w:r w:rsidR="00E27765">
        <w:rPr/>
        <w:t>“2.1.</w:t>
      </w:r>
      <w:r w:rsidR="009C7D85">
        <w:rPr/>
        <w:t>5</w:t>
      </w:r>
      <w:r w:rsidR="00895487">
        <w:rPr/>
        <w:t xml:space="preserve"> </w:t>
      </w:r>
      <w:r>
        <w:tab/>
      </w:r>
      <w:r w:rsidR="00BB0639">
        <w:rPr/>
        <w:t>The Contractor will report to the Employer monthly in writing</w:t>
      </w:r>
      <w:r w:rsidR="00615BA3">
        <w:rPr/>
        <w:t xml:space="preserve"> (or more frequently as may be </w:t>
      </w:r>
      <w:r w:rsidR="00AF2A05">
        <w:rPr/>
        <w:t xml:space="preserve">reasonably </w:t>
      </w:r>
      <w:r w:rsidR="00615BA3">
        <w:rPr/>
        <w:t>required by the Employer)</w:t>
      </w:r>
      <w:r w:rsidR="0094443D">
        <w:rPr/>
        <w:t xml:space="preserve"> but any such report to be included in each application for payment:</w:t>
      </w:r>
    </w:p>
    <w:p xmlns:wp14="http://schemas.microsoft.com/office/word/2010/wordml" w:rsidR="00615BA3" w:rsidP="007B198E" w:rsidRDefault="00615BA3" w14:paraId="1DAA11E0" wp14:textId="77777777">
      <w:pPr>
        <w:pStyle w:val="Body2"/>
        <w:tabs>
          <w:tab w:val="left" w:pos="1701"/>
        </w:tabs>
        <w:spacing w:after="240" w:line="240" w:lineRule="atLeast"/>
        <w:ind w:left="1000" w:hanging="1000"/>
      </w:pPr>
      <w:r w:rsidR="00615BA3">
        <w:rPr/>
        <w:t>2.1.</w:t>
      </w:r>
      <w:r w:rsidR="009C7D85">
        <w:rPr/>
        <w:t>5</w:t>
      </w:r>
      <w:r w:rsidR="00615BA3">
        <w:rPr/>
        <w:t>.1</w:t>
      </w:r>
      <w:r>
        <w:tab/>
      </w:r>
      <w:r w:rsidR="00BB0639">
        <w:rPr/>
        <w:t xml:space="preserve">comparing the progress of the design and the execution of the Works with the then current </w:t>
      </w:r>
      <w:r w:rsidR="00895487">
        <w:rPr/>
        <w:t>w</w:t>
      </w:r>
      <w:r w:rsidR="00BB0639">
        <w:rPr/>
        <w:t xml:space="preserve">orks </w:t>
      </w:r>
      <w:r w:rsidR="00895487">
        <w:rPr/>
        <w:t>p</w:t>
      </w:r>
      <w:r w:rsidR="00BB0639">
        <w:rPr/>
        <w:t>rogramme</w:t>
      </w:r>
      <w:r w:rsidR="0094443D">
        <w:rPr/>
        <w:t xml:space="preserve"> </w:t>
      </w:r>
      <w:r w:rsidR="00BB0639">
        <w:rPr/>
        <w:t>and will promptly advise the Employer in the event of delay or disruption and will set out the measures which the Contractor is taking or proposes to take to minimise or make good such delay or disruption</w:t>
      </w:r>
      <w:r w:rsidR="00895487">
        <w:rPr/>
        <w:t xml:space="preserve"> and will ensure the proper integration, co-ordination and compatibility of the various components and elements that make up the Works, one with another and the remainder of the Works</w:t>
      </w:r>
      <w:r w:rsidR="00BB0639">
        <w:rPr/>
        <w:t>.</w:t>
      </w:r>
    </w:p>
    <w:p xmlns:wp14="http://schemas.microsoft.com/office/word/2010/wordml" w:rsidR="00B622A8" w:rsidP="007B198E" w:rsidRDefault="00615BA3" w14:paraId="59909938" wp14:textId="77777777">
      <w:pPr>
        <w:pStyle w:val="Body2"/>
        <w:tabs>
          <w:tab w:val="left" w:pos="1701"/>
        </w:tabs>
        <w:spacing w:after="240" w:line="240" w:lineRule="atLeast"/>
        <w:ind w:left="1000" w:hanging="1000"/>
      </w:pPr>
      <w:r w:rsidR="00615BA3">
        <w:rPr/>
        <w:t>2.1.</w:t>
      </w:r>
      <w:r w:rsidR="009C7D85">
        <w:rPr/>
        <w:t>5</w:t>
      </w:r>
      <w:r w:rsidR="00615BA3">
        <w:rPr/>
        <w:t>.2</w:t>
      </w:r>
      <w:r>
        <w:tab/>
      </w:r>
      <w:r w:rsidR="00B622A8">
        <w:rPr/>
        <w:t xml:space="preserve">providing details of the </w:t>
      </w:r>
      <w:r w:rsidR="00A6318D">
        <w:rPr/>
        <w:t>C</w:t>
      </w:r>
      <w:r w:rsidR="00B622A8">
        <w:rPr/>
        <w:t xml:space="preserve">onsultants and </w:t>
      </w:r>
      <w:r w:rsidR="00A6318D">
        <w:rPr/>
        <w:t>Relevant S</w:t>
      </w:r>
      <w:r w:rsidR="00B622A8">
        <w:rPr/>
        <w:t>ub-</w:t>
      </w:r>
      <w:r w:rsidR="00A6318D">
        <w:rPr/>
        <w:t>C</w:t>
      </w:r>
      <w:r w:rsidR="00B622A8">
        <w:rPr/>
        <w:t xml:space="preserve">ontractors appointed in relation to the Works and details of all sums paid to all such </w:t>
      </w:r>
      <w:r w:rsidR="00A6318D">
        <w:rPr/>
        <w:t>C</w:t>
      </w:r>
      <w:r w:rsidR="00B622A8">
        <w:rPr/>
        <w:t xml:space="preserve">onsultants and </w:t>
      </w:r>
      <w:r w:rsidR="00A6318D">
        <w:rPr/>
        <w:t>Relevant S</w:t>
      </w:r>
      <w:r w:rsidR="00B622A8">
        <w:rPr/>
        <w:t>ub-</w:t>
      </w:r>
      <w:r w:rsidR="00A6318D">
        <w:rPr/>
        <w:t>C</w:t>
      </w:r>
      <w:r w:rsidR="00B622A8">
        <w:rPr/>
        <w:t>ontractors.</w:t>
      </w:r>
      <w:r w:rsidR="0094443D">
        <w:rPr/>
        <w:t xml:space="preserve">  </w:t>
      </w:r>
    </w:p>
    <w:p xmlns:wp14="http://schemas.microsoft.com/office/word/2010/wordml" w:rsidR="00783AE1" w:rsidP="007B198E" w:rsidRDefault="00783AE1" w14:paraId="48A13B31" wp14:textId="77777777">
      <w:pPr>
        <w:pStyle w:val="ListParagraph"/>
        <w:tabs>
          <w:tab w:val="left" w:pos="993"/>
        </w:tabs>
        <w:spacing w:line="240" w:lineRule="atLeast"/>
        <w:ind w:left="993" w:hanging="993"/>
        <w:jc w:val="both"/>
        <w:rPr>
          <w:rFonts w:ascii="Verdana" w:hAnsi="Verdana"/>
          <w:sz w:val="20"/>
          <w:szCs w:val="20"/>
        </w:rPr>
      </w:pPr>
      <w:r w:rsidRPr="6286AAC6" w:rsidR="00783AE1">
        <w:rPr>
          <w:rFonts w:ascii="Verdana" w:hAnsi="Verdana"/>
          <w:sz w:val="20"/>
          <w:szCs w:val="20"/>
        </w:rPr>
        <w:t>2.1.</w:t>
      </w:r>
      <w:r w:rsidRPr="6286AAC6" w:rsidR="009C7D85">
        <w:rPr>
          <w:rFonts w:ascii="Verdana" w:hAnsi="Verdana"/>
          <w:sz w:val="20"/>
          <w:szCs w:val="20"/>
        </w:rPr>
        <w:t>5</w:t>
      </w:r>
      <w:r w:rsidRPr="6286AAC6" w:rsidR="00783AE1">
        <w:rPr>
          <w:rFonts w:ascii="Verdana" w:hAnsi="Verdana"/>
          <w:sz w:val="20"/>
          <w:szCs w:val="20"/>
        </w:rPr>
        <w:t>.3</w:t>
      </w:r>
      <w:r>
        <w:tab/>
      </w:r>
      <w:r w:rsidRPr="6286AAC6" w:rsidR="00783AE1">
        <w:rPr>
          <w:rFonts w:ascii="Verdana" w:hAnsi="Verdana"/>
          <w:sz w:val="20"/>
          <w:szCs w:val="20"/>
        </w:rPr>
        <w:t xml:space="preserve">providing details that it considers </w:t>
      </w:r>
      <w:r w:rsidRPr="6286AAC6" w:rsidR="00783AE1">
        <w:rPr>
          <w:rFonts w:ascii="Verdana" w:hAnsi="Verdana"/>
          <w:sz w:val="20"/>
          <w:szCs w:val="20"/>
        </w:rPr>
        <w:t>each of the</w:t>
      </w:r>
      <w:r w:rsidRPr="6286AAC6" w:rsidR="00783AE1">
        <w:rPr>
          <w:rFonts w:ascii="Verdana" w:hAnsi="Verdana"/>
          <w:sz w:val="20"/>
          <w:szCs w:val="20"/>
        </w:rPr>
        <w:t xml:space="preserve"> activities or elements</w:t>
      </w:r>
      <w:r w:rsidRPr="6286AAC6" w:rsidR="00783AE1">
        <w:rPr>
          <w:rFonts w:ascii="Verdana" w:hAnsi="Verdana"/>
          <w:sz w:val="20"/>
          <w:szCs w:val="20"/>
        </w:rPr>
        <w:t xml:space="preserve"> of the Works</w:t>
      </w:r>
      <w:r w:rsidRPr="6286AAC6" w:rsidR="00783AE1">
        <w:rPr>
          <w:rFonts w:ascii="Verdana" w:hAnsi="Verdana"/>
          <w:sz w:val="20"/>
          <w:szCs w:val="20"/>
        </w:rPr>
        <w:t xml:space="preserve"> to be provided by the Contractor </w:t>
      </w:r>
      <w:r w:rsidRPr="6286AAC6" w:rsidR="00783AE1">
        <w:rPr>
          <w:rFonts w:ascii="Verdana" w:hAnsi="Verdana"/>
          <w:sz w:val="20"/>
          <w:szCs w:val="20"/>
        </w:rPr>
        <w:t>completed at the date of the application; and</w:t>
      </w:r>
    </w:p>
    <w:p xmlns:wp14="http://schemas.microsoft.com/office/word/2010/wordml" w:rsidRPr="00814DE6" w:rsidR="0094443D" w:rsidP="007B198E" w:rsidRDefault="0094443D" w14:paraId="0FE634FD" wp14:textId="77777777">
      <w:pPr>
        <w:pStyle w:val="ListParagraph"/>
        <w:tabs>
          <w:tab w:val="left" w:pos="993"/>
        </w:tabs>
        <w:spacing w:line="240" w:lineRule="atLeast"/>
        <w:ind w:left="993" w:hanging="993"/>
        <w:jc w:val="both"/>
        <w:rPr>
          <w:rFonts w:ascii="Verdana" w:hAnsi="Verdana"/>
          <w:sz w:val="20"/>
          <w:szCs w:val="20"/>
        </w:rPr>
      </w:pPr>
    </w:p>
    <w:p xmlns:wp14="http://schemas.microsoft.com/office/word/2010/wordml" w:rsidRPr="007B198E" w:rsidR="00E27765" w:rsidP="6286AAC6" w:rsidRDefault="00E27765" w14:paraId="4F0B28F6" wp14:textId="77777777">
      <w:pPr>
        <w:pStyle w:val="Body2"/>
        <w:tabs>
          <w:tab w:val="left" w:pos="993"/>
          <w:tab w:val="left" w:pos="1701"/>
        </w:tabs>
        <w:spacing w:after="240" w:line="240" w:lineRule="atLeast"/>
        <w:ind w:left="1701" w:hanging="1701"/>
        <w:rPr>
          <w:b w:val="1"/>
          <w:bCs w:val="1"/>
        </w:rPr>
      </w:pPr>
      <w:r w:rsidRPr="6286AAC6" w:rsidR="00E27765">
        <w:rPr>
          <w:b w:val="1"/>
          <w:bCs w:val="1"/>
        </w:rPr>
        <w:t>Clause 2.1.</w:t>
      </w:r>
      <w:r w:rsidRPr="6286AAC6" w:rsidR="009C7D85">
        <w:rPr>
          <w:b w:val="1"/>
          <w:bCs w:val="1"/>
        </w:rPr>
        <w:t>6</w:t>
      </w:r>
    </w:p>
    <w:p xmlns:wp14="http://schemas.microsoft.com/office/word/2010/wordml" w:rsidR="00895487" w:rsidP="007B198E" w:rsidRDefault="00E27765" w14:paraId="7B54C218" wp14:textId="77777777">
      <w:pPr>
        <w:pStyle w:val="Body2"/>
        <w:tabs>
          <w:tab w:val="left" w:pos="993"/>
          <w:tab w:val="left" w:pos="1701"/>
        </w:tabs>
        <w:spacing w:after="240" w:line="240" w:lineRule="atLeast"/>
        <w:ind w:left="1701" w:hanging="1701"/>
      </w:pPr>
      <w:r w:rsidR="00E27765">
        <w:rPr/>
        <w:t xml:space="preserve">INSERT </w:t>
      </w:r>
      <w:r w:rsidR="00895487">
        <w:rPr/>
        <w:t>new clause 2.1.</w:t>
      </w:r>
      <w:r w:rsidR="009C7D85">
        <w:rPr/>
        <w:t>6</w:t>
      </w:r>
      <w:r w:rsidR="00895487">
        <w:rPr/>
        <w:t xml:space="preserve"> </w:t>
      </w:r>
    </w:p>
    <w:p xmlns:wp14="http://schemas.microsoft.com/office/word/2010/wordml" w:rsidR="00895487" w:rsidP="007B198E" w:rsidRDefault="00E27765" w14:paraId="3A753927" wp14:textId="77777777">
      <w:pPr>
        <w:pStyle w:val="Body2"/>
        <w:tabs>
          <w:tab w:val="left" w:pos="1056"/>
          <w:tab w:val="left" w:pos="1701"/>
        </w:tabs>
        <w:spacing w:after="240" w:line="240" w:lineRule="atLeast"/>
        <w:ind w:left="1005" w:hanging="1005"/>
      </w:pPr>
      <w:r w:rsidR="00E27765">
        <w:rPr/>
        <w:t>“2.1.</w:t>
      </w:r>
      <w:r w:rsidR="009C7D85">
        <w:rPr/>
        <w:t>6</w:t>
      </w:r>
      <w:r>
        <w:tab/>
      </w:r>
      <w:r w:rsidR="00895487">
        <w:rPr/>
        <w:t>No admission, consent, appraisal, comment, sanction, approval, direction, confirmation, acknowledgement, guideline or advice made or given by or on behalf of the Employer or the Employer’s Agent under this Contract shall in any way extinguish, exclude, qualify or limit the duties, responsibilities, obligations and liabilities of the Contractor hereunder”</w:t>
      </w:r>
    </w:p>
    <w:p xmlns:wp14="http://schemas.microsoft.com/office/word/2010/wordml" w:rsidRPr="00F90D13" w:rsidR="00E27765" w:rsidP="6286AAC6" w:rsidRDefault="00E27765" w14:paraId="1A53E11D" wp14:textId="77777777">
      <w:pPr>
        <w:pStyle w:val="Body2"/>
        <w:tabs>
          <w:tab w:val="left" w:pos="993"/>
          <w:tab w:val="left" w:pos="1701"/>
        </w:tabs>
        <w:spacing w:after="240" w:line="240" w:lineRule="atLeast"/>
        <w:ind w:left="1701" w:hanging="1701"/>
        <w:rPr>
          <w:b w:val="1"/>
          <w:bCs w:val="1"/>
        </w:rPr>
      </w:pPr>
      <w:r w:rsidRPr="6286AAC6" w:rsidR="00E27765">
        <w:rPr>
          <w:b w:val="1"/>
          <w:bCs w:val="1"/>
        </w:rPr>
        <w:t>Clause 2.1.</w:t>
      </w:r>
      <w:r w:rsidRPr="6286AAC6" w:rsidR="009C7D85">
        <w:rPr>
          <w:b w:val="1"/>
          <w:bCs w:val="1"/>
        </w:rPr>
        <w:t>7</w:t>
      </w:r>
    </w:p>
    <w:p xmlns:wp14="http://schemas.microsoft.com/office/word/2010/wordml" w:rsidR="00E27765" w:rsidP="007B198E" w:rsidRDefault="00E27765" w14:paraId="421F3ACD" wp14:textId="77777777">
      <w:pPr>
        <w:pStyle w:val="Body2"/>
        <w:tabs>
          <w:tab w:val="left" w:pos="993"/>
          <w:tab w:val="left" w:pos="1056"/>
          <w:tab w:val="left" w:pos="1701"/>
        </w:tabs>
        <w:spacing w:after="240" w:line="240" w:lineRule="atLeast"/>
        <w:ind w:left="1701" w:hanging="1701"/>
      </w:pPr>
      <w:r w:rsidR="00E27765">
        <w:rPr/>
        <w:t>INSERT new clause 2.1.</w:t>
      </w:r>
      <w:r w:rsidR="009C7D85">
        <w:rPr/>
        <w:t>7</w:t>
      </w:r>
    </w:p>
    <w:p xmlns:wp14="http://schemas.microsoft.com/office/word/2010/wordml" w:rsidR="0094443D" w:rsidP="007B198E" w:rsidRDefault="00E27765" w14:paraId="35A8E826" wp14:textId="77777777">
      <w:pPr>
        <w:pStyle w:val="Body2"/>
        <w:tabs>
          <w:tab w:val="left" w:pos="851"/>
          <w:tab w:val="left" w:pos="1701"/>
        </w:tabs>
        <w:spacing w:after="240" w:line="240" w:lineRule="atLeast"/>
        <w:ind w:left="1005" w:hanging="1005"/>
      </w:pPr>
      <w:r w:rsidR="00E27765">
        <w:rPr/>
        <w:t>“</w:t>
      </w:r>
      <w:r w:rsidR="0094443D">
        <w:rPr/>
        <w:t>2.1.</w:t>
      </w:r>
      <w:r w:rsidR="009C7D85">
        <w:rPr/>
        <w:t>7</w:t>
      </w:r>
      <w:r>
        <w:tab/>
      </w:r>
      <w:r>
        <w:tab/>
      </w:r>
      <w:r w:rsidR="0094443D">
        <w:rPr/>
        <w:t>The Employer has obtained detailed planning permission and certain other approvals for the Works and copies of such permissions and approvals are set out in the Employer’s Requirements.</w:t>
      </w:r>
      <w:r w:rsidR="00E27765">
        <w:rPr/>
        <w:t>”</w:t>
      </w:r>
    </w:p>
    <w:p xmlns:wp14="http://schemas.microsoft.com/office/word/2010/wordml" w:rsidR="0094443D" w:rsidP="007B198E" w:rsidRDefault="00E27765" w14:paraId="062EB369" wp14:textId="77777777">
      <w:pPr>
        <w:spacing w:line="240" w:lineRule="atLeast"/>
        <w:ind w:left="1080" w:hanging="1080"/>
      </w:pPr>
      <w:r w:rsidR="00E27765">
        <w:rPr/>
        <w:t>2.1.</w:t>
      </w:r>
      <w:r w:rsidR="009C7D85">
        <w:rPr/>
        <w:t>7</w:t>
      </w:r>
      <w:r w:rsidR="00E27765">
        <w:rPr/>
        <w:t>.1</w:t>
      </w:r>
      <w:r>
        <w:tab/>
      </w:r>
      <w:r w:rsidR="0094443D">
        <w:rPr/>
        <w:t>The Contractor shall obtain at its own cost and risk any other agreements, licences and approvals (including Building Regulation and reserved matters approvals) necessary for the Works.    The Contractor shall be responsible for the discharge of any conditions attached to the detailed planning permission (save to the extent detailed in any schedule of derogations forming part of the Employer’s Requirements) and for compliance with the terms of any other approvals obtained in relation to the Works insofar as such discharge and/or compliance can be secured prior to the date of practical completion of the Works.</w:t>
      </w:r>
    </w:p>
    <w:p xmlns:wp14="http://schemas.microsoft.com/office/word/2010/wordml" w:rsidR="00E27765" w:rsidP="007B198E" w:rsidRDefault="00E27765" w14:paraId="62A1F980" wp14:textId="77777777">
      <w:pPr>
        <w:spacing w:line="240" w:lineRule="atLeast"/>
        <w:ind w:left="1080" w:hanging="1080"/>
      </w:pPr>
    </w:p>
    <w:p xmlns:wp14="http://schemas.microsoft.com/office/word/2010/wordml" w:rsidR="0094443D" w:rsidP="00441A9F" w:rsidRDefault="00AB4A77" w14:paraId="62EF5276" wp14:textId="77777777">
      <w:pPr>
        <w:spacing w:line="240" w:lineRule="atLeast"/>
        <w:ind w:left="1134" w:hanging="1134"/>
      </w:pPr>
      <w:r w:rsidR="00AB4A77">
        <w:rPr/>
        <w:t>2.1.</w:t>
      </w:r>
      <w:r w:rsidR="009C7D85">
        <w:rPr/>
        <w:t>7</w:t>
      </w:r>
      <w:r w:rsidR="00AB4A77">
        <w:rPr/>
        <w:t>.2</w:t>
      </w:r>
      <w:r>
        <w:tab/>
      </w:r>
      <w:r w:rsidR="0094443D">
        <w:rPr/>
        <w:t>The Contractor acknowledges that it will be responsible to the Employer in respect of any matters arising directly or indirectly in relation to the Works which result in any breach of any permissions, agreements, licences and approvals as set out in the Employer’s Requirements and any other agreements, licences and approvals obtained by the Employer in relation to the Works.</w:t>
      </w:r>
    </w:p>
    <w:p xmlns:wp14="http://schemas.microsoft.com/office/word/2010/wordml" w:rsidR="00E27765" w:rsidP="007B198E" w:rsidRDefault="00E27765" w14:paraId="300079F4" wp14:textId="77777777">
      <w:pPr>
        <w:spacing w:line="240" w:lineRule="atLeast"/>
        <w:ind w:left="1080"/>
      </w:pPr>
    </w:p>
    <w:p xmlns:wp14="http://schemas.microsoft.com/office/word/2010/wordml" w:rsidR="00683379" w:rsidP="6286AAC6" w:rsidRDefault="00E27765" w14:paraId="2EE89F59" wp14:textId="77777777">
      <w:pPr>
        <w:spacing w:line="240" w:lineRule="atLeast"/>
        <w:ind w:left="1080" w:hanging="1080"/>
        <w:rPr>
          <w:b w:val="1"/>
          <w:bCs w:val="1"/>
        </w:rPr>
      </w:pPr>
      <w:r w:rsidRPr="6286AAC6" w:rsidR="00E27765">
        <w:rPr>
          <w:b w:val="1"/>
          <w:bCs w:val="1"/>
        </w:rPr>
        <w:t>Clause 2.</w:t>
      </w:r>
      <w:r w:rsidRPr="6286AAC6" w:rsidR="00E27765">
        <w:rPr>
          <w:b w:val="1"/>
          <w:bCs w:val="1"/>
        </w:rPr>
        <w:t>2.1</w:t>
      </w:r>
    </w:p>
    <w:p xmlns:wp14="http://schemas.microsoft.com/office/word/2010/wordml" w:rsidR="00683379" w:rsidP="007B198E" w:rsidRDefault="00683379" w14:paraId="299D8616" wp14:textId="77777777">
      <w:pPr>
        <w:tabs>
          <w:tab w:val="left" w:pos="851"/>
        </w:tabs>
        <w:spacing w:line="240" w:lineRule="atLeast"/>
        <w:ind w:left="1080"/>
      </w:pPr>
    </w:p>
    <w:p xmlns:wp14="http://schemas.microsoft.com/office/word/2010/wordml" w:rsidR="00BB0639" w:rsidP="007B198E" w:rsidRDefault="00895487" w14:paraId="7D9BB3C1" wp14:textId="77777777">
      <w:pPr>
        <w:pStyle w:val="Body"/>
        <w:numPr>
          <w:ilvl w:val="2"/>
          <w:numId w:val="15"/>
        </w:numPr>
        <w:tabs>
          <w:tab w:val="clear" w:pos="765"/>
          <w:tab w:val="left" w:pos="960"/>
          <w:tab w:val="left" w:pos="993"/>
        </w:tabs>
        <w:spacing w:after="240" w:line="240" w:lineRule="atLeast"/>
        <w:ind w:left="960" w:hanging="960"/>
        <w:rPr/>
      </w:pPr>
      <w:r w:rsidR="00895487">
        <w:rPr/>
        <w:t xml:space="preserve">After the first sentence of clause 2.2.1 </w:t>
      </w:r>
      <w:r w:rsidR="00E27765">
        <w:rPr/>
        <w:t>INSERT</w:t>
      </w:r>
      <w:r w:rsidR="00895487">
        <w:rPr/>
        <w:t>:</w:t>
      </w:r>
      <w:r>
        <w:tab/>
      </w:r>
      <w:r w:rsidR="00BB0639">
        <w:rPr/>
        <w:t>“Subject to the foregoing, all materials and goods shall be new</w:t>
      </w:r>
      <w:r w:rsidR="00BB0639">
        <w:rPr/>
        <w:t xml:space="preserve"> (save where recycled materials may be used to secure BREEAM points and such use shall be subject to the Employer’s Agent’s prior approval) </w:t>
      </w:r>
      <w:r w:rsidR="00BB0639">
        <w:rPr/>
        <w:t xml:space="preserve">and appropriate for their use and </w:t>
      </w:r>
      <w:r w:rsidR="00895487">
        <w:rPr/>
        <w:t>compliant with the Employer’s Requirements save that no warranty of fitness for purpose shall be implied”</w:t>
      </w:r>
    </w:p>
    <w:p xmlns:wp14="http://schemas.microsoft.com/office/word/2010/wordml" w:rsidRPr="007B198E" w:rsidR="00E27765" w:rsidP="6286AAC6" w:rsidRDefault="00E27765" w14:paraId="022AFF72" wp14:textId="77777777">
      <w:pPr>
        <w:pStyle w:val="Body"/>
        <w:tabs>
          <w:tab w:val="left" w:pos="960"/>
          <w:tab w:val="left" w:pos="993"/>
        </w:tabs>
        <w:spacing w:after="240" w:line="240" w:lineRule="atLeast"/>
        <w:ind w:left="960" w:hanging="960"/>
        <w:rPr>
          <w:b w:val="1"/>
          <w:bCs w:val="1"/>
        </w:rPr>
      </w:pPr>
      <w:r w:rsidRPr="6286AAC6" w:rsidR="00E27765">
        <w:rPr>
          <w:b w:val="1"/>
          <w:bCs w:val="1"/>
        </w:rPr>
        <w:t>Clause 2.2.6</w:t>
      </w:r>
    </w:p>
    <w:p xmlns:wp14="http://schemas.microsoft.com/office/word/2010/wordml" w:rsidR="00895487" w:rsidP="007B198E" w:rsidRDefault="00E27765" w14:paraId="76808742" wp14:textId="77777777">
      <w:pPr>
        <w:pStyle w:val="Body"/>
        <w:tabs>
          <w:tab w:val="left" w:pos="960"/>
          <w:tab w:val="left" w:pos="993"/>
        </w:tabs>
        <w:spacing w:after="240" w:line="240" w:lineRule="atLeast"/>
        <w:ind w:left="960" w:hanging="960"/>
      </w:pPr>
      <w:r w:rsidR="00E27765">
        <w:rPr/>
        <w:t xml:space="preserve">INSERT </w:t>
      </w:r>
      <w:r w:rsidR="00895487">
        <w:rPr/>
        <w:t>new clause 2.2.6</w:t>
      </w:r>
    </w:p>
    <w:p xmlns:wp14="http://schemas.microsoft.com/office/word/2010/wordml" w:rsidRPr="00AB65C1" w:rsidR="00895487" w:rsidP="007B198E" w:rsidRDefault="00895487" w14:paraId="773A4E1B" wp14:textId="77777777">
      <w:pPr>
        <w:pStyle w:val="Body2"/>
        <w:tabs>
          <w:tab w:val="left" w:pos="993"/>
        </w:tabs>
        <w:spacing w:after="240" w:line="240" w:lineRule="atLeast"/>
        <w:ind w:left="993" w:hanging="993"/>
      </w:pPr>
      <w:r w:rsidRPr="00AB65C1" w:rsidR="00895487">
        <w:rPr>
          <w:kern w:val="28"/>
        </w:rPr>
        <w:t>“</w:t>
      </w:r>
      <w:r w:rsidR="00E27765">
        <w:rPr>
          <w:kern w:val="28"/>
        </w:rPr>
        <w:t>2.2.6</w:t>
      </w:r>
      <w:r w:rsidR="00E27765">
        <w:rPr>
          <w:kern w:val="28"/>
        </w:rPr>
        <w:tab/>
      </w:r>
      <w:r w:rsidR="00895487">
        <w:rPr/>
        <w:t>The Contractor warrants to the Employer, subject to clause 2.17.1 that to the extent the Contractor either is obliged to specify or approve products or materials for use in the Works or does so specify or approve, the Contractor shall not specify, approve or use any products or materials which are not in conformity with</w:t>
      </w:r>
      <w:r w:rsidRPr="00AB65C1" w:rsidR="00895487">
        <w:rPr/>
        <w:t xml:space="preserve">: </w:t>
      </w:r>
    </w:p>
    <w:p xmlns:wp14="http://schemas.microsoft.com/office/word/2010/wordml" w:rsidRPr="00AB65C1" w:rsidR="00895487" w:rsidP="007B198E" w:rsidRDefault="00895487" w14:paraId="391A46CA" wp14:textId="77777777">
      <w:pPr>
        <w:pStyle w:val="Body2"/>
        <w:tabs>
          <w:tab w:val="left" w:pos="2200"/>
        </w:tabs>
        <w:spacing w:after="240" w:line="240" w:lineRule="atLeast"/>
        <w:ind w:left="2200" w:hanging="1200"/>
      </w:pPr>
      <w:r w:rsidR="00895487">
        <w:rPr/>
        <w:t>2.2.6.1</w:t>
      </w:r>
      <w:r>
        <w:tab/>
      </w:r>
      <w:r w:rsidR="00895487">
        <w:rPr/>
        <w:t>any British Standard or EU equivalent, codes of practice or good building practice</w:t>
      </w:r>
      <w:r w:rsidR="00C36F68">
        <w:rPr/>
        <w:t xml:space="preserve"> or techniques where such Standards, codes, building practices or techniques exist for the material </w:t>
      </w:r>
      <w:proofErr w:type="gramStart"/>
      <w:r w:rsidR="00C36F68">
        <w:rPr/>
        <w:t>concerned</w:t>
      </w:r>
      <w:r w:rsidR="00895487">
        <w:rPr/>
        <w:t>;</w:t>
      </w:r>
      <w:proofErr w:type="gramEnd"/>
    </w:p>
    <w:p xmlns:wp14="http://schemas.microsoft.com/office/word/2010/wordml" w:rsidR="00895487" w:rsidP="007B198E" w:rsidRDefault="00895487" w14:paraId="37D74E0E" wp14:textId="77777777">
      <w:pPr>
        <w:pStyle w:val="Body2"/>
        <w:tabs>
          <w:tab w:val="left" w:pos="2200"/>
        </w:tabs>
        <w:spacing w:after="240" w:line="240" w:lineRule="atLeast"/>
        <w:ind w:left="2200" w:hanging="1200"/>
        <w:rPr>
          <w:kern w:val="28"/>
        </w:rPr>
      </w:pPr>
      <w:r w:rsidRPr="00AB65C1" w:rsidR="00895487">
        <w:rPr>
          <w:kern w:val="28"/>
        </w:rPr>
        <w:t>2.2.6.2</w:t>
      </w:r>
      <w:r w:rsidRPr="00AB65C1">
        <w:rPr>
          <w:kern w:val="28"/>
        </w:rPr>
        <w:tab/>
      </w:r>
      <w:r w:rsidR="00895487">
        <w:rPr>
          <w:kern w:val="28"/>
        </w:rPr>
        <w:t>the report entitled</w:t>
      </w:r>
      <w:r w:rsidRPr="00AB65C1" w:rsidR="00895487">
        <w:rPr>
          <w:kern w:val="28"/>
        </w:rPr>
        <w:t xml:space="preserve"> “Good Practice in the Selection of Construction Materials</w:t>
      </w:r>
      <w:r w:rsidR="00C36F68">
        <w:rPr>
          <w:kern w:val="28"/>
        </w:rPr>
        <w:t xml:space="preserve"> </w:t>
      </w:r>
      <w:r w:rsidR="00895487">
        <w:rPr>
          <w:kern w:val="28"/>
        </w:rPr>
        <w:t>2011</w:t>
      </w:r>
      <w:r w:rsidR="00C36F68">
        <w:rPr>
          <w:kern w:val="28"/>
        </w:rPr>
        <w:t>”</w:t>
      </w:r>
      <w:r w:rsidR="00895487">
        <w:rPr>
          <w:kern w:val="28"/>
        </w:rPr>
        <w:t xml:space="preserve">, published by the British Council </w:t>
      </w:r>
      <w:r w:rsidR="00C36F68">
        <w:rPr>
          <w:kern w:val="28"/>
        </w:rPr>
        <w:t>of</w:t>
      </w:r>
      <w:r w:rsidR="00895487">
        <w:rPr>
          <w:kern w:val="28"/>
        </w:rPr>
        <w:t xml:space="preserve"> Offices</w:t>
      </w:r>
      <w:r w:rsidR="00C36F68">
        <w:rPr>
          <w:kern w:val="28"/>
        </w:rPr>
        <w:t xml:space="preserve"> and the BRE </w:t>
      </w:r>
      <w:proofErr w:type="gramStart"/>
      <w:r w:rsidR="00C36F68">
        <w:rPr>
          <w:kern w:val="28"/>
        </w:rPr>
        <w:t xml:space="preserve">Digest(</w:t>
      </w:r>
      <w:proofErr w:type="gramEnd"/>
      <w:r w:rsidR="00C36F68">
        <w:rPr>
          <w:kern w:val="28"/>
        </w:rPr>
        <w:t xml:space="preserve">or any updated versions of that Guidance of Digest</w:t>
      </w:r>
      <w:r w:rsidRPr="00AB65C1" w:rsidR="00895487">
        <w:rPr>
          <w:kern w:val="28"/>
        </w:rPr>
        <w:t>; or</w:t>
      </w:r>
    </w:p>
    <w:p xmlns:wp14="http://schemas.microsoft.com/office/word/2010/wordml" w:rsidRPr="00AB65C1" w:rsidR="00895487" w:rsidP="007B198E" w:rsidRDefault="00895487" w14:paraId="61A65011" wp14:textId="77777777">
      <w:pPr>
        <w:pStyle w:val="Body2"/>
        <w:tabs>
          <w:tab w:val="left" w:pos="2200"/>
        </w:tabs>
        <w:spacing w:after="240" w:line="240" w:lineRule="atLeast"/>
        <w:ind w:left="2200" w:hanging="1200"/>
        <w:rPr>
          <w:kern w:val="28"/>
        </w:rPr>
      </w:pPr>
      <w:r w:rsidR="00895487">
        <w:rPr>
          <w:kern w:val="28"/>
        </w:rPr>
        <w:t>2.2.6.3</w:t>
      </w:r>
      <w:r>
        <w:rPr>
          <w:kern w:val="28"/>
        </w:rPr>
        <w:tab/>
      </w:r>
      <w:r w:rsidR="00895487">
        <w:rPr>
          <w:kern w:val="28"/>
        </w:rPr>
        <w:t>any publication of the Building Research Establishment related to the specification of products or materials; or</w:t>
      </w:r>
    </w:p>
    <w:p xmlns:wp14="http://schemas.microsoft.com/office/word/2010/wordml" w:rsidR="00C36F68" w:rsidP="007B198E" w:rsidRDefault="00895487" w14:paraId="0158ACA4" wp14:textId="77777777">
      <w:pPr>
        <w:pStyle w:val="Body2"/>
        <w:tabs>
          <w:tab w:val="left" w:pos="960"/>
          <w:tab w:val="left" w:pos="1701"/>
        </w:tabs>
        <w:spacing w:after="240" w:line="240" w:lineRule="atLeast"/>
        <w:ind w:left="2208" w:hanging="2208"/>
        <w:rPr>
          <w:kern w:val="28"/>
        </w:rPr>
      </w:pPr>
      <w:r>
        <w:rPr>
          <w:kern w:val="28"/>
        </w:rPr>
        <w:tab/>
      </w:r>
      <w:r w:rsidRPr="00AB65C1" w:rsidR="00895487">
        <w:rPr>
          <w:kern w:val="28"/>
        </w:rPr>
        <w:t>2.2.6.</w:t>
      </w:r>
      <w:r w:rsidR="00895487">
        <w:rPr>
          <w:kern w:val="28"/>
        </w:rPr>
        <w:t>4</w:t>
      </w:r>
      <w:r w:rsidRPr="00AB65C1">
        <w:rPr>
          <w:kern w:val="28"/>
        </w:rPr>
        <w:tab/>
      </w:r>
      <w:r>
        <w:rPr>
          <w:kern w:val="28"/>
        </w:rPr>
        <w:tab/>
      </w:r>
      <w:r w:rsidRPr="00AB65C1" w:rsidR="00895487">
        <w:rPr>
          <w:kern w:val="28"/>
        </w:rPr>
        <w:t>which are generally</w:t>
      </w:r>
      <w:r w:rsidR="00C36F68">
        <w:rPr>
          <w:kern w:val="28"/>
        </w:rPr>
        <w:t xml:space="preserve"> accepted or generally suspected in the construction industry and/or by design and build contractors at the relevant time as</w:t>
      </w:r>
    </w:p>
    <w:p xmlns:wp14="http://schemas.microsoft.com/office/word/2010/wordml" w:rsidR="00C36F68" w:rsidP="007E7456" w:rsidRDefault="00C36F68" w14:paraId="2F576682" wp14:textId="77777777">
      <w:pPr>
        <w:pStyle w:val="Body2"/>
        <w:tabs>
          <w:tab w:val="left" w:pos="960"/>
          <w:tab w:val="left" w:pos="2268"/>
        </w:tabs>
        <w:spacing w:after="240" w:line="240" w:lineRule="atLeast"/>
        <w:ind w:left="2208" w:hanging="2208"/>
        <w:rPr>
          <w:kern w:val="28"/>
        </w:rPr>
      </w:pPr>
      <w:r>
        <w:rPr>
          <w:kern w:val="28"/>
        </w:rPr>
        <w:tab/>
      </w:r>
      <w:r>
        <w:rPr>
          <w:kern w:val="28"/>
        </w:rPr>
        <w:tab/>
      </w:r>
      <w:r>
        <w:rPr>
          <w:kern w:val="28"/>
        </w:rPr>
        <w:tab/>
      </w:r>
      <w:r w:rsidR="00C36F68">
        <w:rPr>
          <w:kern w:val="28"/>
        </w:rPr>
        <w:t>.1</w:t>
      </w:r>
      <w:r>
        <w:rPr>
          <w:kern w:val="28"/>
        </w:rPr>
        <w:tab/>
      </w:r>
      <w:r w:rsidR="00C36F68">
        <w:rPr>
          <w:kern w:val="28"/>
        </w:rPr>
        <w:t xml:space="preserve">posing a threat to health and safety of any </w:t>
      </w:r>
      <w:proofErr w:type="gramStart"/>
      <w:r w:rsidR="00C36F68">
        <w:rPr>
          <w:kern w:val="28"/>
        </w:rPr>
        <w:t>person;</w:t>
      </w:r>
      <w:proofErr w:type="gramEnd"/>
    </w:p>
    <w:p xmlns:wp14="http://schemas.microsoft.com/office/word/2010/wordml" w:rsidR="00C36F68" w:rsidP="007E7456" w:rsidRDefault="00C36F68" w14:paraId="0A6F3296" wp14:textId="77777777">
      <w:pPr>
        <w:pStyle w:val="Body2"/>
        <w:tabs>
          <w:tab w:val="left" w:pos="960"/>
          <w:tab w:val="left" w:pos="2268"/>
          <w:tab w:val="left" w:pos="2835"/>
        </w:tabs>
        <w:spacing w:after="240" w:line="240" w:lineRule="atLeast"/>
        <w:ind w:left="2835" w:hanging="2208"/>
        <w:rPr>
          <w:kern w:val="28"/>
        </w:rPr>
      </w:pPr>
      <w:r>
        <w:rPr>
          <w:kern w:val="28"/>
        </w:rPr>
        <w:tab/>
      </w:r>
      <w:r>
        <w:rPr>
          <w:kern w:val="28"/>
        </w:rPr>
        <w:tab/>
      </w:r>
      <w:r w:rsidR="00C36F68">
        <w:rPr>
          <w:kern w:val="28"/>
        </w:rPr>
        <w:t>.2</w:t>
      </w:r>
      <w:r>
        <w:rPr>
          <w:kern w:val="28"/>
        </w:rPr>
        <w:tab/>
      </w:r>
      <w:r w:rsidR="00C36F68">
        <w:rPr>
          <w:kern w:val="28"/>
        </w:rPr>
        <w:t xml:space="preserve">posing a threat to the structural stability or performance or physical integrity of the Stadium Works or any part or component </w:t>
      </w:r>
      <w:proofErr w:type="gramStart"/>
      <w:r w:rsidR="00C36F68">
        <w:rPr>
          <w:kern w:val="28"/>
        </w:rPr>
        <w:t>thereof;</w:t>
      </w:r>
      <w:proofErr w:type="gramEnd"/>
    </w:p>
    <w:p xmlns:wp14="http://schemas.microsoft.com/office/word/2010/wordml" w:rsidRPr="007B198E" w:rsidR="00E27765" w:rsidP="6286AAC6" w:rsidRDefault="00E27765" w14:paraId="7010871D" wp14:textId="77777777">
      <w:pPr>
        <w:pStyle w:val="Body2"/>
        <w:tabs>
          <w:tab w:val="left" w:pos="960"/>
          <w:tab w:val="left" w:pos="2268"/>
          <w:tab w:val="left" w:pos="2835"/>
        </w:tabs>
        <w:spacing w:after="240" w:line="240" w:lineRule="atLeast"/>
        <w:ind w:left="0"/>
        <w:rPr>
          <w:b w:val="1"/>
          <w:bCs w:val="1"/>
          <w:kern w:val="28"/>
        </w:rPr>
      </w:pPr>
      <w:r w:rsidRPr="6286AAC6" w:rsidR="00E27765">
        <w:rPr>
          <w:b w:val="1"/>
          <w:bCs w:val="1"/>
          <w:kern w:val="28"/>
        </w:rPr>
        <w:t>Clause 2.2.7</w:t>
      </w:r>
    </w:p>
    <w:p xmlns:wp14="http://schemas.microsoft.com/office/word/2010/wordml" w:rsidR="00895487" w:rsidP="007B198E" w:rsidRDefault="00E27765" w14:paraId="7B4ED9C2" wp14:textId="77777777">
      <w:pPr>
        <w:pStyle w:val="Body2"/>
        <w:tabs>
          <w:tab w:val="left" w:pos="1701"/>
        </w:tabs>
        <w:spacing w:after="240" w:line="240" w:lineRule="atLeast"/>
        <w:ind w:left="765" w:hanging="765"/>
        <w:rPr>
          <w:kern w:val="28"/>
        </w:rPr>
      </w:pPr>
      <w:r w:rsidR="00E27765">
        <w:rPr>
          <w:kern w:val="28"/>
        </w:rPr>
        <w:t xml:space="preserve">INSERT </w:t>
      </w:r>
      <w:r w:rsidR="00895487">
        <w:rPr>
          <w:kern w:val="28"/>
        </w:rPr>
        <w:t>new clause 2.2.7</w:t>
      </w:r>
    </w:p>
    <w:p xmlns:wp14="http://schemas.microsoft.com/office/word/2010/wordml" w:rsidR="00895487" w:rsidP="007B198E" w:rsidRDefault="00E27765" w14:paraId="629F039E" wp14:textId="77777777">
      <w:pPr>
        <w:pStyle w:val="Body2"/>
        <w:tabs>
          <w:tab w:val="left" w:pos="1056"/>
          <w:tab w:val="left" w:pos="1701"/>
        </w:tabs>
        <w:spacing w:after="240" w:line="240" w:lineRule="atLeast"/>
        <w:ind w:left="960" w:hanging="960"/>
      </w:pPr>
      <w:r w:rsidR="00E27765">
        <w:rPr/>
        <w:t>“2.2.</w:t>
      </w:r>
      <w:r w:rsidR="00925C51">
        <w:rPr/>
        <w:t>7</w:t>
      </w:r>
      <w:r>
        <w:tab/>
      </w:r>
      <w:r w:rsidR="00895487">
        <w:rPr/>
        <w:t>If in the performance of his duties under this Contract, the Contractor becomes aware that he or any person has specified, approved or used any such products or materials covered by clause 2.2.6, the Contractor shall immediately give</w:t>
      </w:r>
      <w:r w:rsidR="00895487">
        <w:rPr/>
        <w:t xml:space="preserve"> written</w:t>
      </w:r>
      <w:r w:rsidR="00895487">
        <w:rPr/>
        <w:t xml:space="preserve"> notice to the Employer of the same.</w:t>
      </w:r>
      <w:r w:rsidR="00895487">
        <w:rPr/>
        <w:t>”</w:t>
      </w:r>
    </w:p>
    <w:p xmlns:wp14="http://schemas.microsoft.com/office/word/2010/wordml" w:rsidRPr="00F90D13" w:rsidR="00E27765" w:rsidP="6286AAC6" w:rsidRDefault="00E27765" w14:paraId="28224954" wp14:textId="77777777">
      <w:pPr>
        <w:pStyle w:val="Body2"/>
        <w:tabs>
          <w:tab w:val="left" w:pos="1701"/>
        </w:tabs>
        <w:spacing w:after="240" w:line="240" w:lineRule="atLeast"/>
        <w:ind w:left="765" w:hanging="765"/>
        <w:rPr>
          <w:b w:val="1"/>
          <w:bCs w:val="1"/>
          <w:kern w:val="28"/>
        </w:rPr>
      </w:pPr>
      <w:r w:rsidRPr="6286AAC6" w:rsidR="00E27765">
        <w:rPr>
          <w:b w:val="1"/>
          <w:bCs w:val="1"/>
          <w:kern w:val="28"/>
        </w:rPr>
        <w:t>Clause 2.2.8</w:t>
      </w:r>
    </w:p>
    <w:p xmlns:wp14="http://schemas.microsoft.com/office/word/2010/wordml" w:rsidR="00E27765" w:rsidP="00E27765" w:rsidRDefault="00E27765" w14:paraId="6078107E" wp14:textId="77777777">
      <w:pPr>
        <w:pStyle w:val="Body2"/>
        <w:tabs>
          <w:tab w:val="left" w:pos="1701"/>
        </w:tabs>
        <w:spacing w:after="240" w:line="240" w:lineRule="atLeast"/>
        <w:ind w:left="765" w:hanging="765"/>
        <w:rPr>
          <w:kern w:val="28"/>
        </w:rPr>
      </w:pPr>
      <w:r w:rsidR="00E27765">
        <w:rPr>
          <w:kern w:val="28"/>
        </w:rPr>
        <w:t>INSERT new clause 2.2.8</w:t>
      </w:r>
    </w:p>
    <w:p xmlns:wp14="http://schemas.microsoft.com/office/word/2010/wordml" w:rsidR="00BB0639" w:rsidP="007B198E" w:rsidRDefault="00E27765" w14:paraId="140F182B" wp14:textId="77777777">
      <w:pPr>
        <w:pStyle w:val="Body"/>
        <w:spacing w:after="240" w:line="240" w:lineRule="atLeast"/>
        <w:ind w:left="1056" w:hanging="1056"/>
      </w:pPr>
      <w:r w:rsidDel="00E27765" w:rsidR="00E27765">
        <w:rPr>
          <w:kern w:val="28"/>
        </w:rPr>
        <w:t xml:space="preserve"> </w:t>
      </w:r>
      <w:r w:rsidR="00E27765">
        <w:rPr/>
        <w:t>“2.2.8</w:t>
      </w:r>
      <w:r>
        <w:tab/>
      </w:r>
      <w:r w:rsidR="00BB0639">
        <w:rPr/>
        <w:t>Clauses 2.2.6 and 2.2.7 do not create any additional duty for the Contractor to inspect or check the work of others which is not required by this Contract.</w:t>
      </w:r>
      <w:r w:rsidRPr="00AB65C1" w:rsidR="00BB0639">
        <w:rPr/>
        <w:t xml:space="preserve">” </w:t>
      </w:r>
    </w:p>
    <w:p xmlns:wp14="http://schemas.microsoft.com/office/word/2010/wordml" w:rsidR="00C026D2" w:rsidP="6286AAC6" w:rsidRDefault="00C026D2" w14:paraId="4E1E1EA4" wp14:textId="77777777">
      <w:pPr>
        <w:keepNext w:val="1"/>
        <w:spacing w:line="240" w:lineRule="atLeast"/>
        <w:rPr>
          <w:b w:val="1"/>
          <w:bCs w:val="1"/>
        </w:rPr>
      </w:pPr>
      <w:r w:rsidRPr="6286AAC6" w:rsidR="00C026D2">
        <w:rPr>
          <w:b w:val="1"/>
          <w:bCs w:val="1"/>
        </w:rPr>
        <w:t>Clause 2.8A</w:t>
      </w:r>
    </w:p>
    <w:p xmlns:wp14="http://schemas.microsoft.com/office/word/2010/wordml" w:rsidR="00C1093C" w:rsidP="007B198E" w:rsidRDefault="00C1093C" w14:paraId="491D2769" wp14:textId="77777777">
      <w:pPr>
        <w:keepNext w:val="1"/>
        <w:spacing w:line="240" w:lineRule="atLeast"/>
      </w:pPr>
    </w:p>
    <w:p xmlns:wp14="http://schemas.microsoft.com/office/word/2010/wordml" w:rsidR="00C026D2" w:rsidP="007B198E" w:rsidRDefault="00C026D2" w14:paraId="5AFB7936" wp14:textId="77777777">
      <w:pPr>
        <w:keepNext w:val="1"/>
        <w:spacing w:line="240" w:lineRule="atLeast"/>
      </w:pPr>
      <w:r w:rsidR="00C026D2">
        <w:rPr/>
        <w:t>INSERT new clause 2.8A:</w:t>
      </w:r>
    </w:p>
    <w:p xmlns:wp14="http://schemas.microsoft.com/office/word/2010/wordml" w:rsidR="00964EFE" w:rsidP="007B198E" w:rsidRDefault="00964EFE" w14:paraId="6F5CD9ED" wp14:textId="77777777">
      <w:pPr>
        <w:keepNext w:val="1"/>
        <w:spacing w:line="240" w:lineRule="atLeast"/>
      </w:pPr>
    </w:p>
    <w:p xmlns:wp14="http://schemas.microsoft.com/office/word/2010/wordml" w:rsidR="00C026D2" w:rsidP="6286AAC6" w:rsidRDefault="00C026D2" w14:paraId="6B2443DC" wp14:textId="77777777">
      <w:pPr>
        <w:keepNext w:val="1"/>
        <w:tabs>
          <w:tab w:val="left" w:pos="993"/>
        </w:tabs>
        <w:spacing w:line="240" w:lineRule="atLeast"/>
        <w:rPr>
          <w:b w:val="1"/>
          <w:bCs w:val="1"/>
        </w:rPr>
      </w:pPr>
      <w:r w:rsidR="00C026D2">
        <w:rPr/>
        <w:t>”</w:t>
      </w:r>
      <w:r w:rsidRPr="6286AAC6" w:rsidR="00C1093C">
        <w:rPr>
          <w:b w:val="1"/>
          <w:bCs w:val="1"/>
        </w:rPr>
        <w:t>2.8A</w:t>
      </w:r>
      <w:r>
        <w:tab/>
      </w:r>
      <w:r w:rsidRPr="6286AAC6" w:rsidR="00C026D2">
        <w:rPr>
          <w:b w:val="1"/>
          <w:bCs w:val="1"/>
        </w:rPr>
        <w:t>Copies of Contractor’s Design Documents</w:t>
      </w:r>
    </w:p>
    <w:p xmlns:wp14="http://schemas.microsoft.com/office/word/2010/wordml" w:rsidR="00C1093C" w:rsidP="007B198E" w:rsidRDefault="00C1093C" w14:paraId="4EF7FBD7" wp14:textId="77777777">
      <w:pPr>
        <w:keepNext w:val="1"/>
        <w:spacing w:line="240" w:lineRule="atLeast"/>
        <w:ind w:left="708" w:hanging="708"/>
      </w:pPr>
    </w:p>
    <w:p xmlns:wp14="http://schemas.microsoft.com/office/word/2010/wordml" w:rsidR="00183773" w:rsidP="007B198E" w:rsidRDefault="00C1093C" w14:paraId="1702C86F" wp14:textId="77777777">
      <w:pPr>
        <w:keepNext w:val="1"/>
        <w:spacing w:line="240" w:lineRule="atLeast"/>
        <w:ind w:left="993" w:hanging="993"/>
      </w:pPr>
      <w:r>
        <w:tab/>
      </w:r>
      <w:r w:rsidR="00C026D2">
        <w:rPr/>
        <w:t xml:space="preserve">The Contractor shall provide to the Employer sufficient copies of the Contractor’s </w:t>
      </w:r>
      <w:r w:rsidR="00964EFE">
        <w:rPr/>
        <w:t>D</w:t>
      </w:r>
      <w:r w:rsidR="00C026D2">
        <w:rPr/>
        <w:t xml:space="preserve">esign </w:t>
      </w:r>
      <w:r w:rsidR="00964EFE">
        <w:rPr/>
        <w:t>D</w:t>
      </w:r>
      <w:r w:rsidR="00C026D2">
        <w:rPr/>
        <w:t>ocuments from time to time in order to allow the Employer to distribute the same to any other persons carrying out Related Works who may require such documents for co</w:t>
      </w:r>
      <w:r w:rsidR="00C026D2">
        <w:rPr/>
        <w:noBreakHyphen/>
        <w:t>ordination and record purposes.”</w:t>
      </w:r>
    </w:p>
    <w:p xmlns:wp14="http://schemas.microsoft.com/office/word/2010/wordml" w:rsidR="00C1093C" w:rsidP="007B198E" w:rsidRDefault="00C1093C" w14:paraId="740C982E" wp14:textId="77777777">
      <w:pPr>
        <w:keepNext w:val="1"/>
        <w:spacing w:line="240" w:lineRule="atLeast"/>
        <w:ind w:left="708" w:hanging="708"/>
      </w:pPr>
    </w:p>
    <w:p xmlns:wp14="http://schemas.microsoft.com/office/word/2010/wordml" w:rsidRPr="007B198E" w:rsidR="00C1093C" w:rsidP="6286AAC6" w:rsidRDefault="00C1093C" w14:paraId="69FFA988" wp14:textId="77777777">
      <w:pPr>
        <w:keepNext w:val="1"/>
        <w:spacing w:line="240" w:lineRule="atLeast"/>
        <w:ind w:left="708" w:hanging="708"/>
        <w:rPr>
          <w:b w:val="1"/>
          <w:bCs w:val="1"/>
        </w:rPr>
      </w:pPr>
      <w:r w:rsidRPr="6286AAC6" w:rsidR="00C1093C">
        <w:rPr>
          <w:b w:val="1"/>
          <w:bCs w:val="1"/>
        </w:rPr>
        <w:t>Clause 2.9</w:t>
      </w:r>
    </w:p>
    <w:p xmlns:wp14="http://schemas.microsoft.com/office/word/2010/wordml" w:rsidR="00C1093C" w:rsidP="6286AAC6" w:rsidRDefault="00C1093C" w14:paraId="15C78039" wp14:textId="77777777">
      <w:pPr>
        <w:keepNext w:val="1"/>
        <w:spacing w:line="240" w:lineRule="atLeast"/>
        <w:rPr>
          <w:b w:val="1"/>
          <w:bCs w:val="1"/>
        </w:rPr>
      </w:pPr>
    </w:p>
    <w:p xmlns:wp14="http://schemas.microsoft.com/office/word/2010/wordml" w:rsidR="00D1485F" w:rsidP="6286AAC6" w:rsidRDefault="00C1093C" w14:paraId="4062DFA9" wp14:textId="77777777">
      <w:pPr>
        <w:suppressAutoHyphens/>
        <w:spacing w:line="240" w:lineRule="atLeast"/>
        <w:ind w:left="765" w:hanging="765"/>
      </w:pPr>
      <w:r w:rsidR="00C1093C">
        <w:rPr/>
        <w:t xml:space="preserve">RENUMBER </w:t>
      </w:r>
      <w:r w:rsidR="00D1485F">
        <w:rPr/>
        <w:t xml:space="preserve">existing clause 2.9 as 2.9.1 and </w:t>
      </w:r>
      <w:r w:rsidR="00C1093C">
        <w:rPr/>
        <w:t>INSERT</w:t>
      </w:r>
      <w:r w:rsidR="00246C3A">
        <w:rPr/>
        <w:t xml:space="preserve"> new clauses</w:t>
      </w:r>
      <w:r w:rsidR="00D1485F">
        <w:rPr/>
        <w:t xml:space="preserve"> 2.9.2</w:t>
      </w:r>
      <w:r w:rsidR="00246C3A">
        <w:rPr/>
        <w:t xml:space="preserve"> to 2.9.</w:t>
      </w:r>
      <w:r w:rsidR="00925C51">
        <w:rPr/>
        <w:t>3</w:t>
      </w:r>
    </w:p>
    <w:p xmlns:wp14="http://schemas.microsoft.com/office/word/2010/wordml" w:rsidR="00D1485F" w:rsidP="6286AAC6" w:rsidRDefault="00D1485F" w14:paraId="527D639D" wp14:textId="77777777">
      <w:pPr>
        <w:tabs>
          <w:tab w:val="left" w:leader="none" w:pos="768"/>
        </w:tabs>
        <w:suppressAutoHyphens/>
        <w:spacing w:line="240" w:lineRule="atLeast"/>
        <w:ind w:left="765"/>
      </w:pPr>
    </w:p>
    <w:p xmlns:wp14="http://schemas.microsoft.com/office/word/2010/wordml" w:rsidR="00D1485F" w:rsidP="6286AAC6" w:rsidRDefault="00C1093C" w14:paraId="33594DB5" wp14:textId="77777777">
      <w:pPr>
        <w:tabs>
          <w:tab w:val="left" w:leader="none" w:pos="2112"/>
        </w:tabs>
        <w:suppressAutoHyphens/>
        <w:spacing w:line="240" w:lineRule="atLeast"/>
        <w:ind w:left="993" w:hanging="993"/>
      </w:pPr>
      <w:r w:rsidR="00C1093C">
        <w:rPr/>
        <w:t>“2.9.2</w:t>
      </w:r>
      <w:r>
        <w:tab/>
      </w:r>
      <w:r w:rsidR="00D1485F">
        <w:rPr/>
        <w:t>The Contractor shall be deemed to have ascertained fully and shall accept full responsibility for ascertainment of the physical and surrounding conditions that affect the site including without limitation access to, through and from the site, the ground to be excavated and/or built upon, any existing structures on the site</w:t>
      </w:r>
      <w:r w:rsidR="007C6E35">
        <w:rPr/>
        <w:t>, the ground and geophysical conditions, the load bearing and other relevant properties,</w:t>
      </w:r>
      <w:r w:rsidR="0038790B">
        <w:rPr/>
        <w:t xml:space="preserve"> contamination risks</w:t>
      </w:r>
      <w:r w:rsidR="00A6318D">
        <w:rPr/>
        <w:t xml:space="preserve"> only to the extent identified in any surveys or reports provided to the Contractor prior to the date of this Agreement</w:t>
      </w:r>
      <w:r w:rsidR="0091666A">
        <w:rPr/>
        <w:t>, local conditions and facilities,</w:t>
      </w:r>
      <w:r w:rsidR="007C6E35">
        <w:rPr/>
        <w:t xml:space="preserve"> adequacy in relation to means of access to and across the </w:t>
      </w:r>
      <w:r w:rsidR="00925C51">
        <w:rPr/>
        <w:t>s</w:t>
      </w:r>
      <w:r w:rsidR="007C6E35">
        <w:rPr/>
        <w:t>ite</w:t>
      </w:r>
      <w:r w:rsidR="00925C51">
        <w:rPr/>
        <w:t xml:space="preserve"> of the Works.</w:t>
      </w:r>
      <w:r w:rsidR="00D1485F">
        <w:rPr/>
        <w:t>”</w:t>
      </w:r>
    </w:p>
    <w:p xmlns:wp14="http://schemas.microsoft.com/office/word/2010/wordml" w:rsidR="00246C3A" w:rsidP="6286AAC6" w:rsidRDefault="00246C3A" w14:paraId="5101B52C" wp14:textId="77777777">
      <w:pPr>
        <w:tabs>
          <w:tab w:val="left" w:leader="none" w:pos="2112"/>
        </w:tabs>
        <w:suppressAutoHyphens/>
        <w:spacing w:line="240" w:lineRule="atLeast"/>
        <w:ind w:left="960"/>
      </w:pPr>
    </w:p>
    <w:p xmlns:wp14="http://schemas.microsoft.com/office/word/2010/wordml" w:rsidR="0091666A" w:rsidP="6286AAC6" w:rsidRDefault="0091666A" w14:paraId="7A78CEC4" wp14:textId="77777777">
      <w:pPr>
        <w:numPr>
          <w:ilvl w:val="2"/>
          <w:numId w:val="39"/>
        </w:numPr>
        <w:tabs>
          <w:tab w:val="left" w:leader="none" w:pos="993"/>
        </w:tabs>
        <w:suppressAutoHyphens/>
        <w:spacing w:line="240" w:lineRule="atLeast"/>
        <w:ind w:left="993" w:hanging="993"/>
        <w:rPr/>
      </w:pPr>
      <w:r w:rsidR="0091666A">
        <w:rPr/>
        <w:t>The Contractor shall be responsible for and hold the Employer indemnified from cleaning up and otherwise dealing with any contaminat</w:t>
      </w:r>
      <w:r w:rsidR="00283122">
        <w:rPr/>
        <w:t>i</w:t>
      </w:r>
      <w:r w:rsidR="0091666A">
        <w:rPr/>
        <w:t xml:space="preserve">on at the </w:t>
      </w:r>
      <w:r w:rsidR="00925C51">
        <w:rPr/>
        <w:t>s</w:t>
      </w:r>
      <w:r w:rsidR="0091666A">
        <w:rPr/>
        <w:t>ite</w:t>
      </w:r>
      <w:r w:rsidR="00925C51">
        <w:rPr/>
        <w:t xml:space="preserve"> of the Works</w:t>
      </w:r>
      <w:r w:rsidR="0091666A">
        <w:rPr/>
        <w:t xml:space="preserve"> for which the Contractor is responsible so that it shall at all times comply with the obligations under this Agreement including (without limitation)</w:t>
      </w:r>
      <w:r w:rsidR="00700DDF">
        <w:rPr/>
        <w:t xml:space="preserve"> complying at its own cost with any applicable legislation and all permissions, consents, approvals, certificates, permits, licences and authorisations of any statutory body or other authority for the carrying out of the Works</w:t>
      </w:r>
    </w:p>
    <w:p xmlns:wp14="http://schemas.microsoft.com/office/word/2010/wordml" w:rsidR="00246C3A" w:rsidP="6286AAC6" w:rsidRDefault="00246C3A" w14:paraId="3C8EC45C" wp14:textId="77777777">
      <w:pPr>
        <w:tabs>
          <w:tab w:val="left" w:leader="none" w:pos="2112"/>
        </w:tabs>
        <w:suppressAutoHyphens/>
        <w:spacing w:line="240" w:lineRule="atLeast"/>
      </w:pPr>
    </w:p>
    <w:p xmlns:wp14="http://schemas.microsoft.com/office/word/2010/wordml" w:rsidR="00B3324D" w:rsidP="007B198E" w:rsidRDefault="00EC5716" w14:paraId="1E5CB8D4" wp14:textId="77777777">
      <w:pPr>
        <w:numPr>
          <w:ilvl w:val="2"/>
          <w:numId w:val="21"/>
        </w:numPr>
        <w:spacing w:after="240" w:line="240" w:lineRule="atLeast"/>
        <w:ind w:left="993" w:hanging="993"/>
        <w:rPr/>
      </w:pPr>
      <w:r>
        <w:tab/>
      </w:r>
      <w:r w:rsidR="00EC5716">
        <w:rPr/>
        <w:t xml:space="preserve">DELETE </w:t>
      </w:r>
      <w:r w:rsidR="00B3324D">
        <w:rPr/>
        <w:t xml:space="preserve">clause 2.14.2 and </w:t>
      </w:r>
      <w:r w:rsidR="00EC5716">
        <w:rPr/>
        <w:t>SUBSTITUTE</w:t>
      </w:r>
      <w:r w:rsidR="00B3324D">
        <w:rPr/>
        <w:t>:</w:t>
      </w:r>
    </w:p>
    <w:p xmlns:wp14="http://schemas.microsoft.com/office/word/2010/wordml" w:rsidR="00BB0639" w:rsidP="007B198E" w:rsidRDefault="00EC5716" w14:paraId="549FB59D" wp14:textId="77777777">
      <w:pPr>
        <w:spacing w:after="240" w:line="240" w:lineRule="atLeast"/>
        <w:ind w:left="993" w:hanging="993"/>
      </w:pPr>
      <w:r>
        <w:tab/>
      </w:r>
      <w:r w:rsidRPr="00AB65C1" w:rsidR="00BB0639">
        <w:rPr/>
        <w:t xml:space="preserve">“Where there is a discrepancy or conflict between or within the Contract Documents the Schedule of Amendments will prevail over all other Contract Documents </w:t>
      </w:r>
      <w:r w:rsidR="00BB0639">
        <w:rPr/>
        <w:t xml:space="preserve">other than </w:t>
      </w:r>
      <w:r w:rsidRPr="00AB65C1" w:rsidR="00BB0639">
        <w:rPr/>
        <w:t>the Articles of Agreement, the Conditions, the Supplementary Provisions and the Appendices will prevail over all Contract Documents other than the Schedule of Amendments.</w:t>
      </w:r>
      <w:r w:rsidR="0092091F">
        <w:rPr/>
        <w:t xml:space="preserve">  Where there is a discrepancy between the Employers Requirements and the Contractor’s Proposals the Employer’s Requirements shall prevail over the Contractor’s Proposals save the schedule of derogations (if any) included in the Employer’s Requirements shall otherwise prevail over the Employer’s Requirements</w:t>
      </w:r>
      <w:r w:rsidRPr="00AB65C1" w:rsidR="00BB0639">
        <w:rPr/>
        <w:t>”</w:t>
      </w:r>
    </w:p>
    <w:p xmlns:wp14="http://schemas.microsoft.com/office/word/2010/wordml" w:rsidR="00925C51" w:rsidP="6286AAC6" w:rsidRDefault="00925C51" w14:paraId="326DC100" wp14:textId="77777777">
      <w:pPr>
        <w:spacing w:after="240" w:line="240" w:lineRule="atLeast"/>
        <w:ind w:left="993" w:hanging="993"/>
        <w:rPr>
          <w:b w:val="1"/>
          <w:bCs w:val="1"/>
        </w:rPr>
      </w:pPr>
    </w:p>
    <w:p xmlns:wp14="http://schemas.microsoft.com/office/word/2010/wordml" w:rsidRPr="007B198E" w:rsidR="00EC5716" w:rsidP="6286AAC6" w:rsidRDefault="00EC5716" w14:paraId="4ADE8A5B" wp14:textId="77777777">
      <w:pPr>
        <w:spacing w:after="240" w:line="240" w:lineRule="atLeast"/>
        <w:ind w:left="993" w:hanging="993"/>
        <w:rPr>
          <w:b w:val="1"/>
          <w:bCs w:val="1"/>
        </w:rPr>
      </w:pPr>
      <w:r w:rsidRPr="6286AAC6" w:rsidR="00EC5716">
        <w:rPr>
          <w:b w:val="1"/>
          <w:bCs w:val="1"/>
        </w:rPr>
        <w:t>Clause 2.17</w:t>
      </w:r>
    </w:p>
    <w:p xmlns:wp14="http://schemas.microsoft.com/office/word/2010/wordml" w:rsidRPr="0092091F" w:rsidR="0092091F" w:rsidP="007B198E" w:rsidRDefault="0092091F" w14:paraId="6408B525" wp14:textId="77777777">
      <w:pPr>
        <w:pStyle w:val="Body"/>
        <w:tabs>
          <w:tab w:val="left" w:pos="993"/>
        </w:tabs>
        <w:spacing w:after="240" w:line="240" w:lineRule="atLeast"/>
        <w:ind w:left="993" w:hanging="993"/>
      </w:pPr>
      <w:r w:rsidR="0092091F">
        <w:rPr/>
        <w:t>2.17</w:t>
      </w:r>
      <w:r>
        <w:tab/>
      </w:r>
      <w:r w:rsidR="00EC5716">
        <w:rPr/>
        <w:t xml:space="preserve">DELETE </w:t>
      </w:r>
      <w:r w:rsidR="0092091F">
        <w:rPr/>
        <w:t xml:space="preserve">clause 2.17.1 to 2.17.3 and </w:t>
      </w:r>
      <w:r w:rsidR="00EC5716">
        <w:rPr/>
        <w:t>SUBSTITUTE</w:t>
      </w:r>
      <w:r w:rsidR="008C095B">
        <w:rPr/>
        <w:t xml:space="preserve"> new 2.17.1 to 2.17.</w:t>
      </w:r>
      <w:r w:rsidR="00EC5716">
        <w:rPr/>
        <w:t>4</w:t>
      </w:r>
    </w:p>
    <w:p xmlns:wp14="http://schemas.microsoft.com/office/word/2010/wordml" w:rsidR="0092091F" w:rsidP="007B198E" w:rsidRDefault="00BB0639" w14:paraId="0D151CDF" wp14:textId="77777777">
      <w:pPr>
        <w:pStyle w:val="Body"/>
        <w:spacing w:after="240" w:line="240" w:lineRule="atLeast"/>
        <w:ind w:left="993" w:hanging="993"/>
      </w:pPr>
      <w:r w:rsidR="00BB0639">
        <w:rPr/>
        <w:t>“</w:t>
      </w:r>
      <w:r w:rsidR="0092091F">
        <w:rPr/>
        <w:t>2.17.1</w:t>
      </w:r>
      <w:r>
        <w:tab/>
      </w:r>
      <w:r w:rsidR="00BB0639">
        <w:rPr/>
        <w:t xml:space="preserve">The Contractor warrants that </w:t>
      </w:r>
    </w:p>
    <w:p xmlns:wp14="http://schemas.microsoft.com/office/word/2010/wordml" w:rsidR="0092091F" w:rsidP="007B198E" w:rsidRDefault="00BB0639" w14:paraId="6385E445" wp14:textId="77777777">
      <w:pPr>
        <w:pStyle w:val="Body"/>
        <w:numPr>
          <w:ilvl w:val="3"/>
          <w:numId w:val="22"/>
        </w:numPr>
        <w:tabs>
          <w:tab w:val="clear" w:pos="1800"/>
          <w:tab w:val="num" w:pos="993"/>
        </w:tabs>
        <w:spacing w:after="240" w:line="240" w:lineRule="atLeast"/>
        <w:ind w:left="993" w:hanging="993"/>
        <w:rPr/>
      </w:pPr>
      <w:r w:rsidR="00BB0639">
        <w:rPr/>
        <w:t>it has</w:t>
      </w:r>
      <w:r w:rsidR="00BB0639">
        <w:rPr/>
        <w:t xml:space="preserve"> exercised and will continue to exercise in the design of the Works all the reasonable skill</w:t>
      </w:r>
      <w:r w:rsidR="00BB0639">
        <w:rPr/>
        <w:t xml:space="preserve"> and care</w:t>
      </w:r>
      <w:r w:rsidR="00BB0639">
        <w:rPr/>
        <w:t xml:space="preserve"> as may be expected of a properly qualified and experienced designer of the appropriate discipline(s) for such design, experienced in carrying out the design of works of a similar size, scope, nature, timescale and complexity and on a similar site or at a similar location to the Works</w:t>
      </w:r>
      <w:r w:rsidR="0092091F">
        <w:rPr/>
        <w:t>, a</w:t>
      </w:r>
      <w:r w:rsidR="00BB0639">
        <w:rPr/>
        <w:t>nd</w:t>
      </w:r>
    </w:p>
    <w:p xmlns:wp14="http://schemas.microsoft.com/office/word/2010/wordml" w:rsidR="00876D0C" w:rsidP="007B198E" w:rsidRDefault="0092091F" w14:paraId="250B4C5C" wp14:textId="77777777">
      <w:pPr>
        <w:pStyle w:val="Body"/>
        <w:numPr>
          <w:ilvl w:val="3"/>
          <w:numId w:val="22"/>
        </w:numPr>
        <w:tabs>
          <w:tab w:val="clear" w:pos="1800"/>
          <w:tab w:val="num" w:pos="993"/>
        </w:tabs>
        <w:spacing w:after="240" w:line="240" w:lineRule="atLeast"/>
        <w:ind w:left="993" w:hanging="993"/>
        <w:rPr/>
      </w:pPr>
      <w:r w:rsidR="0092091F">
        <w:rPr/>
        <w:t xml:space="preserve">it accepts sole responsibility for the design of the Works (including any design prepared by or on behalf of the Employer) and </w:t>
      </w:r>
      <w:r w:rsidR="00BB0639">
        <w:rPr/>
        <w:t>for the selection and standards of all materials, goods and workmanship forming part of the Works</w:t>
      </w:r>
      <w:r w:rsidR="00876D0C">
        <w:rPr/>
        <w:t>, and</w:t>
      </w:r>
    </w:p>
    <w:p xmlns:wp14="http://schemas.microsoft.com/office/word/2010/wordml" w:rsidR="00876D0C" w:rsidP="007B198E" w:rsidRDefault="00876D0C" w14:paraId="0674F45B" wp14:textId="77777777">
      <w:pPr>
        <w:pStyle w:val="Body"/>
        <w:numPr>
          <w:ilvl w:val="3"/>
          <w:numId w:val="22"/>
        </w:numPr>
        <w:tabs>
          <w:tab w:val="clear" w:pos="1800"/>
          <w:tab w:val="num" w:pos="993"/>
        </w:tabs>
        <w:spacing w:after="240" w:line="240" w:lineRule="atLeast"/>
        <w:ind w:left="993" w:hanging="993"/>
        <w:rPr/>
      </w:pPr>
      <w:r w:rsidR="00876D0C">
        <w:rPr/>
        <w:t xml:space="preserve">the design of the Works will be in accordance with any performance specification or requirement included in the Employer’s Requirements, and </w:t>
      </w:r>
    </w:p>
    <w:p xmlns:wp14="http://schemas.microsoft.com/office/word/2010/wordml" w:rsidR="00BB0639" w:rsidP="007B198E" w:rsidRDefault="00876D0C" w14:paraId="08F18631" wp14:textId="77777777">
      <w:pPr>
        <w:pStyle w:val="Body"/>
        <w:numPr>
          <w:ilvl w:val="3"/>
          <w:numId w:val="22"/>
        </w:numPr>
        <w:tabs>
          <w:tab w:val="clear" w:pos="1800"/>
          <w:tab w:val="num" w:pos="993"/>
        </w:tabs>
        <w:spacing w:after="240" w:line="240" w:lineRule="atLeast"/>
        <w:ind w:left="993" w:hanging="993"/>
        <w:rPr/>
      </w:pPr>
      <w:r w:rsidR="00876D0C">
        <w:rPr/>
        <w:t xml:space="preserve">the design of the Works will comply with all </w:t>
      </w:r>
      <w:r w:rsidR="001D6989">
        <w:rPr/>
        <w:t>S</w:t>
      </w:r>
      <w:r w:rsidR="00876D0C">
        <w:rPr/>
        <w:t xml:space="preserve">tatutory </w:t>
      </w:r>
      <w:r w:rsidR="001D6989">
        <w:rPr/>
        <w:t>R</w:t>
      </w:r>
      <w:r w:rsidR="00876D0C">
        <w:rPr/>
        <w:t>equirements.</w:t>
      </w:r>
    </w:p>
    <w:p xmlns:wp14="http://schemas.microsoft.com/office/word/2010/wordml" w:rsidR="00283122" w:rsidP="007B198E" w:rsidRDefault="00283122" w14:paraId="297A16FF" wp14:textId="77777777">
      <w:pPr>
        <w:pStyle w:val="Body"/>
        <w:numPr>
          <w:ilvl w:val="3"/>
          <w:numId w:val="22"/>
        </w:numPr>
        <w:tabs>
          <w:tab w:val="clear" w:pos="1800"/>
          <w:tab w:val="num" w:pos="993"/>
        </w:tabs>
        <w:spacing w:after="240" w:line="240" w:lineRule="atLeast"/>
        <w:ind w:left="993" w:hanging="993"/>
        <w:rPr/>
      </w:pPr>
      <w:r w:rsidR="00283122">
        <w:rPr/>
        <w:t>it will at its own expense apply for, obtain, maintain and implement all such requisite consents</w:t>
      </w:r>
      <w:r w:rsidR="00E215A0">
        <w:rPr/>
        <w:t xml:space="preserve"> (to the extent it is the responsibility of the Contractor to procure such requisite consents)</w:t>
      </w:r>
      <w:r w:rsidR="00283122">
        <w:rPr/>
        <w:t xml:space="preserve"> as are required for the design, carrying out and completion of the Works and the Contractor shall supply free of charge to the Employer a copy of the applications for any such consents (with copies of all drawings and other documents) and a copy of each such consent obtained.  The Contractor will comply with and implement the conditions attached to any requisite consent to the extent that such conditions are in connection with the design, carrying out and completion of the Works</w:t>
      </w:r>
      <w:r w:rsidR="00DD7479">
        <w:rPr/>
        <w:t xml:space="preserve"> </w:t>
      </w:r>
      <w:r w:rsidR="00283122">
        <w:rPr/>
        <w:t>so as not to prejudice the renewal or continuation of any such requisite consent and procure that none of the requisite consents are breached or revoked by it or any party for whom it is responsible and that all requisite consents remain in full force and effect for such time as is necessary for the Contractor to have performed its obligations under this Agreement.</w:t>
      </w:r>
    </w:p>
    <w:p xmlns:wp14="http://schemas.microsoft.com/office/word/2010/wordml" w:rsidR="008247BF" w:rsidP="007B198E" w:rsidRDefault="008247BF" w14:paraId="271F3886" wp14:textId="77777777">
      <w:pPr>
        <w:pStyle w:val="Body"/>
        <w:numPr>
          <w:ilvl w:val="3"/>
          <w:numId w:val="22"/>
        </w:numPr>
        <w:tabs>
          <w:tab w:val="clear" w:pos="1800"/>
          <w:tab w:val="num" w:pos="993"/>
        </w:tabs>
        <w:spacing w:after="240" w:line="240" w:lineRule="atLeast"/>
        <w:ind w:left="993" w:hanging="993"/>
        <w:rPr/>
      </w:pPr>
      <w:r w:rsidR="008247BF">
        <w:rPr/>
        <w:t xml:space="preserve">it will be responsible for determining the location of such services and utilities as may be </w:t>
      </w:r>
      <w:r w:rsidR="00213A58">
        <w:rPr/>
        <w:t>on</w:t>
      </w:r>
      <w:r w:rsidR="008247BF">
        <w:rPr/>
        <w:t xml:space="preserve"> the Sites where it shall be required to carry out any part of the Works and shall make and rely on all necessary investigations and surveys as to such services and utilities and </w:t>
      </w:r>
      <w:r w:rsidR="00213A58">
        <w:rPr/>
        <w:t xml:space="preserve">to the extent required to do so in accordance with the Employer’s Requirements make </w:t>
      </w:r>
      <w:r w:rsidR="008247BF">
        <w:rPr/>
        <w:t xml:space="preserve">provision for lawfully diverting, laying, installing, disconnecting or otherwise dealing as may be necessary with any services and utilities not within the </w:t>
      </w:r>
      <w:r w:rsidR="00925C51">
        <w:rPr/>
        <w:t>s</w:t>
      </w:r>
      <w:r w:rsidR="008247BF">
        <w:rPr/>
        <w:t>ite</w:t>
      </w:r>
      <w:r w:rsidR="00925C51">
        <w:rPr/>
        <w:t xml:space="preserve"> of the Works</w:t>
      </w:r>
      <w:r w:rsidR="008247BF">
        <w:rPr/>
        <w:t xml:space="preserve"> and will pay all costs and expenses to any statutory body or relevant authority in relation thereto. </w:t>
      </w:r>
      <w:r w:rsidR="00213A58">
        <w:rPr/>
        <w:t xml:space="preserve"> </w:t>
      </w:r>
      <w:r w:rsidR="008247BF">
        <w:rPr/>
        <w:t>The Employer shall co-operate with the signing of any agreement to be entered into pursuant to any requisite consent</w:t>
      </w:r>
    </w:p>
    <w:p xmlns:wp14="http://schemas.microsoft.com/office/word/2010/wordml" w:rsidR="00D63FCC" w:rsidP="00DF6B13" w:rsidRDefault="008C095B" w14:paraId="08E230BE" wp14:textId="77777777">
      <w:pPr>
        <w:pStyle w:val="Body"/>
        <w:tabs>
          <w:tab w:val="left" w:pos="993"/>
        </w:tabs>
        <w:spacing w:after="240" w:line="240" w:lineRule="atLeast"/>
      </w:pPr>
      <w:r w:rsidR="008C095B">
        <w:rPr/>
        <w:t>2.26</w:t>
      </w:r>
      <w:r>
        <w:tab/>
      </w:r>
      <w:r w:rsidRPr="6286AAC6" w:rsidR="00A31566">
        <w:rPr>
          <w:b w:val="1"/>
          <w:bCs w:val="1"/>
        </w:rPr>
        <w:t xml:space="preserve">Clause 2.26 </w:t>
      </w:r>
      <w:r w:rsidR="00A31566">
        <w:rPr/>
        <w:t xml:space="preserve">– </w:t>
      </w:r>
    </w:p>
    <w:p xmlns:wp14="http://schemas.microsoft.com/office/word/2010/wordml" w:rsidRPr="0069402C" w:rsidR="00D63FCC" w:rsidP="00D63FCC" w:rsidRDefault="00D63FCC" w14:paraId="7F60A15C" wp14:textId="77777777">
      <w:pPr>
        <w:pStyle w:val="Body"/>
        <w:tabs>
          <w:tab w:val="left" w:pos="993"/>
        </w:tabs>
        <w:spacing w:after="240" w:line="240" w:lineRule="atLeast"/>
        <w:ind w:left="990" w:hanging="990"/>
      </w:pPr>
      <w:r w:rsidR="00D63FCC">
        <w:rPr/>
        <w:t>2.26.12</w:t>
      </w:r>
      <w:r>
        <w:tab/>
      </w:r>
      <w:r w:rsidR="00D63FCC">
        <w:rPr/>
        <w:t>INSERT at the end of this clause before the full stop the following “</w:t>
      </w:r>
      <w:r w:rsidR="00D63FCC">
        <w:rPr/>
        <w:t>which for the avoidance of doubt will be a Change</w:t>
      </w:r>
      <w:r w:rsidR="00D63FCC">
        <w:rPr/>
        <w:t>”.</w:t>
      </w:r>
    </w:p>
    <w:p xmlns:wp14="http://schemas.microsoft.com/office/word/2010/wordml" w:rsidRPr="0069402C" w:rsidR="00D63FCC" w:rsidP="6286AAC6" w:rsidRDefault="00D63FCC" w14:paraId="2FF50811" wp14:textId="77777777">
      <w:pPr>
        <w:pStyle w:val="Body"/>
        <w:tabs>
          <w:tab w:val="left" w:pos="993"/>
        </w:tabs>
        <w:spacing w:after="240" w:line="240" w:lineRule="atLeast"/>
        <w:ind w:left="1440" w:hanging="1440"/>
      </w:pPr>
      <w:r w:rsidR="00D63FCC">
        <w:rPr/>
        <w:t>2.26.14</w:t>
      </w:r>
      <w:r>
        <w:tab/>
      </w:r>
      <w:r>
        <w:tab/>
      </w:r>
      <w:r w:rsidR="00D63FCC">
        <w:rPr/>
        <w:t xml:space="preserve">INSERT after the words “force majeure” and before the full stop the </w:t>
      </w:r>
      <w:proofErr w:type="gramStart"/>
      <w:r w:rsidR="00D63FCC">
        <w:rPr/>
        <w:t>following:-</w:t>
      </w:r>
      <w:proofErr w:type="gramEnd"/>
      <w:r w:rsidR="00D63FCC">
        <w:rPr/>
        <w:t xml:space="preserve"> “provided that “force majeure” includes the impact of coronavirus on the Contractor’s ability to source materials, staff and or labour and any reference to “force majeure” in this Contract shall be construed on this basis”</w:t>
      </w:r>
    </w:p>
    <w:p xmlns:wp14="http://schemas.microsoft.com/office/word/2010/wordml" w:rsidRPr="0069402C" w:rsidR="00A31566" w:rsidP="6286AAC6" w:rsidRDefault="00D63FCC" w14:paraId="1B853437" wp14:textId="77777777">
      <w:pPr>
        <w:pStyle w:val="Body"/>
        <w:tabs>
          <w:tab w:val="left" w:pos="993"/>
        </w:tabs>
        <w:spacing w:after="240" w:line="240" w:lineRule="atLeast"/>
      </w:pPr>
      <w:r w:rsidRPr="0069402C">
        <w:tab/>
      </w:r>
      <w:r w:rsidRPr="0069402C">
        <w:tab/>
      </w:r>
      <w:r w:rsidRPr="6286AAC6" w:rsidR="00A31566">
        <w:rPr/>
        <w:t>INSERT new clause</w:t>
      </w:r>
      <w:r w:rsidRPr="6286AAC6" w:rsidR="00DF6B13">
        <w:rPr/>
        <w:t>s</w:t>
      </w:r>
      <w:r w:rsidRPr="6286AAC6" w:rsidR="00A31566">
        <w:rPr/>
        <w:t xml:space="preserve"> 2.26.15</w:t>
      </w:r>
      <w:r w:rsidRPr="6286AAC6" w:rsidR="000072D7">
        <w:rPr/>
        <w:t>,</w:t>
      </w:r>
      <w:r w:rsidRPr="6286AAC6" w:rsidR="00DF6B13">
        <w:rPr/>
        <w:t xml:space="preserve"> </w:t>
      </w:r>
      <w:r w:rsidRPr="6286AAC6" w:rsidR="00DF6B13">
        <w:rPr>
          <w:strike w:val="1"/>
        </w:rPr>
        <w:t>and</w:t>
      </w:r>
      <w:r w:rsidRPr="6286AAC6" w:rsidR="00DF6B13">
        <w:rPr/>
        <w:t xml:space="preserve"> 2.26.16,</w:t>
      </w:r>
      <w:r w:rsidRPr="6286AAC6" w:rsidR="000072D7">
        <w:rPr/>
        <w:t xml:space="preserve"> 2.26.17, 2.26.18</w:t>
      </w:r>
    </w:p>
    <w:p xmlns:wp14="http://schemas.microsoft.com/office/word/2010/wordml" w:rsidRPr="00B926EB" w:rsidR="00A31566" w:rsidP="6286AAC6" w:rsidRDefault="00A31566" w14:paraId="1F1B5356" wp14:textId="77777777">
      <w:pPr>
        <w:pStyle w:val="ListParagraph"/>
        <w:ind w:left="1418" w:hanging="1418"/>
        <w:jc w:val="both"/>
        <w:rPr>
          <w:rFonts w:ascii="Verdana" w:hAnsi="Verdana"/>
          <w:sz w:val="20"/>
          <w:szCs w:val="20"/>
        </w:rPr>
      </w:pPr>
      <w:r w:rsidRPr="6286AAC6" w:rsidR="00A31566">
        <w:rPr>
          <w:rFonts w:ascii="Verdana" w:hAnsi="Verdana"/>
          <w:sz w:val="20"/>
          <w:szCs w:val="20"/>
        </w:rPr>
        <w:t>2.26.15</w:t>
      </w:r>
      <w:r>
        <w:tab/>
      </w:r>
      <w:r w:rsidRPr="6286AAC6" w:rsidR="00A31566">
        <w:rPr>
          <w:rFonts w:ascii="Verdana" w:hAnsi="Verdana"/>
          <w:sz w:val="20"/>
          <w:szCs w:val="20"/>
        </w:rPr>
        <w:t>“a shortage in the supply of labour affecting any of the trades employed upon the Works or any of the trades engaged in the preparation, manufacture or transportation of any of the goods or materials required for the Works caused as a consequence of legislation limiting the right of European citizens to work, remain or enter the United Kingdom”</w:t>
      </w:r>
    </w:p>
    <w:p xmlns:wp14="http://schemas.microsoft.com/office/word/2010/wordml" w:rsidRPr="00B926EB" w:rsidR="00DF6B13" w:rsidP="6286AAC6" w:rsidRDefault="00DF6B13" w14:paraId="0A821549" wp14:textId="77777777">
      <w:pPr>
        <w:pStyle w:val="ListParagraph"/>
        <w:ind w:left="1418" w:hanging="1418"/>
        <w:jc w:val="both"/>
        <w:rPr>
          <w:rFonts w:ascii="Verdana" w:hAnsi="Verdana"/>
          <w:sz w:val="20"/>
          <w:szCs w:val="20"/>
        </w:rPr>
      </w:pPr>
    </w:p>
    <w:p xmlns:wp14="http://schemas.microsoft.com/office/word/2010/wordml" w:rsidR="00DF6B13" w:rsidP="6286AAC6" w:rsidRDefault="00DF6B13" w14:paraId="3E59EC1C" wp14:textId="77777777">
      <w:pPr>
        <w:pStyle w:val="ListParagraph"/>
        <w:ind w:left="1418" w:hanging="1418"/>
        <w:jc w:val="both"/>
        <w:rPr>
          <w:rFonts w:ascii="Verdana" w:hAnsi="Verdana"/>
          <w:sz w:val="20"/>
          <w:szCs w:val="20"/>
        </w:rPr>
      </w:pPr>
      <w:r w:rsidRPr="6286AAC6" w:rsidR="00DF6B13">
        <w:rPr>
          <w:rFonts w:ascii="Verdana" w:hAnsi="Verdana"/>
          <w:sz w:val="20"/>
          <w:szCs w:val="20"/>
        </w:rPr>
        <w:t>2.26.16</w:t>
      </w:r>
      <w:r>
        <w:tab/>
      </w:r>
      <w:r w:rsidRPr="6286AAC6" w:rsidR="00DF6B13">
        <w:rPr>
          <w:rFonts w:ascii="Verdana" w:hAnsi="Verdana"/>
          <w:sz w:val="20"/>
          <w:szCs w:val="20"/>
        </w:rPr>
        <w:t>“a delay in the procurement or transportation of any goods or materials affecting any of the trades employed upon the Works caused as a consequence of legislation limiting the free movement of goods and materials to the United Kingdom arising out of legislation relating to the withdrawal of the United Kingdom from the European Union”</w:t>
      </w:r>
    </w:p>
    <w:p xmlns:wp14="http://schemas.microsoft.com/office/word/2010/wordml" w:rsidR="000072D7" w:rsidP="6286AAC6" w:rsidRDefault="000072D7" w14:paraId="66FDCF4E" wp14:textId="77777777">
      <w:pPr>
        <w:pStyle w:val="ListParagraph"/>
        <w:ind w:left="1418" w:hanging="1418"/>
        <w:jc w:val="both"/>
        <w:rPr>
          <w:rFonts w:ascii="Verdana" w:hAnsi="Verdana"/>
          <w:sz w:val="20"/>
          <w:szCs w:val="20"/>
        </w:rPr>
      </w:pPr>
    </w:p>
    <w:p xmlns:wp14="http://schemas.microsoft.com/office/word/2010/wordml" w:rsidRPr="0069402C" w:rsidR="000072D7" w:rsidP="6286AAC6" w:rsidRDefault="000072D7" w14:paraId="2410C743" wp14:textId="77777777">
      <w:pPr>
        <w:pStyle w:val="ListParagraph"/>
        <w:ind w:left="1418" w:hanging="1418"/>
        <w:jc w:val="both"/>
        <w:rPr>
          <w:rFonts w:ascii="Verdana" w:hAnsi="Verdana"/>
          <w:sz w:val="20"/>
          <w:szCs w:val="20"/>
        </w:rPr>
      </w:pPr>
      <w:r w:rsidRPr="6286AAC6" w:rsidR="000072D7">
        <w:rPr>
          <w:rFonts w:ascii="Verdana" w:hAnsi="Verdana"/>
          <w:sz w:val="20"/>
          <w:szCs w:val="20"/>
        </w:rPr>
        <w:t>2.26.17</w:t>
      </w:r>
      <w:r>
        <w:tab/>
      </w:r>
      <w:r w:rsidRPr="6286AAC6" w:rsidR="000072D7">
        <w:rPr>
          <w:rFonts w:ascii="Verdana" w:hAnsi="Verdana"/>
          <w:sz w:val="20"/>
          <w:szCs w:val="20"/>
        </w:rPr>
        <w:t>“</w:t>
      </w:r>
      <w:proofErr w:type="gramStart"/>
      <w:r w:rsidRPr="6286AAC6" w:rsidR="000072D7">
        <w:rPr>
          <w:rFonts w:ascii="Verdana" w:hAnsi="Verdana"/>
          <w:sz w:val="20"/>
          <w:szCs w:val="20"/>
        </w:rPr>
        <w:t>any</w:t>
      </w:r>
      <w:proofErr w:type="gramEnd"/>
      <w:r w:rsidRPr="6286AAC6" w:rsidR="000072D7">
        <w:rPr>
          <w:rFonts w:ascii="Verdana" w:hAnsi="Verdana"/>
          <w:sz w:val="20"/>
          <w:szCs w:val="20"/>
        </w:rPr>
        <w:t xml:space="preserve"> change to the Fire Safety Strategy after the Base Date required as a result of any direction, interpretation or requirement of any statutory body or relevant third party, including but not limited to any local authority building control or approved inspector and which affects the execution of the Works shall be treated as a Change for the purposes of this Contract”</w:t>
      </w:r>
    </w:p>
    <w:p w:rsidR="0EFF19F0" w:rsidP="6286AAC6" w:rsidRDefault="0EFF19F0" w14:paraId="1D54EA52" w14:textId="377D2AD5">
      <w:pPr>
        <w:pStyle w:val="ListParagraph"/>
        <w:ind w:left="1418" w:hanging="1418"/>
        <w:jc w:val="both"/>
        <w:rPr>
          <w:rFonts w:ascii="Verdana" w:hAnsi="Verdana"/>
          <w:sz w:val="24"/>
          <w:szCs w:val="24"/>
        </w:rPr>
      </w:pPr>
    </w:p>
    <w:p w:rsidR="0EFF19F0" w:rsidP="6286AAC6" w:rsidRDefault="0EFF19F0" w14:paraId="44DAE0CD" w14:textId="189ABDEA">
      <w:pPr>
        <w:pStyle w:val="Normal"/>
        <w:spacing w:after="0" w:line="240" w:lineRule="auto"/>
        <w:ind w:left="1701" w:hanging="1701"/>
        <w:jc w:val="both"/>
        <w:rPr>
          <w:rFonts w:ascii="Verdana" w:hAnsi="Verdana" w:eastAsia="Verdana" w:cs="Verdana"/>
          <w:b w:val="0"/>
          <w:bCs w:val="0"/>
          <w:i w:val="0"/>
          <w:iCs w:val="0"/>
          <w:caps w:val="0"/>
          <w:smallCaps w:val="0"/>
          <w:noProof w:val="0"/>
          <w:color w:val="0A0B0B"/>
          <w:sz w:val="20"/>
          <w:szCs w:val="20"/>
          <w:lang w:val="en-GB"/>
        </w:rPr>
      </w:pPr>
      <w:r w:rsidRPr="6286AAC6" w:rsidR="0EFF19F0">
        <w:rPr>
          <w:rFonts w:ascii="Verdana" w:hAnsi="Verdana"/>
          <w:sz w:val="20"/>
          <w:szCs w:val="20"/>
        </w:rPr>
        <w:t xml:space="preserve">2.26.18      </w:t>
      </w:r>
      <w:proofErr w:type="gramStart"/>
      <w:r w:rsidRPr="6286AAC6" w:rsidR="0EFF19F0">
        <w:rPr>
          <w:rFonts w:ascii="Verdana" w:hAnsi="Verdana"/>
          <w:sz w:val="20"/>
          <w:szCs w:val="20"/>
        </w:rPr>
        <w:t xml:space="preserve">  </w:t>
      </w:r>
      <w:r w:rsidRPr="6286AAC6" w:rsidR="0EFF19F0">
        <w:rPr>
          <w:rFonts w:ascii="Verdana" w:hAnsi="Verdana" w:eastAsia="Verdana" w:cs="Verdana"/>
          <w:sz w:val="20"/>
          <w:szCs w:val="20"/>
        </w:rPr>
        <w:t xml:space="preserve"> </w:t>
      </w:r>
      <w:r w:rsidRPr="6286AAC6" w:rsidR="000072D7">
        <w:rPr>
          <w:rFonts w:ascii="Verdana" w:hAnsi="Verdana" w:eastAsia="Verdana" w:cs="Verdana"/>
          <w:sz w:val="20"/>
          <w:szCs w:val="20"/>
        </w:rPr>
        <w:t>“</w:t>
      </w:r>
      <w:proofErr w:type="gramEnd"/>
      <w:r w:rsidRPr="6286AAC6" w:rsidR="0EFF19F0">
        <w:rPr>
          <w:rFonts w:ascii="Verdana" w:hAnsi="Verdana" w:eastAsia="Verdana" w:cs="Verdana"/>
          <w:b w:val="0"/>
          <w:bCs w:val="0"/>
          <w:i w:val="0"/>
          <w:iCs w:val="0"/>
          <w:caps w:val="0"/>
          <w:smallCaps w:val="0"/>
          <w:noProof w:val="0"/>
          <w:color w:val="0A0B0B"/>
          <w:sz w:val="20"/>
          <w:szCs w:val="20"/>
          <w:lang w:val="en-US"/>
        </w:rPr>
        <w:t xml:space="preserve">a </w:t>
      </w:r>
      <w:r w:rsidRPr="6286AAC6" w:rsidR="0EFF19F0">
        <w:rPr>
          <w:rFonts w:ascii="Verdana" w:hAnsi="Verdana" w:eastAsia="Verdana" w:cs="Verdana"/>
          <w:b w:val="1"/>
          <w:bCs w:val="1"/>
          <w:i w:val="0"/>
          <w:iCs w:val="0"/>
          <w:caps w:val="0"/>
          <w:smallCaps w:val="0"/>
          <w:noProof w:val="0"/>
          <w:color w:val="0A0B0B"/>
          <w:sz w:val="20"/>
          <w:szCs w:val="20"/>
          <w:lang w:val="en-US"/>
        </w:rPr>
        <w:t>Key Materials Delay</w:t>
      </w:r>
      <w:r w:rsidRPr="6286AAC6" w:rsidR="0EFF19F0">
        <w:rPr>
          <w:rFonts w:ascii="Verdana" w:hAnsi="Verdana" w:eastAsia="Verdana" w:cs="Verdana"/>
          <w:b w:val="0"/>
          <w:bCs w:val="0"/>
          <w:i w:val="0"/>
          <w:iCs w:val="0"/>
          <w:caps w:val="0"/>
          <w:smallCaps w:val="0"/>
          <w:noProof w:val="0"/>
          <w:color w:val="0A0B0B"/>
          <w:sz w:val="20"/>
          <w:szCs w:val="20"/>
          <w:lang w:val="en-US"/>
        </w:rPr>
        <w:t xml:space="preserve"> Event and/or a</w:t>
      </w:r>
      <w:r w:rsidRPr="6286AAC6" w:rsidR="0EFF19F0">
        <w:rPr>
          <w:rFonts w:ascii="Verdana" w:hAnsi="Verdana" w:eastAsia="Verdana" w:cs="Verdana"/>
          <w:b w:val="0"/>
          <w:bCs w:val="0"/>
          <w:i w:val="0"/>
          <w:iCs w:val="0"/>
          <w:caps w:val="0"/>
          <w:smallCaps w:val="0"/>
          <w:noProof w:val="0"/>
          <w:color w:val="0A0B0B"/>
          <w:sz w:val="20"/>
          <w:szCs w:val="20"/>
          <w:lang w:val="en-US"/>
        </w:rPr>
        <w:t xml:space="preserve"> </w:t>
      </w:r>
      <w:r w:rsidRPr="6286AAC6" w:rsidR="0EFF19F0">
        <w:rPr>
          <w:rFonts w:ascii="Verdana" w:hAnsi="Verdana" w:eastAsia="Verdana" w:cs="Verdana"/>
          <w:b w:val="1"/>
          <w:bCs w:val="1"/>
          <w:i w:val="0"/>
          <w:iCs w:val="0"/>
          <w:caps w:val="0"/>
          <w:smallCaps w:val="0"/>
          <w:noProof w:val="0"/>
          <w:color w:val="0A0B0B"/>
          <w:sz w:val="20"/>
          <w:szCs w:val="20"/>
          <w:lang w:val="en-US"/>
        </w:rPr>
        <w:t>Key Materials Price</w:t>
      </w:r>
      <w:r w:rsidRPr="6286AAC6" w:rsidR="0EFF19F0">
        <w:rPr>
          <w:rFonts w:ascii="Verdana" w:hAnsi="Verdana" w:eastAsia="Verdana" w:cs="Verdana"/>
          <w:b w:val="0"/>
          <w:bCs w:val="0"/>
          <w:i w:val="0"/>
          <w:iCs w:val="0"/>
          <w:caps w:val="0"/>
          <w:smallCaps w:val="0"/>
          <w:noProof w:val="0"/>
          <w:color w:val="0A0B0B"/>
          <w:sz w:val="20"/>
          <w:szCs w:val="20"/>
          <w:lang w:val="en-US"/>
        </w:rPr>
        <w:t xml:space="preserve"> Event”</w:t>
      </w:r>
    </w:p>
    <w:p w:rsidR="0EFF19F0" w:rsidP="0EFF19F0" w:rsidRDefault="0EFF19F0" w14:paraId="7F860C45" w14:textId="4C515CB3">
      <w:pPr>
        <w:pStyle w:val="ListParagraph"/>
        <w:ind w:left="1418" w:hanging="1418"/>
        <w:jc w:val="both"/>
        <w:rPr>
          <w:rFonts w:ascii="Verdana" w:hAnsi="Verdana"/>
          <w:sz w:val="24"/>
          <w:szCs w:val="24"/>
        </w:rPr>
      </w:pPr>
    </w:p>
    <w:p xmlns:wp14="http://schemas.microsoft.com/office/word/2010/wordml" w:rsidRPr="0069402C" w:rsidR="00DF6B13" w:rsidP="6286AAC6" w:rsidRDefault="00DF6B13" w14:paraId="3BEE236D" wp14:textId="77777777">
      <w:pPr>
        <w:pStyle w:val="Body"/>
        <w:spacing w:after="240" w:line="240" w:lineRule="atLeast"/>
        <w:rPr>
          <w:b w:val="1"/>
          <w:bCs w:val="1"/>
        </w:rPr>
      </w:pPr>
    </w:p>
    <w:p xmlns:wp14="http://schemas.microsoft.com/office/word/2010/wordml" w:rsidRPr="0069402C" w:rsidR="002C4813" w:rsidP="6286AAC6" w:rsidRDefault="00EC5716" w14:paraId="60F7AF1B" wp14:textId="77777777">
      <w:pPr>
        <w:pStyle w:val="Body"/>
        <w:spacing w:after="240" w:line="240" w:lineRule="atLeast"/>
        <w:rPr>
          <w:b w:val="1"/>
          <w:bCs w:val="1"/>
        </w:rPr>
      </w:pPr>
      <w:r w:rsidRPr="6286AAC6" w:rsidR="00EC5716">
        <w:rPr>
          <w:b w:val="1"/>
          <w:bCs w:val="1"/>
        </w:rPr>
        <w:t>Clause 2.27</w:t>
      </w:r>
    </w:p>
    <w:p xmlns:wp14="http://schemas.microsoft.com/office/word/2010/wordml" w:rsidRPr="0069402C" w:rsidR="008C095B" w:rsidP="007B198E" w:rsidRDefault="008C095B" w14:paraId="2DD0FE1F" wp14:textId="77777777">
      <w:pPr>
        <w:pStyle w:val="Body"/>
        <w:spacing w:after="240" w:line="240" w:lineRule="atLeast"/>
        <w:ind w:left="1418" w:hanging="1418"/>
      </w:pPr>
      <w:r w:rsidR="008C095B">
        <w:rPr/>
        <w:t>2.27</w:t>
      </w:r>
      <w:r>
        <w:tab/>
      </w:r>
      <w:r w:rsidR="00EC5716">
        <w:rPr/>
        <w:t>INSERT</w:t>
      </w:r>
      <w:r w:rsidR="008C095B">
        <w:rPr/>
        <w:t xml:space="preserve"> a new clause 2.27A</w:t>
      </w:r>
      <w:r w:rsidR="009840E4">
        <w:rPr/>
        <w:t>,</w:t>
      </w:r>
      <w:r w:rsidR="008C095B">
        <w:rPr/>
        <w:t xml:space="preserve"> 2.27B</w:t>
      </w:r>
      <w:r w:rsidR="00997153">
        <w:rPr/>
        <w:t>,</w:t>
      </w:r>
      <w:r w:rsidR="009840E4">
        <w:rPr/>
        <w:t xml:space="preserve"> 2.27C</w:t>
      </w:r>
      <w:r w:rsidR="000072D7">
        <w:rPr/>
        <w:t>,</w:t>
      </w:r>
      <w:r w:rsidR="00997153">
        <w:rPr/>
        <w:t xml:space="preserve"> </w:t>
      </w:r>
      <w:r w:rsidRPr="6286AAC6" w:rsidR="00997153">
        <w:rPr>
          <w:strike w:val="1"/>
        </w:rPr>
        <w:t>and</w:t>
      </w:r>
      <w:r w:rsidR="00997153">
        <w:rPr/>
        <w:t xml:space="preserve"> 2.27D</w:t>
      </w:r>
      <w:r w:rsidR="000072D7">
        <w:rPr/>
        <w:t>, 2.27E and 2.27F</w:t>
      </w:r>
    </w:p>
    <w:p xmlns:wp14="http://schemas.microsoft.com/office/word/2010/wordml" w:rsidR="00BB0639" w:rsidP="007B198E" w:rsidRDefault="008C095B" w14:paraId="52939582" wp14:textId="77777777">
      <w:pPr>
        <w:pStyle w:val="Body"/>
        <w:tabs>
          <w:tab w:val="left" w:pos="1418"/>
        </w:tabs>
        <w:spacing w:after="240" w:line="240" w:lineRule="atLeast"/>
        <w:ind w:left="1418" w:hanging="1418"/>
      </w:pPr>
      <w:r w:rsidR="008C095B">
        <w:rPr/>
        <w:t>“2.27A</w:t>
      </w:r>
      <w:r>
        <w:tab/>
      </w:r>
      <w:r w:rsidR="00BB0639">
        <w:rPr/>
        <w:t>For the purposes of</w:t>
      </w:r>
      <w:r w:rsidR="00BB0639">
        <w:rPr/>
        <w:t xml:space="preserve"> the foregoing practical completion means a state in which the Works are (or any Section is) complete in all respects and free from apparent defects, save for any minor items of incomplete work or minor defects the existence, completion or rectification of which would not prevent or interfere with the use and enjoyment (or the fitting out for use) of the Works or Section; provided that where it is expressly stated in any provisions of the Contract Documents that the testing, commissioning, regulation or adjustment of any mechanical or electrical services is to be completed, or any other thing is to be done, before the practical completion of the Works or any Section, the Works or Section shall not be considered to be practically completed until the same is completed or done as the Contract Documents require.</w:t>
      </w:r>
      <w:r w:rsidR="00D86096">
        <w:rPr/>
        <w:t xml:space="preserve">  </w:t>
      </w:r>
    </w:p>
    <w:p xmlns:wp14="http://schemas.microsoft.com/office/word/2010/wordml" w:rsidRPr="008C095B" w:rsidR="00BB0639" w:rsidP="6286AAC6" w:rsidRDefault="008C095B" w14:paraId="3021E04B" wp14:textId="77777777">
      <w:pPr>
        <w:pStyle w:val="Body"/>
        <w:tabs>
          <w:tab w:val="left" w:pos="1418"/>
        </w:tabs>
        <w:spacing w:after="240" w:line="240" w:lineRule="atLeast"/>
        <w:ind w:left="1418" w:hanging="1418"/>
        <w:rPr>
          <w:rFonts w:cs="Arial"/>
        </w:rPr>
      </w:pPr>
      <w:r w:rsidR="008C095B">
        <w:rPr/>
        <w:t>2.27B</w:t>
      </w:r>
      <w:r>
        <w:tab/>
      </w:r>
      <w:r w:rsidRPr="6286AAC6" w:rsidR="00BB0639">
        <w:rPr>
          <w:rFonts w:cs="Arial"/>
        </w:rPr>
        <w:t>The Employer shall not be obliged to issue a Practical Completion Statement or Section Completion Statement</w:t>
      </w:r>
      <w:r w:rsidRPr="6286AAC6" w:rsidR="00BB0639">
        <w:rPr>
          <w:rFonts w:cs="Arial"/>
        </w:rPr>
        <w:t xml:space="preserve"> until</w:t>
      </w:r>
      <w:r w:rsidRPr="6286AAC6" w:rsidR="00BB0639">
        <w:rPr>
          <w:rFonts w:cs="Arial"/>
        </w:rPr>
        <w:t xml:space="preserve"> </w:t>
      </w:r>
      <w:r w:rsidR="00BB0639">
        <w:rPr/>
        <w:t xml:space="preserve">the </w:t>
      </w:r>
      <w:r w:rsidRPr="6286AAC6" w:rsidR="00BB0639">
        <w:rPr>
          <w:rFonts w:cs="Arial"/>
        </w:rPr>
        <w:t xml:space="preserve">Contractor has supplied the </w:t>
      </w:r>
      <w:r w:rsidR="00BB0639">
        <w:rPr/>
        <w:t>Employer</w:t>
      </w:r>
      <w:r w:rsidRPr="6286AAC6" w:rsidR="00BB0639">
        <w:rPr>
          <w:rFonts w:cs="Arial"/>
        </w:rPr>
        <w:t xml:space="preserve"> with the following, for either the Works or the relevant Section:</w:t>
      </w:r>
    </w:p>
    <w:p xmlns:wp14="http://schemas.microsoft.com/office/word/2010/wordml" w:rsidR="008C095B" w:rsidP="007B198E" w:rsidRDefault="00BB0639" w14:paraId="65AF0C99" wp14:textId="77777777">
      <w:pPr>
        <w:pStyle w:val="Body"/>
        <w:spacing w:after="240" w:line="240" w:lineRule="atLeast"/>
        <w:ind w:left="1985" w:hanging="284"/>
        <w:rPr>
          <w:rFonts w:cs="Arial"/>
        </w:rPr>
      </w:pPr>
      <w:r w:rsidRPr="6286AAC6" w:rsidR="00BB0639">
        <w:rPr>
          <w:rFonts w:cs="Arial"/>
        </w:rPr>
        <w:t>.1</w:t>
      </w:r>
      <w:r>
        <w:tab/>
      </w:r>
      <w:r w:rsidRPr="6286AAC6" w:rsidR="008C095B">
        <w:rPr>
          <w:rFonts w:cs="Arial"/>
        </w:rPr>
        <w:t>the health and safety file under the CDM Regulations</w:t>
      </w:r>
    </w:p>
    <w:p xmlns:wp14="http://schemas.microsoft.com/office/word/2010/wordml" w:rsidRPr="00AB65C1" w:rsidR="00BB0639" w:rsidP="007B198E" w:rsidRDefault="008C095B" w14:paraId="2044CCEB" wp14:textId="77777777">
      <w:pPr>
        <w:pStyle w:val="Body"/>
        <w:spacing w:after="240" w:line="240" w:lineRule="atLeast"/>
        <w:ind w:left="1985" w:hanging="284"/>
        <w:rPr>
          <w:rFonts w:cs="Arial"/>
        </w:rPr>
      </w:pPr>
      <w:r w:rsidRPr="6286AAC6" w:rsidR="008C095B">
        <w:rPr>
          <w:rFonts w:cs="Arial"/>
        </w:rPr>
        <w:t>.2</w:t>
      </w:r>
      <w:r>
        <w:tab/>
      </w:r>
      <w:r w:rsidRPr="6286AAC6" w:rsidR="00BB0639">
        <w:rPr>
          <w:rFonts w:cs="Arial"/>
        </w:rPr>
        <w:t>a</w:t>
      </w:r>
      <w:r w:rsidRPr="6286AAC6" w:rsidR="00BB0639">
        <w:rPr>
          <w:rFonts w:cs="Arial"/>
        </w:rPr>
        <w:t>ll documentation required under clause 2.37 (As-built drawings) has been supplied; and</w:t>
      </w:r>
    </w:p>
    <w:p xmlns:wp14="http://schemas.microsoft.com/office/word/2010/wordml" w:rsidR="008C095B" w:rsidP="007B198E" w:rsidRDefault="00BB0639" w14:paraId="2BBC0A99" wp14:textId="77777777">
      <w:pPr>
        <w:pStyle w:val="Body"/>
        <w:spacing w:after="240" w:line="240" w:lineRule="atLeast"/>
        <w:ind w:left="1985" w:hanging="284"/>
      </w:pPr>
      <w:r w:rsidR="00BB0639">
        <w:rPr/>
        <w:t>.3</w:t>
      </w:r>
      <w:r>
        <w:tab/>
      </w:r>
      <w:r w:rsidR="008C095B">
        <w:rPr/>
        <w:t>maintenance manuals</w:t>
      </w:r>
    </w:p>
    <w:p xmlns:wp14="http://schemas.microsoft.com/office/word/2010/wordml" w:rsidR="008C095B" w:rsidP="007B198E" w:rsidRDefault="008C095B" w14:paraId="4E8FEF84" wp14:textId="77777777">
      <w:pPr>
        <w:pStyle w:val="Body"/>
        <w:spacing w:after="240" w:line="240" w:lineRule="atLeast"/>
        <w:ind w:left="1985" w:hanging="284"/>
      </w:pPr>
      <w:r w:rsidR="008C095B">
        <w:rPr/>
        <w:t>.4</w:t>
      </w:r>
      <w:r>
        <w:tab/>
      </w:r>
      <w:r w:rsidR="008C095B">
        <w:rPr/>
        <w:t>all required collateral warranty agreements</w:t>
      </w:r>
      <w:r w:rsidR="001A7645">
        <w:rPr/>
        <w:t>, and</w:t>
      </w:r>
    </w:p>
    <w:p xmlns:wp14="http://schemas.microsoft.com/office/word/2010/wordml" w:rsidR="001F1828" w:rsidP="007B198E" w:rsidRDefault="008C095B" w14:paraId="0DAD7730" wp14:textId="77777777">
      <w:pPr>
        <w:pStyle w:val="Body"/>
        <w:spacing w:after="240" w:line="240" w:lineRule="atLeast"/>
        <w:ind w:left="1985" w:hanging="284"/>
      </w:pPr>
      <w:r w:rsidR="008C095B">
        <w:rPr/>
        <w:t>.5</w:t>
      </w:r>
      <w:r>
        <w:tab/>
      </w:r>
      <w:r w:rsidR="008C095B">
        <w:rPr/>
        <w:t>energy performance certificates as required by Part L of the Building Regulations</w:t>
      </w:r>
    </w:p>
    <w:p xmlns:wp14="http://schemas.microsoft.com/office/word/2010/wordml" w:rsidR="00BB0639" w:rsidP="007B198E" w:rsidRDefault="00BB0639" w14:paraId="602B2C67" wp14:textId="77777777">
      <w:pPr>
        <w:pStyle w:val="Body"/>
        <w:tabs>
          <w:tab w:val="left" w:pos="480"/>
          <w:tab w:val="left" w:pos="1418"/>
        </w:tabs>
        <w:spacing w:after="240" w:line="240" w:lineRule="atLeast"/>
        <w:ind w:left="1418" w:hanging="1418"/>
        <w:rPr>
          <w:rFonts w:cs="Arial"/>
        </w:rPr>
      </w:pPr>
      <w:r w:rsidRPr="6286AAC6" w:rsidR="00BB0639">
        <w:rPr>
          <w:rFonts w:cs="Arial"/>
        </w:rPr>
        <w:t>2.27C</w:t>
      </w:r>
      <w:r>
        <w:tab/>
      </w:r>
      <w:r w:rsidRPr="6286AAC6" w:rsidR="00BB0639">
        <w:rPr>
          <w:rFonts w:cs="Arial"/>
        </w:rPr>
        <w:t xml:space="preserve">Prior to the anticipated date of Practical </w:t>
      </w:r>
      <w:proofErr w:type="gramStart"/>
      <w:r w:rsidRPr="6286AAC6" w:rsidR="00BB0639">
        <w:rPr>
          <w:rFonts w:cs="Arial"/>
        </w:rPr>
        <w:t>Completion</w:t>
      </w:r>
      <w:proofErr w:type="gramEnd"/>
      <w:r w:rsidRPr="6286AAC6" w:rsidR="00BB0639">
        <w:rPr>
          <w:rFonts w:cs="Arial"/>
        </w:rPr>
        <w:t xml:space="preserve"> the Employer’s Agent shall provide to the Contractor a schedule of all </w:t>
      </w:r>
      <w:r w:rsidRPr="6286AAC6" w:rsidR="00BB0639">
        <w:rPr>
          <w:rFonts w:cs="Arial"/>
        </w:rPr>
        <w:t>minor items of work and/or minor defects</w:t>
      </w:r>
      <w:r w:rsidRPr="6286AAC6" w:rsidR="00BB0639">
        <w:rPr>
          <w:rFonts w:cs="Arial"/>
        </w:rPr>
        <w:t xml:space="preserve"> that </w:t>
      </w:r>
      <w:r w:rsidRPr="6286AAC6" w:rsidR="00BB0639">
        <w:rPr>
          <w:rFonts w:cs="Arial"/>
        </w:rPr>
        <w:t>remain to be completed and/or made good</w:t>
      </w:r>
      <w:r w:rsidRPr="6286AAC6" w:rsidR="00BB0639">
        <w:rPr>
          <w:rFonts w:cs="Arial"/>
        </w:rPr>
        <w:t xml:space="preserve"> (“Snagging Items”)</w:t>
      </w:r>
      <w:r w:rsidRPr="6286AAC6" w:rsidR="00BB0639">
        <w:rPr>
          <w:rFonts w:cs="Arial"/>
        </w:rPr>
        <w:t xml:space="preserve">. The </w:t>
      </w:r>
      <w:r w:rsidR="00BB0639">
        <w:rPr/>
        <w:t>Employer</w:t>
      </w:r>
      <w:r w:rsidRPr="6286AAC6" w:rsidR="00BB0639">
        <w:rPr>
          <w:rFonts w:cs="Arial"/>
        </w:rPr>
        <w:t xml:space="preserve">, at his discretion, may issue a Practical Completion </w:t>
      </w:r>
      <w:r w:rsidRPr="6286AAC6" w:rsidR="00BB0639">
        <w:rPr>
          <w:rFonts w:cs="Arial"/>
        </w:rPr>
        <w:t>Statement</w:t>
      </w:r>
      <w:r w:rsidRPr="6286AAC6" w:rsidR="00BB0639">
        <w:rPr>
          <w:rFonts w:cs="Arial"/>
        </w:rPr>
        <w:t xml:space="preserve"> notwithstanding that </w:t>
      </w:r>
      <w:r w:rsidRPr="6286AAC6" w:rsidR="00BB0639">
        <w:rPr>
          <w:rFonts w:cs="Arial"/>
        </w:rPr>
        <w:t>Snagging Items</w:t>
      </w:r>
      <w:r w:rsidRPr="6286AAC6" w:rsidR="00BB0639">
        <w:rPr>
          <w:rFonts w:cs="Arial"/>
        </w:rPr>
        <w:t xml:space="preserve"> remain to be completed and/or made good</w:t>
      </w:r>
      <w:r w:rsidRPr="6286AAC6" w:rsidR="00BB0639">
        <w:rPr>
          <w:rFonts w:cs="Arial"/>
        </w:rPr>
        <w:t xml:space="preserve"> and</w:t>
      </w:r>
      <w:r w:rsidRPr="6286AAC6" w:rsidR="00BB0639">
        <w:rPr>
          <w:rFonts w:cs="Arial"/>
        </w:rPr>
        <w:t xml:space="preserve"> such </w:t>
      </w:r>
      <w:r w:rsidRPr="6286AAC6" w:rsidR="00BB0639">
        <w:rPr>
          <w:rFonts w:cs="Arial"/>
        </w:rPr>
        <w:t>Snagging Items</w:t>
      </w:r>
      <w:r w:rsidRPr="6286AAC6" w:rsidR="00BB0639">
        <w:rPr>
          <w:rFonts w:cs="Arial"/>
        </w:rPr>
        <w:t xml:space="preserve"> shall be completed and/or made good within 14 days (or such shorter period specified by the </w:t>
      </w:r>
      <w:r w:rsidR="00BB0639">
        <w:rPr/>
        <w:t>Employer</w:t>
      </w:r>
      <w:r w:rsidRPr="6286AAC6" w:rsidR="00BB0639">
        <w:rPr>
          <w:rFonts w:cs="Arial"/>
        </w:rPr>
        <w:t xml:space="preserve">) of practical completion.  </w:t>
      </w:r>
    </w:p>
    <w:p xmlns:wp14="http://schemas.microsoft.com/office/word/2010/wordml" w:rsidR="00D74069" w:rsidP="007B198E" w:rsidRDefault="00F11589" w14:paraId="0662DFDF" wp14:textId="77777777">
      <w:pPr>
        <w:tabs>
          <w:tab w:val="left" w:pos="426"/>
          <w:tab w:val="left" w:pos="1418"/>
          <w:tab w:val="left" w:pos="2835"/>
          <w:tab w:val="left" w:pos="3544"/>
          <w:tab w:val="left" w:pos="4253"/>
          <w:tab w:val="left" w:pos="4961"/>
          <w:tab w:val="left" w:pos="5670"/>
          <w:tab w:val="right" w:pos="8363"/>
        </w:tabs>
        <w:adjustRightInd/>
        <w:spacing w:after="280" w:line="240" w:lineRule="atLeast"/>
        <w:ind w:left="1418" w:hanging="1418"/>
        <w:rPr>
          <w:rFonts w:eastAsia="Times New Roman" w:cs="Times New Roman"/>
          <w:kern w:val="16"/>
          <w:lang w:val="en-US" w:eastAsia="zh-CN"/>
        </w:rPr>
      </w:pPr>
      <w:r w:rsidRPr="003C151B" w:rsidR="00F11589">
        <w:rPr>
          <w:rFonts w:eastAsia="Times New Roman" w:cs="Times New Roman"/>
          <w:kern w:val="16"/>
          <w:lang w:eastAsia="zh-CN"/>
        </w:rPr>
        <w:t>2.27</w:t>
      </w:r>
      <w:r w:rsidR="00F11589">
        <w:rPr>
          <w:rFonts w:eastAsia="Times New Roman" w:cs="Times New Roman"/>
          <w:kern w:val="16"/>
          <w:lang w:eastAsia="zh-CN"/>
        </w:rPr>
        <w:t>D</w:t>
      </w:r>
      <w:r w:rsidRPr="003C151B">
        <w:rPr>
          <w:rFonts w:eastAsia="Times New Roman" w:cs="Times New Roman"/>
          <w:kern w:val="16"/>
          <w:lang w:eastAsia="zh-CN"/>
        </w:rPr>
        <w:tab/>
      </w:r>
      <w:r w:rsidRPr="003C151B" w:rsidR="00F11589">
        <w:rPr>
          <w:rFonts w:eastAsia="Times New Roman" w:cs="Times New Roman"/>
          <w:kern w:val="16"/>
          <w:lang w:val="en-US" w:eastAsia="zh-CN"/>
        </w:rPr>
        <w:t xml:space="preserve">Without limiting or prejudicing any of the obligations and liabilities of the Contractor under this Contract, the Contractor shall </w:t>
      </w:r>
      <w:proofErr w:type="gramStart"/>
      <w:r w:rsidRPr="003C151B" w:rsidR="00F11589">
        <w:rPr>
          <w:rFonts w:eastAsia="Times New Roman" w:cs="Times New Roman"/>
          <w:kern w:val="16"/>
          <w:lang w:val="en-US" w:eastAsia="zh-CN"/>
        </w:rPr>
        <w:t>carry out the Works with due expedition and without delay and at all times</w:t>
      </w:r>
      <w:proofErr w:type="gramEnd"/>
      <w:r w:rsidRPr="003C151B" w:rsidR="00F11589">
        <w:rPr>
          <w:rFonts w:eastAsia="Times New Roman" w:cs="Times New Roman"/>
          <w:kern w:val="16"/>
          <w:lang w:val="en-US" w:eastAsia="zh-CN"/>
        </w:rPr>
        <w:t xml:space="preserve"> in compliance with the instructions of the Employer</w:t>
      </w:r>
      <w:r w:rsidR="00F11589">
        <w:rPr>
          <w:rFonts w:eastAsia="Times New Roman" w:cs="Times New Roman"/>
          <w:kern w:val="16"/>
          <w:lang w:val="en-US" w:eastAsia="zh-CN"/>
        </w:rPr>
        <w:t xml:space="preserve"> and the contract</w:t>
      </w:r>
      <w:r w:rsidR="00D74069">
        <w:rPr>
          <w:rFonts w:eastAsia="Times New Roman" w:cs="Times New Roman"/>
          <w:kern w:val="16"/>
          <w:lang w:val="en-US" w:eastAsia="zh-CN"/>
        </w:rPr>
        <w:t xml:space="preserve"> </w:t>
      </w:r>
      <w:proofErr w:type="spellStart"/>
      <w:r w:rsidR="00D74069">
        <w:rPr>
          <w:rFonts w:eastAsia="Times New Roman" w:cs="Times New Roman"/>
          <w:kern w:val="16"/>
          <w:lang w:val="en-US" w:eastAsia="zh-CN"/>
        </w:rPr>
        <w:t>program</w:t>
      </w:r>
      <w:r w:rsidR="00A31566">
        <w:rPr>
          <w:rFonts w:eastAsia="Times New Roman" w:cs="Times New Roman"/>
          <w:kern w:val="16"/>
          <w:lang w:val="en-US" w:eastAsia="zh-CN"/>
        </w:rPr>
        <w:t>me</w:t>
      </w:r>
      <w:proofErr w:type="spellEnd"/>
      <w:r w:rsidRPr="003C151B" w:rsidR="00F11589">
        <w:rPr>
          <w:rFonts w:eastAsia="Times New Roman" w:cs="Times New Roman"/>
          <w:kern w:val="16"/>
          <w:lang w:val="en-US" w:eastAsia="zh-CN"/>
        </w:rPr>
        <w:t>.</w:t>
      </w:r>
    </w:p>
    <w:p xmlns:wp14="http://schemas.microsoft.com/office/word/2010/wordml" w:rsidRPr="004765C7" w:rsidR="000072D7" w:rsidP="000072D7" w:rsidRDefault="000072D7" w14:paraId="672144E0" wp14:textId="77777777">
      <w:pPr>
        <w:pStyle w:val="Body2"/>
        <w:tabs>
          <w:tab w:val="left" w:pos="1418"/>
          <w:tab w:val="left" w:pos="1701"/>
        </w:tabs>
        <w:spacing w:after="240" w:line="240" w:lineRule="atLeast"/>
        <w:ind w:left="1418" w:hanging="1418"/>
        <w:rPr>
          <w:rFonts w:cs="Arial"/>
        </w:rPr>
      </w:pPr>
      <w:r w:rsidRPr="6286AAC6" w:rsidR="000072D7">
        <w:rPr>
          <w:rFonts w:cs="Arial"/>
        </w:rPr>
        <w:t>2.27E</w:t>
      </w:r>
      <w:r>
        <w:tab/>
      </w:r>
      <w:r w:rsidRPr="6286AAC6" w:rsidR="000072D7">
        <w:rPr>
          <w:rFonts w:cs="Arial"/>
        </w:rPr>
        <w:t>Where and to the extent any method, system, design, product or materials that are expressly set out in the Fire Strategy Document and/or in any Specification, information or Drawings prepared by or on behalf of the Employer have been installed and fitted by the Contractor and building regulation approval has been issued then the issue of such building regulation approval on practical completion of the Works shall be deemed conclusive evidence that such method, system, design products or materials comply with such requirements of this Contract in respect of all regulations connected with such approval, the Statutory Requirements and, in particular, the Building Control Regulations.</w:t>
      </w:r>
    </w:p>
    <w:p xmlns:wp14="http://schemas.microsoft.com/office/word/2010/wordml" w:rsidRPr="004765C7" w:rsidR="000072D7" w:rsidP="000072D7" w:rsidRDefault="000072D7" w14:paraId="405C668A" wp14:textId="77777777">
      <w:pPr>
        <w:pStyle w:val="Body2"/>
        <w:tabs>
          <w:tab w:val="left" w:pos="1418"/>
          <w:tab w:val="left" w:pos="1701"/>
        </w:tabs>
        <w:spacing w:after="240" w:line="240" w:lineRule="atLeast"/>
        <w:ind w:left="1418" w:hanging="1418"/>
        <w:rPr>
          <w:rFonts w:cs="Arial"/>
        </w:rPr>
      </w:pPr>
      <w:r w:rsidRPr="6286AAC6" w:rsidR="000072D7">
        <w:rPr>
          <w:rFonts w:cs="Arial"/>
        </w:rPr>
        <w:t>2.27F</w:t>
      </w:r>
      <w:r>
        <w:tab/>
      </w:r>
      <w:r w:rsidRPr="6286AAC6" w:rsidR="000072D7">
        <w:rPr>
          <w:rFonts w:cs="Arial"/>
        </w:rPr>
        <w:t>Notwithstanding any contrary provision in the Contract or any documents forming part of the Contract it is hereby expressly agreed and acknowledged that: -</w:t>
      </w:r>
    </w:p>
    <w:p xmlns:wp14="http://schemas.microsoft.com/office/word/2010/wordml" w:rsidRPr="004765C7" w:rsidR="000072D7" w:rsidP="2DD41CAB" w:rsidRDefault="000072D7" w14:paraId="189C48F4" wp14:textId="77777777">
      <w:pPr>
        <w:pStyle w:val="Body2"/>
        <w:numPr>
          <w:ilvl w:val="0"/>
          <w:numId w:val="47"/>
        </w:numPr>
        <w:tabs>
          <w:tab w:val="left" w:pos="1418"/>
          <w:tab w:val="left" w:pos="1701"/>
        </w:tabs>
        <w:spacing w:after="240" w:line="240" w:lineRule="atLeast"/>
        <w:ind w:left="2127" w:hanging="284"/>
        <w:rPr>
          <w:rFonts w:cs="Arial"/>
        </w:rPr>
      </w:pPr>
      <w:r w:rsidRPr="6286AAC6" w:rsidR="000072D7">
        <w:rPr>
          <w:rFonts w:cs="Arial"/>
        </w:rPr>
        <w:t>no fitness for purpose warranty is either given or implied, whether under statute or otherwise, in relation to the Works to be delivered under this Contract and/or method, system, design, products and materials provided by the Contractor, and</w:t>
      </w:r>
    </w:p>
    <w:p xmlns:wp14="http://schemas.microsoft.com/office/word/2010/wordml" w:rsidRPr="004765C7" w:rsidR="000072D7" w:rsidP="2DD41CAB" w:rsidRDefault="000072D7" w14:paraId="2F77B158" wp14:textId="77777777">
      <w:pPr>
        <w:pStyle w:val="Body2"/>
        <w:numPr>
          <w:ilvl w:val="0"/>
          <w:numId w:val="47"/>
        </w:numPr>
        <w:tabs>
          <w:tab w:val="left" w:pos="1418"/>
          <w:tab w:val="left" w:pos="1701"/>
        </w:tabs>
        <w:spacing w:after="240" w:line="240" w:lineRule="atLeast"/>
        <w:ind w:left="2127" w:hanging="284"/>
        <w:rPr>
          <w:rFonts w:cs="Arial"/>
        </w:rPr>
      </w:pPr>
      <w:r w:rsidRPr="6286AAC6" w:rsidR="000072D7">
        <w:rPr>
          <w:rFonts w:cs="Arial"/>
        </w:rPr>
        <w:t>the Contractor in delivering the Works and complying with the requirements of the Contract and any documents forming part of the Contract shall exercise reasonable skill and care and shall have the like liability to the Employer, whether under statute, this contract or otherwise, as would an architect or, as the case may be, any other appropriate professional designer holding himself out as competent to take on such work for such design and material selection who, acting independently under a separate contract with the Employer, has supplied such design for or in connection with the works to be carried out by a building contractor who is not the supplier of the design.”</w:t>
      </w:r>
    </w:p>
    <w:p xmlns:wp14="http://schemas.microsoft.com/office/word/2010/wordml" w:rsidRPr="004765C7" w:rsidR="009840E4" w:rsidP="6286AAC6" w:rsidRDefault="009840E4" w14:paraId="04A5BCD2" wp14:textId="77777777">
      <w:pPr>
        <w:pStyle w:val="Body2"/>
        <w:tabs>
          <w:tab w:val="left" w:pos="1701"/>
        </w:tabs>
        <w:spacing w:after="240" w:line="240" w:lineRule="atLeast"/>
        <w:ind w:hanging="709"/>
        <w:rPr>
          <w:b w:val="1"/>
          <w:bCs w:val="1"/>
        </w:rPr>
      </w:pPr>
      <w:r w:rsidRPr="6286AAC6" w:rsidR="009840E4">
        <w:rPr>
          <w:b w:val="1"/>
          <w:bCs w:val="1"/>
        </w:rPr>
        <w:t>Section 3: Control of the Works</w:t>
      </w:r>
    </w:p>
    <w:p xmlns:wp14="http://schemas.microsoft.com/office/word/2010/wordml" w:rsidRPr="004765C7" w:rsidR="00417CA6" w:rsidP="6286AAC6" w:rsidRDefault="00417CA6" w14:paraId="618D3D55" wp14:textId="77777777">
      <w:pPr>
        <w:spacing w:line="240" w:lineRule="atLeast"/>
        <w:ind w:left="708" w:hanging="708"/>
        <w:rPr>
          <w:b w:val="1"/>
          <w:bCs w:val="1"/>
        </w:rPr>
      </w:pPr>
      <w:r w:rsidRPr="6286AAC6" w:rsidR="00417CA6">
        <w:rPr>
          <w:b w:val="1"/>
          <w:bCs w:val="1"/>
        </w:rPr>
        <w:t>Clause 3.2</w:t>
      </w:r>
    </w:p>
    <w:p xmlns:wp14="http://schemas.microsoft.com/office/word/2010/wordml" w:rsidRPr="004765C7" w:rsidR="00417CA6" w:rsidP="007B198E" w:rsidRDefault="00417CA6" w14:paraId="0CCC0888" wp14:textId="77777777">
      <w:pPr>
        <w:spacing w:line="240" w:lineRule="atLeast"/>
      </w:pPr>
      <w:r w:rsidRPr="004765C7">
        <w:tab/>
      </w:r>
      <w:r w:rsidRPr="004765C7">
        <w:tab/>
      </w:r>
    </w:p>
    <w:p xmlns:wp14="http://schemas.microsoft.com/office/word/2010/wordml" w:rsidRPr="004765C7" w:rsidR="00417CA6" w:rsidP="007B198E" w:rsidRDefault="00417CA6" w14:paraId="7BD46949" wp14:textId="77777777">
      <w:pPr>
        <w:spacing w:line="240" w:lineRule="atLeast"/>
      </w:pPr>
      <w:r w:rsidR="00417CA6">
        <w:rPr/>
        <w:t>RENUMBER clause 3.2 as clause 3.2.1</w:t>
      </w:r>
    </w:p>
    <w:p xmlns:wp14="http://schemas.microsoft.com/office/word/2010/wordml" w:rsidR="00417CA6" w:rsidP="007B198E" w:rsidRDefault="00417CA6" w14:paraId="2C9CFD8C" wp14:textId="77777777">
      <w:pPr>
        <w:spacing w:line="240" w:lineRule="atLeast"/>
      </w:pPr>
      <w:r w:rsidR="00417CA6">
        <w:rPr/>
        <w:t xml:space="preserve">INSERT new clauses 3.2.2 and 3.2.3: </w:t>
      </w:r>
    </w:p>
    <w:p xmlns:wp14="http://schemas.microsoft.com/office/word/2010/wordml" w:rsidR="00417CA6" w:rsidP="007B198E" w:rsidRDefault="00417CA6" w14:paraId="4A990D24" wp14:textId="77777777">
      <w:pPr>
        <w:spacing w:line="240" w:lineRule="atLeast"/>
        <w:ind w:left="708" w:hanging="708"/>
      </w:pPr>
      <w:r>
        <w:tab/>
      </w:r>
      <w:r>
        <w:tab/>
      </w:r>
    </w:p>
    <w:p xmlns:wp14="http://schemas.microsoft.com/office/word/2010/wordml" w:rsidR="00417CA6" w:rsidP="007B198E" w:rsidRDefault="00417CA6" w14:paraId="0154A27D" wp14:textId="77777777">
      <w:pPr>
        <w:spacing w:line="240" w:lineRule="atLeast"/>
        <w:ind w:left="993" w:hanging="993"/>
      </w:pPr>
      <w:r w:rsidR="00417CA6">
        <w:rPr/>
        <w:t>“3.2.2</w:t>
      </w:r>
      <w:r>
        <w:tab/>
      </w:r>
      <w:r w:rsidR="00417CA6">
        <w:rPr/>
        <w:t xml:space="preserve">Without prejudice to clause 3.2.1, the Contractor shall, prior to commencement of the Works and with the prior written consent of the Employer, appoint suitably skilled, qualified and experienced key personnel to the roles specified in </w:t>
      </w:r>
      <w:r w:rsidRPr="6286AAC6" w:rsidR="00417CA6">
        <w:rPr>
          <w:rFonts w:cs="Arial"/>
        </w:rPr>
        <w:t>the Contractor’s Proposals</w:t>
      </w:r>
      <w:r w:rsidR="00417CA6">
        <w:rPr/>
        <w:t xml:space="preserve"> who shall effectively and diligently supervise the</w:t>
      </w:r>
      <w:r w:rsidR="00417CA6">
        <w:rPr/>
        <w:t xml:space="preserve"> integration, co-ordination and execution of the Works on behalf of the Contractor.  As and when reasonably requested to do so by the Employer, the key personnel and the Contractor's servants, agents, suppliers, sub-contractors or sub-consultants as may from time to time be necessary shall attend meetings convened by or on behalf of the Employer in connection with the Works.</w:t>
      </w:r>
    </w:p>
    <w:p xmlns:wp14="http://schemas.microsoft.com/office/word/2010/wordml" w:rsidR="00417CA6" w:rsidP="007B198E" w:rsidRDefault="00417CA6" w14:paraId="603CC4DB" wp14:textId="77777777">
      <w:pPr>
        <w:spacing w:line="240" w:lineRule="atLeast"/>
        <w:ind w:left="708" w:hanging="708"/>
      </w:pPr>
    </w:p>
    <w:p xmlns:wp14="http://schemas.microsoft.com/office/word/2010/wordml" w:rsidR="00417CA6" w:rsidP="007B198E" w:rsidRDefault="00417CA6" w14:paraId="403010B7" wp14:textId="77777777">
      <w:pPr>
        <w:spacing w:line="240" w:lineRule="atLeast"/>
        <w:ind w:left="993" w:hanging="993"/>
      </w:pPr>
      <w:r w:rsidR="00417CA6">
        <w:rPr/>
        <w:t>3.2.3</w:t>
      </w:r>
      <w:r>
        <w:tab/>
      </w:r>
      <w:r w:rsidR="00417CA6">
        <w:rPr/>
        <w:t>The Contractor shall not remove or replace any member of key personnel without the prior written consent of the Employer (which consent shall not be unreasonably withheld or delayed).  The Employer shall be entitled, after consultation with the Contractor, to request the removal of any such member of key personnel if, in the Employer's opinion, his performance or conduct is or has been unsatisfactory and the Contractor shall promptly remove and replace such person with a person or persons approved by the Employer.”</w:t>
      </w:r>
    </w:p>
    <w:p xmlns:wp14="http://schemas.microsoft.com/office/word/2010/wordml" w:rsidR="00365806" w:rsidP="6286AAC6" w:rsidRDefault="00365806" w14:paraId="5BAD3425" wp14:textId="77777777">
      <w:pPr>
        <w:spacing w:line="240" w:lineRule="atLeast"/>
        <w:rPr>
          <w:b w:val="1"/>
          <w:bCs w:val="1"/>
        </w:rPr>
      </w:pPr>
    </w:p>
    <w:p xmlns:wp14="http://schemas.microsoft.com/office/word/2010/wordml" w:rsidR="00881776" w:rsidP="6286AAC6" w:rsidRDefault="00881776" w14:paraId="5D0AF600" wp14:textId="77777777">
      <w:pPr>
        <w:pStyle w:val="Body2"/>
        <w:tabs>
          <w:tab w:val="left" w:pos="2100"/>
        </w:tabs>
        <w:spacing w:after="240" w:line="240" w:lineRule="atLeast"/>
        <w:ind w:left="1100" w:hanging="1100"/>
        <w:rPr>
          <w:b w:val="1"/>
          <w:bCs w:val="1"/>
          <w:u w:val="single"/>
        </w:rPr>
      </w:pPr>
      <w:r w:rsidRPr="6286AAC6" w:rsidR="00881776">
        <w:rPr>
          <w:b w:val="1"/>
          <w:bCs w:val="1"/>
          <w:u w:val="single"/>
        </w:rPr>
        <w:t>Section 4: Payment</w:t>
      </w:r>
    </w:p>
    <w:p xmlns:wp14="http://schemas.microsoft.com/office/word/2010/wordml" w:rsidRPr="007B198E" w:rsidR="00B32263" w:rsidP="6286AAC6" w:rsidRDefault="00B32263" w14:paraId="55D76993" wp14:textId="77777777">
      <w:pPr>
        <w:pStyle w:val="Body2"/>
        <w:tabs>
          <w:tab w:val="left" w:pos="2100"/>
        </w:tabs>
        <w:spacing w:after="240" w:line="240" w:lineRule="atLeast"/>
        <w:ind w:left="1100" w:hanging="1100"/>
        <w:rPr>
          <w:b w:val="1"/>
          <w:bCs w:val="1"/>
        </w:rPr>
      </w:pPr>
      <w:r w:rsidRPr="6286AAC6" w:rsidR="00B32263">
        <w:rPr>
          <w:b w:val="1"/>
          <w:bCs w:val="1"/>
        </w:rPr>
        <w:t>Clause 4.8</w:t>
      </w:r>
    </w:p>
    <w:p xmlns:wp14="http://schemas.microsoft.com/office/word/2010/wordml" w:rsidR="00881776" w:rsidP="007B198E" w:rsidRDefault="00B32263" w14:paraId="1DFBE16A" wp14:textId="77777777">
      <w:pPr>
        <w:pStyle w:val="Body2"/>
        <w:numPr>
          <w:ilvl w:val="2"/>
          <w:numId w:val="25"/>
        </w:numPr>
        <w:tabs>
          <w:tab w:val="left" w:pos="2100"/>
        </w:tabs>
        <w:spacing w:after="240" w:line="240" w:lineRule="atLeast"/>
        <w:rPr/>
      </w:pPr>
      <w:r w:rsidR="00B32263">
        <w:rPr/>
        <w:t>INSERT</w:t>
      </w:r>
      <w:r w:rsidR="00881776">
        <w:rPr/>
        <w:t xml:space="preserve"> the following to the end of the clause:</w:t>
      </w:r>
    </w:p>
    <w:p xmlns:wp14="http://schemas.microsoft.com/office/word/2010/wordml" w:rsidR="00881776" w:rsidP="007B198E" w:rsidRDefault="00881776" w14:paraId="1B6B80E2" wp14:textId="77777777">
      <w:pPr>
        <w:pStyle w:val="Body2"/>
        <w:tabs>
          <w:tab w:val="left" w:pos="1152"/>
          <w:tab w:val="left" w:pos="2100"/>
        </w:tabs>
        <w:spacing w:after="240" w:line="240" w:lineRule="atLeast"/>
        <w:ind w:left="1095"/>
      </w:pPr>
      <w:r w:rsidR="00881776">
        <w:rPr/>
        <w:t>“Each application for payment shall be accompanied by a detailed price statement showing the sum the Contractor considers to be due for each Section of the Works and details of the work executed or materials supplied to each Section and annotated and subdivided into the same sections and elements as in the Contract Sum Analysis”</w:t>
      </w:r>
    </w:p>
    <w:p xmlns:wp14="http://schemas.microsoft.com/office/word/2010/wordml" w:rsidRPr="00FB44C9" w:rsidR="00FB44C9" w:rsidP="6286AAC6" w:rsidRDefault="00B32263" w14:paraId="0FD038EE" wp14:textId="77777777">
      <w:pPr>
        <w:pStyle w:val="Body2"/>
        <w:spacing w:after="240" w:line="240" w:lineRule="atLeast"/>
        <w:ind w:left="0"/>
        <w:rPr>
          <w:b w:val="1"/>
          <w:bCs w:val="1"/>
        </w:rPr>
      </w:pPr>
      <w:r w:rsidRPr="6286AAC6" w:rsidR="00B32263">
        <w:rPr>
          <w:b w:val="1"/>
          <w:bCs w:val="1"/>
        </w:rPr>
        <w:t>Clause 4.18</w:t>
      </w:r>
    </w:p>
    <w:p xmlns:wp14="http://schemas.microsoft.com/office/word/2010/wordml" w:rsidR="00BB0639" w:rsidP="004D138F" w:rsidRDefault="00FB44C9" w14:paraId="6E70983C" wp14:textId="77777777">
      <w:pPr>
        <w:pStyle w:val="Body2"/>
        <w:tabs>
          <w:tab w:val="left" w:pos="1701"/>
        </w:tabs>
        <w:spacing w:after="240" w:line="240" w:lineRule="atLeast"/>
        <w:ind w:left="1152" w:hanging="1152"/>
      </w:pPr>
      <w:r w:rsidR="00FB44C9">
        <w:rPr/>
        <w:t>4.18</w:t>
      </w:r>
      <w:r>
        <w:tab/>
      </w:r>
      <w:r w:rsidR="00FB44C9">
        <w:rPr/>
        <w:t>D</w:t>
      </w:r>
      <w:r w:rsidR="00B32263">
        <w:rPr/>
        <w:t>ELETE</w:t>
      </w:r>
      <w:r w:rsidR="00FB44C9">
        <w:rPr/>
        <w:t xml:space="preserve"> </w:t>
      </w:r>
    </w:p>
    <w:p xmlns:wp14="http://schemas.microsoft.com/office/word/2010/wordml" w:rsidRPr="004765C7" w:rsidR="00DF6B13" w:rsidP="00DF6B13" w:rsidRDefault="00DF6B13" w14:paraId="6D6EB715" wp14:textId="6398DA84">
      <w:pPr>
        <w:pStyle w:val="Body"/>
        <w:tabs>
          <w:tab w:val="left" w:pos="993"/>
        </w:tabs>
        <w:spacing w:after="240" w:line="240" w:lineRule="atLeast"/>
      </w:pPr>
      <w:r w:rsidRPr="6286AAC6" w:rsidR="00DF6B13">
        <w:rPr>
          <w:b w:val="1"/>
          <w:bCs w:val="1"/>
        </w:rPr>
        <w:t xml:space="preserve">Clause </w:t>
      </w:r>
      <w:r w:rsidRPr="6286AAC6" w:rsidR="00DF6B13">
        <w:rPr>
          <w:b w:val="1"/>
          <w:bCs w:val="1"/>
        </w:rPr>
        <w:t>4.21</w:t>
      </w:r>
      <w:r w:rsidRPr="6286AAC6" w:rsidR="00DF6B13">
        <w:rPr>
          <w:b w:val="1"/>
          <w:bCs w:val="1"/>
        </w:rPr>
        <w:t xml:space="preserve"> </w:t>
      </w:r>
      <w:r w:rsidR="00DF6B13">
        <w:rPr/>
        <w:t>– INSERT new clauses</w:t>
      </w:r>
      <w:r w:rsidR="00DF6B13">
        <w:rPr/>
        <w:t xml:space="preserve"> </w:t>
      </w:r>
      <w:r w:rsidR="00DF6B13">
        <w:rPr/>
        <w:t xml:space="preserve">4.21.6 </w:t>
      </w:r>
      <w:r w:rsidRPr="6286AAC6" w:rsidR="00DF6B13">
        <w:rPr>
          <w:strike w:val="1"/>
        </w:rPr>
        <w:t>and</w:t>
      </w:r>
      <w:r w:rsidR="00DF6B13">
        <w:rPr/>
        <w:t xml:space="preserve"> 4.21.7</w:t>
      </w:r>
      <w:r w:rsidR="00D63FCC">
        <w:rPr/>
        <w:t>, 4.21.8 and 4.21.9</w:t>
      </w:r>
    </w:p>
    <w:p xmlns:wp14="http://schemas.microsoft.com/office/word/2010/wordml" w:rsidRPr="000F146A" w:rsidR="00DF6B13" w:rsidP="6286AAC6" w:rsidRDefault="00DF6B13" w14:paraId="0A0D524B" wp14:textId="77777777">
      <w:pPr>
        <w:pStyle w:val="ListParagraph"/>
        <w:ind w:left="1418" w:hanging="1418"/>
        <w:jc w:val="both"/>
        <w:rPr>
          <w:rFonts w:ascii="Verdana" w:hAnsi="Verdana"/>
          <w:sz w:val="20"/>
          <w:szCs w:val="20"/>
        </w:rPr>
      </w:pPr>
      <w:r w:rsidRPr="6286AAC6" w:rsidR="00DF6B13">
        <w:rPr>
          <w:rFonts w:ascii="Verdana" w:hAnsi="Verdana"/>
          <w:sz w:val="20"/>
          <w:szCs w:val="20"/>
        </w:rPr>
        <w:t>4.21.6</w:t>
      </w:r>
      <w:r>
        <w:tab/>
      </w:r>
      <w:r w:rsidRPr="6286AAC6" w:rsidR="00DF6B13">
        <w:rPr>
          <w:rFonts w:ascii="Verdana" w:hAnsi="Verdana"/>
          <w:sz w:val="20"/>
          <w:szCs w:val="20"/>
        </w:rPr>
        <w:t>“a shortage in the supply of labour affecting any of the trades employed upon the Works or any of the trades engaged in the preparation, manufacture or transportation of any of the goods or materials required for the Works caused as a consequence of legislation limiting the right of European citizens to work, remain or enter the United Kingdom”</w:t>
      </w:r>
    </w:p>
    <w:p xmlns:wp14="http://schemas.microsoft.com/office/word/2010/wordml" w:rsidRPr="000F146A" w:rsidR="00DF6B13" w:rsidP="6286AAC6" w:rsidRDefault="00DF6B13" w14:paraId="0C7D08AC" wp14:textId="77777777">
      <w:pPr>
        <w:pStyle w:val="ListParagraph"/>
        <w:ind w:left="1418" w:hanging="1418"/>
        <w:jc w:val="both"/>
        <w:rPr>
          <w:rFonts w:ascii="Verdana" w:hAnsi="Verdana"/>
          <w:sz w:val="20"/>
          <w:szCs w:val="20"/>
        </w:rPr>
      </w:pPr>
    </w:p>
    <w:p xmlns:wp14="http://schemas.microsoft.com/office/word/2010/wordml" w:rsidR="00DF6B13" w:rsidP="6286AAC6" w:rsidRDefault="00DF6B13" w14:paraId="3158BDA6" wp14:textId="77777777">
      <w:pPr>
        <w:pStyle w:val="ListParagraph"/>
        <w:ind w:left="1418" w:hanging="1418"/>
        <w:jc w:val="both"/>
        <w:rPr>
          <w:rFonts w:ascii="Verdana" w:hAnsi="Verdana"/>
          <w:sz w:val="20"/>
          <w:szCs w:val="20"/>
        </w:rPr>
      </w:pPr>
      <w:r w:rsidRPr="6286AAC6" w:rsidR="00DF6B13">
        <w:rPr>
          <w:rFonts w:ascii="Verdana" w:hAnsi="Verdana"/>
          <w:sz w:val="20"/>
          <w:szCs w:val="20"/>
        </w:rPr>
        <w:t>4.21.7</w:t>
      </w:r>
      <w:r>
        <w:tab/>
      </w:r>
      <w:r w:rsidRPr="6286AAC6" w:rsidR="00DF6B13">
        <w:rPr>
          <w:rFonts w:ascii="Verdana" w:hAnsi="Verdana"/>
          <w:sz w:val="20"/>
          <w:szCs w:val="20"/>
        </w:rPr>
        <w:t>“a delay in the procurement or transportation of any goods or materials affecting any of the trades employed upon the Works caused as a consequence of legislation limiting the free movement of goods and materials to the United Kingdom arising out of legislation relating to the withdrawal of the United Kingdom from the European Union”</w:t>
      </w:r>
    </w:p>
    <w:p xmlns:wp14="http://schemas.microsoft.com/office/word/2010/wordml" w:rsidR="00D63FCC" w:rsidP="6286AAC6" w:rsidRDefault="00D63FCC" w14:paraId="37A31054" wp14:textId="77777777">
      <w:pPr>
        <w:pStyle w:val="ListParagraph"/>
        <w:ind w:left="1418" w:hanging="1418"/>
        <w:jc w:val="both"/>
        <w:rPr>
          <w:rFonts w:ascii="Verdana" w:hAnsi="Verdana"/>
          <w:sz w:val="20"/>
          <w:szCs w:val="20"/>
        </w:rPr>
      </w:pPr>
    </w:p>
    <w:p xmlns:wp14="http://schemas.microsoft.com/office/word/2010/wordml" w:rsidRPr="004765C7" w:rsidR="00D63FCC" w:rsidP="6286AAC6" w:rsidRDefault="00D63FCC" w14:paraId="2DD4797C" wp14:textId="77777777">
      <w:pPr>
        <w:pStyle w:val="ListParagraph"/>
        <w:ind w:left="1418" w:hanging="1418"/>
        <w:rPr>
          <w:rFonts w:ascii="Verdana" w:hAnsi="Verdana"/>
          <w:sz w:val="20"/>
          <w:szCs w:val="20"/>
        </w:rPr>
      </w:pPr>
      <w:r w:rsidRPr="6286AAC6" w:rsidR="00D63FCC">
        <w:rPr>
          <w:rFonts w:ascii="Verdana" w:hAnsi="Verdana"/>
          <w:sz w:val="20"/>
          <w:szCs w:val="20"/>
        </w:rPr>
        <w:t>4.21.8</w:t>
      </w:r>
      <w:r>
        <w:tab/>
      </w:r>
      <w:r w:rsidRPr="6286AAC6" w:rsidR="00D63FCC">
        <w:rPr>
          <w:rFonts w:ascii="Verdana" w:hAnsi="Verdana"/>
          <w:sz w:val="20"/>
          <w:szCs w:val="20"/>
        </w:rPr>
        <w:t>“Any matter directly or indirectly arising out of or in connection with Coronavirus and/or COVID-19”</w:t>
      </w:r>
    </w:p>
    <w:p xmlns:wp14="http://schemas.microsoft.com/office/word/2010/wordml" w:rsidRPr="004765C7" w:rsidR="00D63FCC" w:rsidP="00DF6B13" w:rsidRDefault="00D63FCC" w14:paraId="7DC8C081" wp14:textId="77777777">
      <w:pPr>
        <w:pStyle w:val="ListParagraph"/>
        <w:ind w:left="1418" w:hanging="1418"/>
        <w:jc w:val="both"/>
        <w:rPr>
          <w:rFonts w:ascii="Verdana" w:hAnsi="Verdana"/>
          <w:sz w:val="20"/>
          <w:szCs w:val="20"/>
        </w:rPr>
      </w:pPr>
    </w:p>
    <w:p w:rsidR="0EFF19F0" w:rsidP="6286AAC6" w:rsidRDefault="0EFF19F0" w14:paraId="764E527E" w14:textId="7B04EBF5">
      <w:pPr>
        <w:pStyle w:val="Normal"/>
        <w:spacing w:after="0" w:line="240" w:lineRule="auto"/>
        <w:ind w:left="1701" w:hanging="1701"/>
        <w:jc w:val="both"/>
        <w:rPr>
          <w:rFonts w:ascii="Calibri" w:hAnsi="Calibri" w:eastAsia="Calibri" w:cs="Calibri"/>
          <w:b w:val="0"/>
          <w:bCs w:val="0"/>
          <w:i w:val="0"/>
          <w:iCs w:val="0"/>
          <w:caps w:val="0"/>
          <w:smallCaps w:val="0"/>
          <w:noProof w:val="0"/>
          <w:color w:val="0A0B0B"/>
          <w:sz w:val="20"/>
          <w:szCs w:val="20"/>
          <w:lang w:val="en-GB"/>
        </w:rPr>
      </w:pPr>
      <w:r w:rsidRPr="6286AAC6" w:rsidR="0EFF19F0">
        <w:rPr>
          <w:rFonts w:ascii="Verdana" w:hAnsi="Verdana"/>
          <w:sz w:val="20"/>
          <w:szCs w:val="20"/>
        </w:rPr>
        <w:t>4.21.9</w:t>
      </w:r>
      <w:r w:rsidRPr="6286AAC6" w:rsidR="0EFF19F0">
        <w:rPr>
          <w:rFonts w:ascii="Verdana" w:hAnsi="Verdana"/>
          <w:sz w:val="20"/>
          <w:szCs w:val="20"/>
        </w:rPr>
        <w:t xml:space="preserve">           </w:t>
      </w:r>
      <w:r w:rsidRPr="6286AAC6" w:rsidR="0EFF19F0">
        <w:rPr>
          <w:rFonts w:ascii="Verdana" w:hAnsi="Verdana" w:eastAsia="Verdana" w:cs="Verdana"/>
          <w:b w:val="0"/>
          <w:bCs w:val="0"/>
          <w:i w:val="0"/>
          <w:iCs w:val="0"/>
          <w:caps w:val="0"/>
          <w:smallCaps w:val="0"/>
          <w:noProof w:val="0"/>
          <w:color w:val="0A0B0B"/>
          <w:sz w:val="20"/>
          <w:szCs w:val="20"/>
          <w:lang w:val="en-US"/>
        </w:rPr>
        <w:t xml:space="preserve">a </w:t>
      </w:r>
      <w:r w:rsidRPr="6286AAC6" w:rsidR="0EFF19F0">
        <w:rPr>
          <w:rFonts w:ascii="Verdana" w:hAnsi="Verdana" w:eastAsia="Verdana" w:cs="Verdana"/>
          <w:b w:val="1"/>
          <w:bCs w:val="1"/>
          <w:i w:val="0"/>
          <w:iCs w:val="0"/>
          <w:caps w:val="0"/>
          <w:smallCaps w:val="0"/>
          <w:noProof w:val="0"/>
          <w:color w:val="0A0B0B"/>
          <w:sz w:val="20"/>
          <w:szCs w:val="20"/>
          <w:lang w:val="en-US"/>
        </w:rPr>
        <w:t>Key Materials Delay</w:t>
      </w:r>
      <w:r w:rsidRPr="6286AAC6" w:rsidR="0EFF19F0">
        <w:rPr>
          <w:rFonts w:ascii="Verdana" w:hAnsi="Verdana" w:eastAsia="Verdana" w:cs="Verdana"/>
          <w:b w:val="0"/>
          <w:bCs w:val="0"/>
          <w:i w:val="0"/>
          <w:iCs w:val="0"/>
          <w:caps w:val="0"/>
          <w:smallCaps w:val="0"/>
          <w:noProof w:val="0"/>
          <w:color w:val="0A0B0B"/>
          <w:sz w:val="20"/>
          <w:szCs w:val="20"/>
          <w:lang w:val="en-US"/>
        </w:rPr>
        <w:t xml:space="preserve"> Event and/or a </w:t>
      </w:r>
      <w:r w:rsidRPr="6286AAC6" w:rsidR="0EFF19F0">
        <w:rPr>
          <w:rFonts w:ascii="Verdana" w:hAnsi="Verdana" w:eastAsia="Verdana" w:cs="Verdana"/>
          <w:b w:val="1"/>
          <w:bCs w:val="1"/>
          <w:i w:val="0"/>
          <w:iCs w:val="0"/>
          <w:caps w:val="0"/>
          <w:smallCaps w:val="0"/>
          <w:noProof w:val="0"/>
          <w:color w:val="0A0B0B"/>
          <w:sz w:val="20"/>
          <w:szCs w:val="20"/>
          <w:lang w:val="en-US"/>
        </w:rPr>
        <w:t>Key Materials Price</w:t>
      </w:r>
      <w:r w:rsidRPr="6286AAC6" w:rsidR="0EFF19F0">
        <w:rPr>
          <w:rFonts w:ascii="Verdana" w:hAnsi="Verdana" w:eastAsia="Verdana" w:cs="Verdana"/>
          <w:b w:val="0"/>
          <w:bCs w:val="0"/>
          <w:i w:val="0"/>
          <w:iCs w:val="0"/>
          <w:caps w:val="0"/>
          <w:smallCaps w:val="0"/>
          <w:noProof w:val="0"/>
          <w:color w:val="0A0B0B"/>
          <w:sz w:val="20"/>
          <w:szCs w:val="20"/>
          <w:lang w:val="en-US"/>
        </w:rPr>
        <w:t xml:space="preserve"> Event”</w:t>
      </w:r>
    </w:p>
    <w:p w:rsidR="0EFF19F0" w:rsidP="0EFF19F0" w:rsidRDefault="0EFF19F0" w14:paraId="170DF393" w14:textId="5F749FB3">
      <w:pPr>
        <w:pStyle w:val="ListParagraph"/>
        <w:ind w:left="1418" w:hanging="1418"/>
        <w:jc w:val="both"/>
        <w:rPr>
          <w:rFonts w:ascii="Verdana" w:hAnsi="Verdana"/>
          <w:sz w:val="24"/>
          <w:szCs w:val="24"/>
        </w:rPr>
      </w:pPr>
    </w:p>
    <w:p xmlns:wp14="http://schemas.microsoft.com/office/word/2010/wordml" w:rsidRPr="00FB44C9" w:rsidR="00FB44C9" w:rsidP="0EFF19F0" w:rsidRDefault="00B32263" w14:paraId="1E9A158B" wp14:textId="77777777">
      <w:pPr>
        <w:pStyle w:val="Body2"/>
        <w:tabs>
          <w:tab w:val="left" w:pos="851"/>
        </w:tabs>
        <w:spacing w:after="240" w:line="240" w:lineRule="atLeast"/>
        <w:ind w:left="0"/>
        <w:rPr>
          <w:b w:val="1"/>
          <w:bCs w:val="1"/>
          <w:u w:val="single"/>
        </w:rPr>
      </w:pPr>
      <w:r w:rsidRPr="6286AAC6">
        <w:rPr>
          <w:b w:val="1"/>
          <w:bCs w:val="1"/>
          <w:u w:val="single"/>
        </w:rPr>
        <w:br w:type="page"/>
      </w:r>
      <w:r w:rsidRPr="6286AAC6" w:rsidR="00FB44C9">
        <w:rPr>
          <w:b w:val="1"/>
          <w:bCs w:val="1"/>
          <w:u w:val="single"/>
        </w:rPr>
        <w:t>Section 5: Changes</w:t>
      </w:r>
    </w:p>
    <w:p w:rsidR="0EFF19F0" w:rsidP="6286AAC6" w:rsidRDefault="0EFF19F0" w14:paraId="7C994B14" w14:textId="7A2634F2">
      <w:pPr>
        <w:ind w:left="567" w:hanging="567"/>
        <w:rPr>
          <w:rFonts w:ascii="Calibri" w:hAnsi="Calibri" w:eastAsia="Calibri" w:cs="Calibri"/>
          <w:b w:val="1"/>
          <w:bCs w:val="1"/>
          <w:i w:val="1"/>
          <w:iCs w:val="1"/>
          <w:noProof w:val="0"/>
          <w:color w:val="0A0B0B"/>
          <w:sz w:val="22"/>
          <w:szCs w:val="22"/>
          <w:lang w:val="en-GB"/>
        </w:rPr>
      </w:pPr>
      <w:r w:rsidRPr="6286AAC6" w:rsidR="0EFF19F0">
        <w:rPr>
          <w:rFonts w:ascii="Calibri" w:hAnsi="Calibri" w:eastAsia="Calibri" w:cs="Calibri"/>
          <w:b w:val="1"/>
          <w:bCs w:val="1"/>
          <w:i w:val="1"/>
          <w:iCs w:val="1"/>
          <w:noProof w:val="0"/>
          <w:color w:val="0A0B0B"/>
          <w:sz w:val="22"/>
          <w:szCs w:val="22"/>
          <w:lang w:val="en-GB"/>
        </w:rPr>
        <w:t>Amend clause 5.1 by adding:</w:t>
      </w:r>
    </w:p>
    <w:p w:rsidR="0EFF19F0" w:rsidP="6286AAC6" w:rsidRDefault="0EFF19F0" w14:paraId="04152E07" w14:textId="5F99F7AB">
      <w:pPr>
        <w:ind w:left="567" w:hanging="567"/>
        <w:rPr>
          <w:rFonts w:ascii="Calibri" w:hAnsi="Calibri" w:eastAsia="Calibri" w:cs="Calibri"/>
          <w:b w:val="1"/>
          <w:bCs w:val="1"/>
          <w:i w:val="1"/>
          <w:iCs w:val="1"/>
          <w:noProof w:val="0"/>
          <w:color w:val="0A0B0B"/>
          <w:sz w:val="22"/>
          <w:szCs w:val="22"/>
          <w:lang w:val="en-GB"/>
        </w:rPr>
      </w:pPr>
      <w:r w:rsidRPr="6286AAC6" w:rsidR="0EFF19F0">
        <w:rPr>
          <w:rFonts w:ascii="Calibri" w:hAnsi="Calibri" w:eastAsia="Calibri" w:cs="Calibri"/>
          <w:b w:val="1"/>
          <w:bCs w:val="1"/>
          <w:i w:val="1"/>
          <w:iCs w:val="1"/>
          <w:noProof w:val="0"/>
          <w:color w:val="0A0B0B"/>
          <w:sz w:val="22"/>
          <w:szCs w:val="22"/>
          <w:lang w:val="en-GB"/>
        </w:rPr>
        <w:t xml:space="preserve"> </w:t>
      </w:r>
    </w:p>
    <w:p w:rsidR="0EFF19F0" w:rsidP="6286AAC6" w:rsidRDefault="0EFF19F0" w14:paraId="42B85C68" w14:textId="418032A6">
      <w:pPr>
        <w:ind w:left="1701" w:hanging="1701"/>
        <w:rPr>
          <w:rFonts w:ascii="Calibri" w:hAnsi="Calibri" w:eastAsia="Calibri" w:cs="Calibri"/>
          <w:b w:val="1"/>
          <w:bCs w:val="1"/>
          <w:i w:val="1"/>
          <w:iCs w:val="1"/>
          <w:noProof w:val="0"/>
          <w:color w:val="0A0B0B"/>
          <w:sz w:val="22"/>
          <w:szCs w:val="22"/>
          <w:lang w:val="en-GB"/>
        </w:rPr>
      </w:pPr>
      <w:r w:rsidRPr="6286AAC6" w:rsidR="0EFF19F0">
        <w:rPr>
          <w:rFonts w:ascii="Calibri" w:hAnsi="Calibri" w:eastAsia="Calibri" w:cs="Calibri"/>
          <w:b w:val="1"/>
          <w:bCs w:val="1"/>
          <w:i w:val="1"/>
          <w:iCs w:val="1"/>
          <w:noProof w:val="0"/>
          <w:color w:val="0A0B0B"/>
          <w:sz w:val="22"/>
          <w:szCs w:val="22"/>
          <w:lang w:val="en-GB"/>
        </w:rPr>
        <w:t xml:space="preserve">                “5.1.3          After the Base Date any increase in the prices for [details or materials or packages] in excess of those assumed by the Contractor in the Contract Sum Analysis”</w:t>
      </w:r>
      <w:r w:rsidRPr="6286AAC6" w:rsidR="0EFF19F0">
        <w:rPr>
          <w:rFonts w:ascii="Calibri" w:hAnsi="Calibri" w:eastAsia="Calibri" w:cs="Calibri"/>
          <w:b w:val="1"/>
          <w:bCs w:val="1"/>
          <w:i w:val="1"/>
          <w:iCs w:val="1"/>
          <w:noProof w:val="0"/>
          <w:color w:val="0A0B0B"/>
          <w:sz w:val="22"/>
          <w:szCs w:val="22"/>
          <w:lang w:val="en-GB"/>
        </w:rPr>
        <w:t xml:space="preserve"> </w:t>
      </w:r>
    </w:p>
    <w:p w:rsidR="0EFF19F0" w:rsidP="0EFF19F0" w:rsidRDefault="0EFF19F0" w14:paraId="14D17B11" w14:textId="6DE525AF">
      <w:pPr>
        <w:rPr>
          <w:rFonts w:ascii="Calibri" w:hAnsi="Calibri" w:eastAsia="Calibri" w:cs="Calibri"/>
          <w:b w:val="1"/>
          <w:bCs w:val="1"/>
          <w:noProof w:val="0"/>
          <w:sz w:val="22"/>
          <w:szCs w:val="22"/>
          <w:lang w:val="en-GB"/>
        </w:rPr>
      </w:pPr>
    </w:p>
    <w:p xmlns:wp14="http://schemas.microsoft.com/office/word/2010/wordml" w:rsidR="00B32263" w:rsidP="6286AAC6" w:rsidRDefault="00DA267F" w14:paraId="7B261C53" wp14:textId="77777777">
      <w:pPr>
        <w:tabs>
          <w:tab w:val="left" w:pos="851"/>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b w:val="1"/>
          <w:bCs w:val="1"/>
          <w:kern w:val="16"/>
          <w:lang w:eastAsia="zh-CN"/>
        </w:rPr>
      </w:pPr>
      <w:r w:rsidRPr="6286AAC6" w:rsidR="00DA267F">
        <w:rPr>
          <w:rFonts w:eastAsia="Times New Roman" w:cs="Times New Roman"/>
          <w:b w:val="1"/>
          <w:bCs w:val="1"/>
          <w:kern w:val="16"/>
          <w:lang w:eastAsia="zh-CN"/>
        </w:rPr>
        <w:t>Clause 5.8</w:t>
      </w:r>
      <w:r w:rsidRPr="6286AAC6" w:rsidR="00FA5A8B">
        <w:rPr>
          <w:rFonts w:eastAsia="Times New Roman" w:cs="Times New Roman"/>
          <w:b w:val="1"/>
          <w:bCs w:val="1"/>
          <w:kern w:val="16"/>
          <w:lang w:eastAsia="zh-CN"/>
        </w:rPr>
        <w:t xml:space="preserve"> </w:t>
      </w:r>
    </w:p>
    <w:p xmlns:wp14="http://schemas.microsoft.com/office/word/2010/wordml" w:rsidRPr="003C151B" w:rsidR="00DA267F" w:rsidP="007B198E" w:rsidRDefault="00DA267F" w14:paraId="01A1BD1C" wp14:textId="77777777">
      <w:pPr>
        <w:tabs>
          <w:tab w:val="left" w:pos="851"/>
          <w:tab w:val="left" w:pos="1418"/>
          <w:tab w:val="left" w:pos="2126"/>
          <w:tab w:val="left" w:pos="2835"/>
          <w:tab w:val="left" w:pos="3544"/>
          <w:tab w:val="left" w:pos="4253"/>
          <w:tab w:val="left" w:pos="4961"/>
          <w:tab w:val="left" w:pos="5670"/>
          <w:tab w:val="right" w:pos="8363"/>
        </w:tabs>
        <w:adjustRightInd/>
        <w:spacing w:after="280" w:line="240" w:lineRule="atLeast"/>
        <w:jc w:val="left"/>
        <w:rPr>
          <w:rFonts w:eastAsia="Times New Roman" w:cs="Times New Roman"/>
          <w:kern w:val="16"/>
          <w:lang w:eastAsia="zh-CN"/>
        </w:rPr>
      </w:pPr>
      <w:r w:rsidRPr="003C151B" w:rsidR="00DA267F">
        <w:rPr>
          <w:rFonts w:eastAsia="Times New Roman" w:cs="Times New Roman"/>
          <w:kern w:val="16"/>
          <w:lang w:eastAsia="zh-CN"/>
        </w:rPr>
        <w:t>INSERT new clause 5.8:</w:t>
      </w:r>
    </w:p>
    <w:p xmlns:wp14="http://schemas.microsoft.com/office/word/2010/wordml" w:rsidRPr="003C151B" w:rsidR="00DA267F" w:rsidP="007B198E" w:rsidRDefault="00DA267F" w14:paraId="1B9B4A45" wp14:textId="77777777">
      <w:pPr>
        <w:tabs>
          <w:tab w:val="left" w:pos="993"/>
          <w:tab w:val="left" w:pos="1418"/>
          <w:tab w:val="left" w:pos="2126"/>
          <w:tab w:val="left" w:pos="2835"/>
          <w:tab w:val="left" w:pos="3544"/>
          <w:tab w:val="left" w:pos="4253"/>
          <w:tab w:val="left" w:pos="4961"/>
          <w:tab w:val="left" w:pos="5670"/>
          <w:tab w:val="right" w:pos="8363"/>
        </w:tabs>
        <w:adjustRightInd/>
        <w:spacing w:after="280" w:line="240" w:lineRule="atLeast"/>
        <w:ind w:left="993" w:hanging="993"/>
        <w:jc w:val="left"/>
        <w:rPr>
          <w:rFonts w:eastAsia="Times New Roman" w:cs="Times New Roman"/>
          <w:kern w:val="16"/>
          <w:lang w:eastAsia="zh-CN"/>
        </w:rPr>
      </w:pPr>
      <w:r w:rsidRPr="003C151B" w:rsidR="00DA267F">
        <w:rPr>
          <w:rFonts w:eastAsia="Times New Roman" w:cs="Times New Roman"/>
          <w:kern w:val="16"/>
          <w:lang w:eastAsia="zh-CN"/>
        </w:rPr>
        <w:t>“</w:t>
      </w:r>
      <w:r w:rsidRPr="6286AAC6" w:rsidR="00B32263">
        <w:rPr>
          <w:rFonts w:eastAsia="Times New Roman" w:cs="Times New Roman"/>
          <w:b w:val="1"/>
          <w:bCs w:val="1"/>
          <w:kern w:val="16"/>
          <w:lang w:eastAsia="zh-CN"/>
        </w:rPr>
        <w:t>5.8</w:t>
      </w:r>
      <w:r w:rsidR="00B32263">
        <w:rPr>
          <w:rFonts w:eastAsia="Times New Roman" w:cs="Times New Roman"/>
          <w:b/>
          <w:kern w:val="16"/>
          <w:lang w:eastAsia="zh-CN"/>
        </w:rPr>
        <w:tab/>
      </w:r>
      <w:r w:rsidRPr="6286AAC6" w:rsidR="00DA267F">
        <w:rPr>
          <w:rFonts w:eastAsia="Times New Roman" w:cs="Times New Roman"/>
          <w:b w:val="1"/>
          <w:bCs w:val="1"/>
          <w:kern w:val="16"/>
          <w:lang w:eastAsia="zh-CN"/>
        </w:rPr>
        <w:t>Documents to be submitted by Contractor in relation to a Change</w:t>
      </w:r>
    </w:p>
    <w:p xmlns:wp14="http://schemas.microsoft.com/office/word/2010/wordml" w:rsidRPr="003C151B" w:rsidR="00DA267F" w:rsidP="007B198E" w:rsidRDefault="00B32263" w14:paraId="4CFC2918" wp14:textId="77777777">
      <w:pPr>
        <w:tabs>
          <w:tab w:val="left" w:pos="993"/>
          <w:tab w:val="left" w:pos="1418"/>
          <w:tab w:val="left" w:pos="2126"/>
          <w:tab w:val="left" w:pos="2835"/>
          <w:tab w:val="left" w:pos="3544"/>
          <w:tab w:val="left" w:pos="4253"/>
          <w:tab w:val="left" w:pos="4961"/>
          <w:tab w:val="left" w:pos="5670"/>
          <w:tab w:val="right" w:pos="8363"/>
        </w:tabs>
        <w:adjustRightInd/>
        <w:spacing w:after="280" w:line="240" w:lineRule="atLeast"/>
        <w:ind w:left="993" w:hanging="993"/>
        <w:rPr>
          <w:rFonts w:eastAsia="Times New Roman" w:cs="Times New Roman"/>
          <w:kern w:val="16"/>
          <w:lang w:eastAsia="zh-CN"/>
        </w:rPr>
      </w:pPr>
      <w:r>
        <w:rPr>
          <w:rFonts w:eastAsia="Times New Roman" w:cs="Times New Roman"/>
          <w:kern w:val="16"/>
          <w:lang w:eastAsia="zh-CN"/>
        </w:rPr>
        <w:tab/>
      </w:r>
      <w:r w:rsidRPr="003C151B" w:rsidR="00DA267F">
        <w:rPr>
          <w:rFonts w:eastAsia="Times New Roman" w:cs="Times New Roman"/>
          <w:kern w:val="16"/>
          <w:lang w:eastAsia="zh-CN"/>
        </w:rPr>
        <w:t xml:space="preserve">In respect of any instruction for a Change, the Contractor shall submit to the Employer as soon as reasonably practicable following an instruction and in any event not later than </w:t>
      </w:r>
      <w:r w:rsidR="00DD3907">
        <w:rPr>
          <w:rFonts w:eastAsia="Times New Roman" w:cs="Times New Roman"/>
          <w:kern w:val="16"/>
          <w:lang w:eastAsia="zh-CN"/>
        </w:rPr>
        <w:t xml:space="preserve">twenty </w:t>
      </w:r>
      <w:r w:rsidRPr="003C151B" w:rsidR="00DA267F">
        <w:rPr>
          <w:rFonts w:eastAsia="Times New Roman" w:cs="Times New Roman"/>
          <w:kern w:val="16"/>
          <w:lang w:eastAsia="zh-CN"/>
        </w:rPr>
        <w:t>(</w:t>
      </w:r>
      <w:r w:rsidR="00DD3907">
        <w:rPr>
          <w:rFonts w:eastAsia="Times New Roman" w:cs="Times New Roman"/>
          <w:kern w:val="16"/>
          <w:lang w:eastAsia="zh-CN"/>
        </w:rPr>
        <w:t>20</w:t>
      </w:r>
      <w:r w:rsidRPr="003C151B" w:rsidR="00DA267F">
        <w:rPr>
          <w:rFonts w:eastAsia="Times New Roman" w:cs="Times New Roman"/>
          <w:kern w:val="16"/>
          <w:lang w:eastAsia="zh-CN"/>
        </w:rPr>
        <w:t>) Business Days after a request:</w:t>
      </w:r>
    </w:p>
    <w:p xmlns:wp14="http://schemas.microsoft.com/office/word/2010/wordml" w:rsidRPr="003C151B" w:rsidR="00DA267F" w:rsidP="007B198E" w:rsidRDefault="00DA267F" w14:paraId="0E206C7C" wp14:textId="77777777">
      <w:pPr>
        <w:tabs>
          <w:tab w:val="left" w:pos="1276"/>
          <w:tab w:val="left" w:pos="1701"/>
          <w:tab w:val="left" w:pos="2126"/>
          <w:tab w:val="left" w:pos="2835"/>
          <w:tab w:val="left" w:pos="3544"/>
          <w:tab w:val="left" w:pos="4253"/>
          <w:tab w:val="left" w:pos="4961"/>
          <w:tab w:val="left" w:pos="5670"/>
          <w:tab w:val="right" w:pos="8363"/>
        </w:tabs>
        <w:adjustRightInd/>
        <w:spacing w:after="280" w:line="240" w:lineRule="atLeast"/>
        <w:ind w:left="1701" w:hanging="1701"/>
        <w:rPr>
          <w:rFonts w:eastAsia="Times New Roman" w:cs="Times New Roman"/>
          <w:kern w:val="16"/>
          <w:lang w:eastAsia="zh-CN"/>
        </w:rPr>
      </w:pPr>
      <w:r w:rsidRPr="003C151B">
        <w:rPr>
          <w:rFonts w:eastAsia="Times New Roman" w:cs="Times New Roman"/>
          <w:kern w:val="16"/>
          <w:lang w:eastAsia="zh-CN"/>
        </w:rPr>
        <w:tab/>
      </w:r>
      <w:r w:rsidRPr="003C151B" w:rsidR="00DA267F">
        <w:rPr>
          <w:rFonts w:eastAsia="Times New Roman" w:cs="Times New Roman"/>
          <w:kern w:val="16"/>
          <w:lang w:eastAsia="zh-CN"/>
        </w:rPr>
        <w:t>.1</w:t>
      </w:r>
      <w:r w:rsidRPr="003C151B">
        <w:rPr>
          <w:rFonts w:eastAsia="Times New Roman" w:cs="Times New Roman"/>
          <w:kern w:val="16"/>
          <w:lang w:eastAsia="zh-CN"/>
        </w:rPr>
        <w:tab/>
      </w:r>
      <w:r w:rsidRPr="003C151B" w:rsidR="00DA267F">
        <w:rPr>
          <w:rFonts w:eastAsia="Times New Roman" w:cs="Times New Roman"/>
          <w:kern w:val="16"/>
          <w:lang w:eastAsia="zh-CN"/>
        </w:rPr>
        <w:t xml:space="preserve">the Contractor’s estimate of the value of the adjustment to the Contract Sum, supported by all necessary calculations by reference to the Contract Sum Analysis (including a breakdown of the prices or other information required to verify the estimate, if required</w:t>
      </w:r>
      <w:proofErr w:type="gramStart"/>
      <w:r w:rsidRPr="003C151B" w:rsidR="00DA267F">
        <w:rPr>
          <w:rFonts w:eastAsia="Times New Roman" w:cs="Times New Roman"/>
          <w:kern w:val="16"/>
          <w:lang w:eastAsia="zh-CN"/>
        </w:rPr>
        <w:t xml:space="preserve">);</w:t>
      </w:r>
      <w:proofErr w:type="gramEnd"/>
      <w:r w:rsidRPr="003C151B" w:rsidR="00DA267F">
        <w:rPr>
          <w:rFonts w:eastAsia="Times New Roman" w:cs="Times New Roman"/>
          <w:kern w:val="16"/>
          <w:lang w:eastAsia="zh-CN"/>
        </w:rPr>
        <w:t xml:space="preserve"> </w:t>
      </w:r>
    </w:p>
    <w:p xmlns:wp14="http://schemas.microsoft.com/office/word/2010/wordml" w:rsidRPr="003C151B" w:rsidR="00DA267F" w:rsidP="007B198E" w:rsidRDefault="00DA267F" w14:paraId="1F358DA0" wp14:textId="77777777">
      <w:pPr>
        <w:tabs>
          <w:tab w:val="left" w:pos="1276"/>
          <w:tab w:val="left" w:pos="1701"/>
          <w:tab w:val="left" w:pos="2126"/>
          <w:tab w:val="left" w:pos="2835"/>
          <w:tab w:val="left" w:pos="3544"/>
          <w:tab w:val="left" w:pos="4253"/>
          <w:tab w:val="left" w:pos="4961"/>
          <w:tab w:val="left" w:pos="5670"/>
          <w:tab w:val="right" w:pos="8363"/>
        </w:tabs>
        <w:adjustRightInd/>
        <w:spacing w:after="280" w:line="240" w:lineRule="atLeast"/>
        <w:ind w:left="1701" w:hanging="1701"/>
        <w:rPr>
          <w:rFonts w:eastAsia="Times New Roman" w:cs="Times New Roman"/>
          <w:kern w:val="16"/>
          <w:lang w:eastAsia="zh-CN"/>
        </w:rPr>
      </w:pPr>
      <w:r w:rsidRPr="003C151B">
        <w:rPr>
          <w:rFonts w:eastAsia="Times New Roman" w:cs="Times New Roman"/>
          <w:kern w:val="16"/>
          <w:lang w:eastAsia="zh-CN"/>
        </w:rPr>
        <w:tab/>
      </w:r>
      <w:r w:rsidRPr="003C151B" w:rsidR="00DA267F">
        <w:rPr>
          <w:rFonts w:eastAsia="Times New Roman" w:cs="Times New Roman"/>
          <w:kern w:val="16"/>
          <w:lang w:eastAsia="zh-CN"/>
        </w:rPr>
        <w:t>.2</w:t>
      </w:r>
      <w:r w:rsidRPr="003C151B">
        <w:rPr>
          <w:rFonts w:eastAsia="Times New Roman" w:cs="Times New Roman"/>
          <w:kern w:val="16"/>
          <w:lang w:eastAsia="zh-CN"/>
        </w:rPr>
        <w:tab/>
      </w:r>
      <w:r w:rsidRPr="003C151B" w:rsidR="00DA267F">
        <w:rPr>
          <w:rFonts w:eastAsia="Times New Roman" w:cs="Times New Roman"/>
          <w:kern w:val="16"/>
          <w:lang w:eastAsia="zh-CN"/>
        </w:rPr>
        <w:t xml:space="preserve">the additional resources (if any) required to comply with the </w:t>
      </w:r>
      <w:proofErr w:type="gramStart"/>
      <w:r w:rsidRPr="003C151B" w:rsidR="00DA267F">
        <w:rPr>
          <w:rFonts w:eastAsia="Times New Roman" w:cs="Times New Roman"/>
          <w:kern w:val="16"/>
          <w:lang w:eastAsia="zh-CN"/>
        </w:rPr>
        <w:t>instructions;</w:t>
      </w:r>
      <w:proofErr w:type="gramEnd"/>
    </w:p>
    <w:p xmlns:wp14="http://schemas.microsoft.com/office/word/2010/wordml" w:rsidRPr="003C151B" w:rsidR="00DA267F" w:rsidP="007B198E" w:rsidRDefault="00DA267F" w14:paraId="06A04E12" wp14:textId="77777777">
      <w:pPr>
        <w:tabs>
          <w:tab w:val="left" w:pos="1276"/>
          <w:tab w:val="left" w:pos="1701"/>
          <w:tab w:val="left" w:pos="2126"/>
          <w:tab w:val="left" w:pos="2835"/>
          <w:tab w:val="left" w:pos="3544"/>
          <w:tab w:val="left" w:pos="4253"/>
          <w:tab w:val="left" w:pos="4961"/>
          <w:tab w:val="left" w:pos="5670"/>
          <w:tab w:val="right" w:pos="8363"/>
        </w:tabs>
        <w:adjustRightInd/>
        <w:spacing w:after="280" w:line="240" w:lineRule="atLeast"/>
        <w:ind w:left="1701" w:hanging="1701"/>
        <w:rPr>
          <w:rFonts w:eastAsia="Times New Roman" w:cs="Times New Roman"/>
          <w:kern w:val="16"/>
          <w:lang w:eastAsia="zh-CN"/>
        </w:rPr>
      </w:pPr>
      <w:r w:rsidRPr="003C151B">
        <w:rPr>
          <w:rFonts w:eastAsia="Times New Roman" w:cs="Times New Roman"/>
          <w:kern w:val="16"/>
          <w:lang w:eastAsia="zh-CN"/>
        </w:rPr>
        <w:tab/>
      </w:r>
      <w:r w:rsidRPr="003C151B" w:rsidR="00DA267F">
        <w:rPr>
          <w:rFonts w:eastAsia="Times New Roman" w:cs="Times New Roman"/>
          <w:kern w:val="16"/>
          <w:lang w:eastAsia="zh-CN"/>
        </w:rPr>
        <w:t>.3</w:t>
      </w:r>
      <w:r w:rsidRPr="003C151B">
        <w:rPr>
          <w:rFonts w:eastAsia="Times New Roman" w:cs="Times New Roman"/>
          <w:kern w:val="16"/>
          <w:lang w:eastAsia="zh-CN"/>
        </w:rPr>
        <w:tab/>
      </w:r>
      <w:r w:rsidRPr="003C151B" w:rsidR="00DA267F">
        <w:rPr>
          <w:rFonts w:eastAsia="Times New Roman" w:cs="Times New Roman"/>
          <w:kern w:val="16"/>
          <w:lang w:eastAsia="zh-CN"/>
        </w:rPr>
        <w:t>a method statement for compliance with instructions of the Employer (if relevant</w:t>
      </w:r>
      <w:r w:rsidR="00DD3907">
        <w:rPr>
          <w:rFonts w:eastAsia="Times New Roman" w:cs="Times New Roman"/>
          <w:kern w:val="16"/>
          <w:lang w:eastAsia="zh-CN"/>
        </w:rPr>
        <w:t xml:space="preserve"> and only to the extent achievable within the prescribed timescale</w:t>
      </w:r>
      <w:proofErr w:type="gramStart"/>
      <w:r w:rsidRPr="003C151B" w:rsidR="00DA267F">
        <w:rPr>
          <w:rFonts w:eastAsia="Times New Roman" w:cs="Times New Roman"/>
          <w:kern w:val="16"/>
          <w:lang w:eastAsia="zh-CN"/>
        </w:rPr>
        <w:t>);</w:t>
      </w:r>
      <w:proofErr w:type="gramEnd"/>
    </w:p>
    <w:p xmlns:wp14="http://schemas.microsoft.com/office/word/2010/wordml" w:rsidRPr="003C151B" w:rsidR="00DA267F" w:rsidP="007B198E" w:rsidRDefault="00DA267F" w14:paraId="71AD605E" wp14:textId="77777777">
      <w:pPr>
        <w:tabs>
          <w:tab w:val="left" w:pos="1276"/>
          <w:tab w:val="left" w:pos="1701"/>
          <w:tab w:val="left" w:pos="2126"/>
          <w:tab w:val="left" w:pos="2835"/>
          <w:tab w:val="left" w:pos="3544"/>
          <w:tab w:val="left" w:pos="4253"/>
          <w:tab w:val="left" w:pos="4961"/>
          <w:tab w:val="left" w:pos="5670"/>
          <w:tab w:val="right" w:pos="8363"/>
        </w:tabs>
        <w:adjustRightInd/>
        <w:spacing w:after="280" w:line="240" w:lineRule="atLeast"/>
        <w:ind w:left="1701" w:hanging="1701"/>
        <w:rPr>
          <w:rFonts w:eastAsia="Times New Roman" w:cs="Times New Roman"/>
          <w:kern w:val="16"/>
          <w:lang w:eastAsia="zh-CN"/>
        </w:rPr>
      </w:pPr>
      <w:r w:rsidRPr="003C151B">
        <w:rPr>
          <w:rFonts w:eastAsia="Times New Roman" w:cs="Times New Roman"/>
          <w:kern w:val="16"/>
          <w:lang w:eastAsia="zh-CN"/>
        </w:rPr>
        <w:tab/>
      </w:r>
      <w:r w:rsidRPr="003C151B" w:rsidR="00DA267F">
        <w:rPr>
          <w:rFonts w:eastAsia="Times New Roman" w:cs="Times New Roman"/>
          <w:kern w:val="16"/>
          <w:lang w:eastAsia="zh-CN"/>
        </w:rPr>
        <w:t>.4</w:t>
      </w:r>
      <w:r w:rsidRPr="003C151B">
        <w:rPr>
          <w:rFonts w:eastAsia="Times New Roman" w:cs="Times New Roman"/>
          <w:kern w:val="16"/>
          <w:lang w:eastAsia="zh-CN"/>
        </w:rPr>
        <w:tab/>
      </w:r>
      <w:r w:rsidRPr="003C151B" w:rsidR="00DA267F">
        <w:rPr>
          <w:rFonts w:eastAsia="Times New Roman" w:cs="Times New Roman"/>
          <w:kern w:val="16"/>
          <w:lang w:eastAsia="zh-CN"/>
        </w:rPr>
        <w:t xml:space="preserve">an estimate of any direct loss and/or expense, not included in any other estimate, which could or might reasonably be expected to result from the regular progress of the Works or any part of them being materially affected by compliance with such instruction for a </w:t>
      </w:r>
      <w:proofErr w:type="gramStart"/>
      <w:r w:rsidRPr="003C151B" w:rsidR="00DA267F">
        <w:rPr>
          <w:rFonts w:eastAsia="Times New Roman" w:cs="Times New Roman"/>
          <w:kern w:val="16"/>
          <w:lang w:eastAsia="zh-CN"/>
        </w:rPr>
        <w:t xml:space="preserve">Change;</w:t>
      </w:r>
      <w:proofErr w:type="gramEnd"/>
      <w:r w:rsidRPr="003C151B" w:rsidR="00DA267F">
        <w:rPr>
          <w:rFonts w:eastAsia="Times New Roman" w:cs="Times New Roman"/>
          <w:kern w:val="16"/>
          <w:lang w:eastAsia="zh-CN"/>
        </w:rPr>
        <w:t xml:space="preserve"> </w:t>
      </w:r>
    </w:p>
    <w:p xmlns:wp14="http://schemas.microsoft.com/office/word/2010/wordml" w:rsidRPr="003C151B" w:rsidR="00DA267F" w:rsidP="007B198E" w:rsidRDefault="00DA267F" w14:paraId="1544546C" wp14:textId="77777777">
      <w:pPr>
        <w:tabs>
          <w:tab w:val="left" w:pos="1276"/>
          <w:tab w:val="left" w:pos="1701"/>
          <w:tab w:val="left" w:pos="2126"/>
          <w:tab w:val="left" w:pos="2835"/>
          <w:tab w:val="left" w:pos="3544"/>
          <w:tab w:val="left" w:pos="4253"/>
          <w:tab w:val="left" w:pos="4961"/>
          <w:tab w:val="left" w:pos="5670"/>
          <w:tab w:val="right" w:pos="8363"/>
        </w:tabs>
        <w:adjustRightInd/>
        <w:spacing w:after="280" w:line="240" w:lineRule="atLeast"/>
        <w:ind w:left="1701" w:hanging="1701"/>
        <w:rPr>
          <w:rFonts w:eastAsia="Times New Roman" w:cs="Times New Roman"/>
          <w:kern w:val="16"/>
          <w:lang w:eastAsia="zh-CN"/>
        </w:rPr>
      </w:pPr>
      <w:r w:rsidRPr="003C151B">
        <w:rPr>
          <w:rFonts w:eastAsia="Times New Roman" w:cs="Times New Roman"/>
          <w:kern w:val="16"/>
          <w:lang w:eastAsia="zh-CN"/>
        </w:rPr>
        <w:tab/>
      </w:r>
      <w:r w:rsidRPr="003C151B" w:rsidR="00DA267F">
        <w:rPr>
          <w:rFonts w:eastAsia="Times New Roman" w:cs="Times New Roman"/>
          <w:kern w:val="16"/>
          <w:lang w:eastAsia="zh-CN"/>
        </w:rPr>
        <w:t>.5</w:t>
      </w:r>
      <w:r w:rsidRPr="003C151B">
        <w:rPr>
          <w:rFonts w:eastAsia="Times New Roman" w:cs="Times New Roman"/>
          <w:kern w:val="16"/>
          <w:lang w:eastAsia="zh-CN"/>
        </w:rPr>
        <w:tab/>
      </w:r>
      <w:r w:rsidRPr="003C151B" w:rsidR="00DA267F">
        <w:rPr>
          <w:rFonts w:eastAsia="Times New Roman" w:cs="Times New Roman"/>
          <w:kern w:val="16"/>
          <w:lang w:eastAsia="zh-CN"/>
        </w:rPr>
        <w:t>drawings, specifications and design details necessary for compliance with the instructions of the Employer</w:t>
      </w:r>
      <w:r w:rsidR="00DD3907">
        <w:rPr>
          <w:rFonts w:eastAsia="Times New Roman" w:cs="Times New Roman"/>
          <w:kern w:val="16"/>
          <w:lang w:eastAsia="zh-CN"/>
        </w:rPr>
        <w:t xml:space="preserve"> </w:t>
      </w:r>
      <w:r w:rsidRPr="003C151B" w:rsidR="00DD3907">
        <w:rPr>
          <w:rFonts w:eastAsia="Times New Roman" w:cs="Times New Roman"/>
          <w:kern w:val="16"/>
          <w:lang w:eastAsia="zh-CN"/>
        </w:rPr>
        <w:t>(if relevant</w:t>
      </w:r>
      <w:r w:rsidR="00DD3907">
        <w:rPr>
          <w:rFonts w:eastAsia="Times New Roman" w:cs="Times New Roman"/>
          <w:kern w:val="16"/>
          <w:lang w:eastAsia="zh-CN"/>
        </w:rPr>
        <w:t xml:space="preserve"> and only to the extent achievable within the prescribed timescale</w:t>
      </w:r>
      <w:r w:rsidR="00D47BAF">
        <w:rPr>
          <w:rFonts w:eastAsia="Times New Roman" w:cs="Times New Roman"/>
          <w:kern w:val="16"/>
          <w:lang w:eastAsia="zh-CN"/>
        </w:rPr>
        <w:t xml:space="preserve"> and provided that the Contractor shall not be required to provide more than a list of such information</w:t>
      </w:r>
      <w:proofErr w:type="gramStart"/>
      <w:r w:rsidRPr="003C151B" w:rsidR="00DD3907">
        <w:rPr>
          <w:rFonts w:eastAsia="Times New Roman" w:cs="Times New Roman"/>
          <w:kern w:val="16"/>
          <w:lang w:eastAsia="zh-CN"/>
        </w:rPr>
        <w:t>)</w:t>
      </w:r>
      <w:r w:rsidRPr="003C151B" w:rsidR="00DA267F">
        <w:rPr>
          <w:rFonts w:eastAsia="Times New Roman" w:cs="Times New Roman"/>
          <w:kern w:val="16"/>
          <w:lang w:eastAsia="zh-CN"/>
        </w:rPr>
        <w:t xml:space="preserve">;</w:t>
      </w:r>
      <w:proofErr w:type="gramEnd"/>
      <w:r w:rsidRPr="003C151B" w:rsidR="00DA267F">
        <w:rPr>
          <w:rFonts w:eastAsia="Times New Roman" w:cs="Times New Roman"/>
          <w:kern w:val="16"/>
          <w:lang w:eastAsia="zh-CN"/>
        </w:rPr>
        <w:t xml:space="preserve"> </w:t>
      </w:r>
    </w:p>
    <w:p xmlns:wp14="http://schemas.microsoft.com/office/word/2010/wordml" w:rsidRPr="003C151B" w:rsidR="00DA267F" w:rsidP="007B198E" w:rsidRDefault="00DA267F" w14:paraId="551543C3" wp14:textId="77777777">
      <w:pPr>
        <w:tabs>
          <w:tab w:val="left" w:pos="1276"/>
          <w:tab w:val="left" w:pos="1701"/>
          <w:tab w:val="left" w:pos="2126"/>
          <w:tab w:val="left" w:pos="2835"/>
          <w:tab w:val="left" w:pos="3544"/>
          <w:tab w:val="left" w:pos="4253"/>
          <w:tab w:val="left" w:pos="4961"/>
          <w:tab w:val="left" w:pos="5670"/>
          <w:tab w:val="right" w:pos="8363"/>
        </w:tabs>
        <w:adjustRightInd/>
        <w:spacing w:after="280" w:line="240" w:lineRule="atLeast"/>
        <w:ind w:left="1701" w:hanging="1701"/>
        <w:rPr>
          <w:rFonts w:eastAsia="Times New Roman" w:cs="Times New Roman"/>
          <w:kern w:val="16"/>
          <w:lang w:eastAsia="zh-CN"/>
        </w:rPr>
      </w:pPr>
      <w:r w:rsidRPr="003C151B">
        <w:rPr>
          <w:rFonts w:eastAsia="Times New Roman" w:cs="Times New Roman"/>
          <w:kern w:val="16"/>
          <w:lang w:eastAsia="zh-CN"/>
        </w:rPr>
        <w:tab/>
      </w:r>
      <w:r w:rsidRPr="003C151B" w:rsidR="00DA267F">
        <w:rPr>
          <w:rFonts w:eastAsia="Times New Roman" w:cs="Times New Roman"/>
          <w:kern w:val="16"/>
          <w:lang w:eastAsia="zh-CN"/>
        </w:rPr>
        <w:t>.6</w:t>
      </w:r>
      <w:r w:rsidRPr="003C151B">
        <w:rPr>
          <w:rFonts w:eastAsia="Times New Roman" w:cs="Times New Roman"/>
          <w:kern w:val="16"/>
          <w:lang w:eastAsia="zh-CN"/>
        </w:rPr>
        <w:tab/>
      </w:r>
      <w:r w:rsidRPr="003C151B" w:rsidR="00DA267F">
        <w:rPr>
          <w:rFonts w:eastAsia="Times New Roman" w:cs="Times New Roman"/>
          <w:kern w:val="16"/>
          <w:lang w:eastAsia="zh-CN"/>
        </w:rPr>
        <w:t>an indication of the effect (if any) on the relevant Completion Date(s); and</w:t>
      </w:r>
    </w:p>
    <w:p xmlns:wp14="http://schemas.microsoft.com/office/word/2010/wordml" w:rsidRPr="003C151B" w:rsidR="00DA267F" w:rsidP="007B198E" w:rsidRDefault="00DA267F" w14:paraId="457876F8" wp14:textId="77777777">
      <w:pPr>
        <w:tabs>
          <w:tab w:val="left" w:pos="1276"/>
          <w:tab w:val="left" w:pos="1701"/>
          <w:tab w:val="left" w:pos="2126"/>
          <w:tab w:val="left" w:pos="2835"/>
          <w:tab w:val="left" w:pos="3544"/>
          <w:tab w:val="left" w:pos="4253"/>
          <w:tab w:val="left" w:pos="4961"/>
          <w:tab w:val="left" w:pos="5670"/>
          <w:tab w:val="right" w:pos="8363"/>
        </w:tabs>
        <w:adjustRightInd/>
        <w:spacing w:after="280" w:line="240" w:lineRule="atLeast"/>
        <w:ind w:left="1701" w:hanging="1701"/>
        <w:rPr>
          <w:rFonts w:eastAsia="Times New Roman" w:cs="Times New Roman"/>
          <w:kern w:val="16"/>
          <w:lang w:eastAsia="zh-CN"/>
        </w:rPr>
      </w:pPr>
      <w:r w:rsidRPr="003C151B">
        <w:rPr>
          <w:rFonts w:eastAsia="Times New Roman" w:cs="Times New Roman"/>
          <w:kern w:val="16"/>
          <w:lang w:eastAsia="zh-CN"/>
        </w:rPr>
        <w:tab/>
      </w:r>
      <w:r w:rsidRPr="003C151B" w:rsidR="00DA267F">
        <w:rPr>
          <w:rFonts w:eastAsia="Times New Roman" w:cs="Times New Roman"/>
          <w:kern w:val="16"/>
          <w:lang w:eastAsia="zh-CN"/>
        </w:rPr>
        <w:t>.7</w:t>
      </w:r>
      <w:r w:rsidRPr="003C151B">
        <w:rPr>
          <w:rFonts w:eastAsia="Times New Roman" w:cs="Times New Roman"/>
          <w:kern w:val="16"/>
          <w:lang w:eastAsia="zh-CN"/>
        </w:rPr>
        <w:tab/>
      </w:r>
      <w:r w:rsidRPr="003C151B" w:rsidR="00DA267F">
        <w:rPr>
          <w:rFonts w:eastAsia="Times New Roman" w:cs="Times New Roman"/>
          <w:kern w:val="16"/>
          <w:lang w:eastAsia="zh-CN"/>
        </w:rPr>
        <w:t>such other information and details as the Employer may reasonably require.”</w:t>
      </w:r>
    </w:p>
    <w:p xmlns:wp14="http://schemas.microsoft.com/office/word/2010/wordml" w:rsidR="00B32263" w:rsidP="6286AAC6" w:rsidRDefault="00DA267F" w14:paraId="1C6B6887" wp14:textId="77777777">
      <w:pPr>
        <w:keepNext w:val="1"/>
        <w:tabs>
          <w:tab w:val="left" w:pos="851"/>
          <w:tab w:val="left" w:pos="1418"/>
          <w:tab w:val="left" w:pos="2126"/>
          <w:tab w:val="left" w:pos="2835"/>
          <w:tab w:val="left" w:pos="3544"/>
          <w:tab w:val="left" w:pos="4253"/>
          <w:tab w:val="left" w:pos="4961"/>
          <w:tab w:val="left" w:pos="5670"/>
          <w:tab w:val="right" w:pos="8363"/>
        </w:tabs>
        <w:adjustRightInd/>
        <w:spacing w:after="280" w:line="240" w:lineRule="atLeast"/>
        <w:rPr>
          <w:rFonts w:eastAsia="Times New Roman" w:cs="Times New Roman"/>
          <w:b w:val="1"/>
          <w:bCs w:val="1"/>
          <w:kern w:val="16"/>
          <w:lang w:eastAsia="zh-CN"/>
        </w:rPr>
      </w:pPr>
      <w:r w:rsidRPr="6286AAC6" w:rsidR="00DA267F">
        <w:rPr>
          <w:rFonts w:eastAsia="Times New Roman" w:cs="Times New Roman"/>
          <w:b w:val="1"/>
          <w:bCs w:val="1"/>
          <w:kern w:val="16"/>
          <w:lang w:eastAsia="zh-CN"/>
        </w:rPr>
        <w:t>Clause 5.9</w:t>
      </w:r>
      <w:r w:rsidRPr="6286AAC6" w:rsidR="00FA5A8B">
        <w:rPr>
          <w:rFonts w:eastAsia="Times New Roman" w:cs="Times New Roman"/>
          <w:b w:val="1"/>
          <w:bCs w:val="1"/>
          <w:kern w:val="16"/>
          <w:lang w:eastAsia="zh-CN"/>
        </w:rPr>
        <w:t xml:space="preserve"> </w:t>
      </w:r>
    </w:p>
    <w:p xmlns:wp14="http://schemas.microsoft.com/office/word/2010/wordml" w:rsidRPr="003C151B" w:rsidR="00DA267F" w:rsidP="007B198E" w:rsidRDefault="00DA267F" w14:paraId="41A04AE5" wp14:textId="77777777">
      <w:pPr>
        <w:keepNext w:val="1"/>
        <w:tabs>
          <w:tab w:val="left" w:pos="851"/>
          <w:tab w:val="left" w:pos="1418"/>
          <w:tab w:val="left" w:pos="2126"/>
          <w:tab w:val="left" w:pos="2835"/>
          <w:tab w:val="left" w:pos="3544"/>
          <w:tab w:val="left" w:pos="4253"/>
          <w:tab w:val="left" w:pos="4961"/>
          <w:tab w:val="left" w:pos="5670"/>
          <w:tab w:val="right" w:pos="8363"/>
        </w:tabs>
        <w:adjustRightInd/>
        <w:spacing w:after="280" w:line="240" w:lineRule="atLeast"/>
        <w:rPr>
          <w:rFonts w:eastAsia="Times New Roman" w:cs="Times New Roman"/>
          <w:kern w:val="16"/>
          <w:lang w:eastAsia="zh-CN"/>
        </w:rPr>
      </w:pPr>
      <w:r w:rsidRPr="003C151B" w:rsidR="00DA267F">
        <w:rPr>
          <w:rFonts w:eastAsia="Times New Roman" w:cs="Times New Roman"/>
          <w:kern w:val="16"/>
          <w:lang w:eastAsia="zh-CN"/>
        </w:rPr>
        <w:t xml:space="preserve">INSERT new clause 5.9: </w:t>
      </w:r>
    </w:p>
    <w:p xmlns:wp14="http://schemas.microsoft.com/office/word/2010/wordml" w:rsidRPr="003C151B" w:rsidR="00DA267F" w:rsidP="007B198E" w:rsidRDefault="00DA267F" w14:paraId="0410FB0B" wp14:textId="77777777">
      <w:pPr>
        <w:tabs>
          <w:tab w:val="left" w:pos="993"/>
          <w:tab w:val="left" w:pos="1418"/>
          <w:tab w:val="left" w:pos="2126"/>
          <w:tab w:val="left" w:pos="2835"/>
          <w:tab w:val="left" w:pos="3544"/>
          <w:tab w:val="left" w:pos="4253"/>
          <w:tab w:val="left" w:pos="4961"/>
          <w:tab w:val="left" w:pos="5670"/>
          <w:tab w:val="right" w:pos="8363"/>
        </w:tabs>
        <w:adjustRightInd/>
        <w:spacing w:after="280" w:line="240" w:lineRule="atLeast"/>
        <w:rPr>
          <w:rFonts w:eastAsia="Times New Roman" w:cs="Times New Roman"/>
          <w:kern w:val="16"/>
          <w:lang w:eastAsia="zh-CN"/>
        </w:rPr>
      </w:pPr>
      <w:r w:rsidRPr="003C151B" w:rsidR="00DA267F">
        <w:rPr>
          <w:rFonts w:eastAsia="Times New Roman" w:cs="Times New Roman"/>
          <w:kern w:val="16"/>
          <w:lang w:eastAsia="zh-CN"/>
        </w:rPr>
        <w:t>“</w:t>
      </w:r>
      <w:r w:rsidRPr="6286AAC6" w:rsidR="00B32263">
        <w:rPr>
          <w:rFonts w:eastAsia="Times New Roman" w:cs="Times New Roman"/>
          <w:b w:val="1"/>
          <w:bCs w:val="1"/>
          <w:kern w:val="16"/>
          <w:lang w:eastAsia="zh-CN"/>
        </w:rPr>
        <w:t>5.9</w:t>
      </w:r>
      <w:r w:rsidR="00B32263">
        <w:rPr>
          <w:rFonts w:eastAsia="Times New Roman" w:cs="Times New Roman"/>
          <w:b/>
          <w:kern w:val="16"/>
          <w:lang w:eastAsia="zh-CN"/>
        </w:rPr>
        <w:tab/>
      </w:r>
      <w:r w:rsidRPr="6286AAC6" w:rsidR="00DA267F">
        <w:rPr>
          <w:rFonts w:eastAsia="Times New Roman" w:cs="Times New Roman"/>
          <w:b w:val="1"/>
          <w:bCs w:val="1"/>
          <w:kern w:val="16"/>
          <w:lang w:eastAsia="zh-CN"/>
        </w:rPr>
        <w:t>Request for an estimate</w:t>
      </w:r>
    </w:p>
    <w:p xmlns:wp14="http://schemas.microsoft.com/office/word/2010/wordml" w:rsidRPr="003C151B" w:rsidR="00DA267F" w:rsidP="007B198E" w:rsidRDefault="00B32263" w14:paraId="0EF950A3" wp14:textId="77777777">
      <w:pPr>
        <w:tabs>
          <w:tab w:val="left" w:pos="851"/>
          <w:tab w:val="left" w:pos="1418"/>
          <w:tab w:val="left" w:pos="2126"/>
          <w:tab w:val="left" w:pos="2835"/>
          <w:tab w:val="left" w:pos="3544"/>
          <w:tab w:val="left" w:pos="4253"/>
          <w:tab w:val="left" w:pos="4961"/>
          <w:tab w:val="left" w:pos="5670"/>
          <w:tab w:val="right" w:pos="8363"/>
        </w:tabs>
        <w:adjustRightInd/>
        <w:spacing w:after="280" w:line="240" w:lineRule="atLeast"/>
        <w:ind w:left="993" w:hanging="993"/>
        <w:rPr>
          <w:rFonts w:eastAsia="Times New Roman" w:cs="Times New Roman"/>
          <w:kern w:val="16"/>
          <w:lang w:eastAsia="zh-CN"/>
        </w:rPr>
      </w:pPr>
      <w:r>
        <w:rPr>
          <w:rFonts w:eastAsia="Times New Roman" w:cs="Times New Roman"/>
          <w:kern w:val="16"/>
          <w:lang w:eastAsia="zh-CN"/>
        </w:rPr>
        <w:tab/>
      </w:r>
      <w:r>
        <w:rPr>
          <w:rFonts w:eastAsia="Times New Roman" w:cs="Times New Roman"/>
          <w:kern w:val="16"/>
          <w:lang w:eastAsia="zh-CN"/>
        </w:rPr>
        <w:tab/>
      </w:r>
      <w:r w:rsidR="009656C0">
        <w:rPr>
          <w:rFonts w:eastAsia="Times New Roman" w:cs="Times New Roman"/>
          <w:kern w:val="16"/>
          <w:lang w:eastAsia="zh-CN"/>
        </w:rPr>
        <w:t>T</w:t>
      </w:r>
      <w:r w:rsidRPr="003C151B" w:rsidR="00DA267F">
        <w:rPr>
          <w:rFonts w:eastAsia="Times New Roman" w:cs="Times New Roman"/>
          <w:kern w:val="16"/>
          <w:lang w:eastAsia="zh-CN"/>
        </w:rPr>
        <w:t xml:space="preserve">he Employer may also require the Contractor to provide information in accordance with clause 5.8 in any instruction requesting an estimate for a potential Change.  The Contractor shall not be entitled to any adjustment of the Contract Sum nor to an extension of time by reason of a request for an estimate pursuant to this clause 5.9 or </w:t>
      </w:r>
      <w:proofErr w:type="gramStart"/>
      <w:r w:rsidRPr="003C151B" w:rsidR="00DA267F">
        <w:rPr>
          <w:rFonts w:eastAsia="Times New Roman" w:cs="Times New Roman"/>
          <w:kern w:val="16"/>
          <w:lang w:eastAsia="zh-CN"/>
        </w:rPr>
        <w:t>in the event that</w:t>
      </w:r>
      <w:proofErr w:type="gramEnd"/>
      <w:r w:rsidRPr="003C151B" w:rsidR="00DA267F">
        <w:rPr>
          <w:rFonts w:eastAsia="Times New Roman" w:cs="Times New Roman"/>
          <w:kern w:val="16"/>
          <w:lang w:eastAsia="zh-CN"/>
        </w:rPr>
        <w:t xml:space="preserve"> the Employer does not issue an instruction for a Change following receipt of an estimate</w:t>
      </w:r>
      <w:r w:rsidR="00DD3907">
        <w:rPr>
          <w:rFonts w:eastAsia="Times New Roman" w:cs="Times New Roman"/>
          <w:kern w:val="16"/>
          <w:lang w:eastAsia="zh-CN"/>
        </w:rPr>
        <w:t xml:space="preserve"> provided that the Contractor</w:t>
      </w:r>
      <w:r w:rsidRPr="003C151B" w:rsidR="00DA267F">
        <w:rPr>
          <w:rFonts w:eastAsia="Times New Roman" w:cs="Times New Roman"/>
          <w:kern w:val="16"/>
          <w:lang w:eastAsia="zh-CN"/>
        </w:rPr>
        <w:t>”</w:t>
      </w:r>
    </w:p>
    <w:p xmlns:wp14="http://schemas.microsoft.com/office/word/2010/wordml" w:rsidR="00AE2074" w:rsidP="6286AAC6" w:rsidRDefault="00AE2074" w14:paraId="0477E574" wp14:textId="77777777">
      <w:pPr>
        <w:pStyle w:val="Body2"/>
        <w:tabs>
          <w:tab w:val="left" w:pos="1701"/>
        </w:tabs>
        <w:spacing w:after="240" w:line="240" w:lineRule="atLeast"/>
        <w:ind w:hanging="709"/>
        <w:rPr>
          <w:b w:val="1"/>
          <w:bCs w:val="1"/>
          <w:u w:val="single"/>
        </w:rPr>
      </w:pPr>
    </w:p>
    <w:p xmlns:wp14="http://schemas.microsoft.com/office/word/2010/wordml" w:rsidRPr="00FB44C9" w:rsidR="00FB44C9" w:rsidP="6286AAC6" w:rsidRDefault="00FB44C9" w14:paraId="1962FA87" wp14:textId="77777777">
      <w:pPr>
        <w:pStyle w:val="Body2"/>
        <w:tabs>
          <w:tab w:val="left" w:pos="1701"/>
        </w:tabs>
        <w:spacing w:after="240" w:line="240" w:lineRule="atLeast"/>
        <w:ind w:hanging="709"/>
        <w:rPr>
          <w:b w:val="1"/>
          <w:bCs w:val="1"/>
          <w:u w:val="single"/>
        </w:rPr>
      </w:pPr>
      <w:r w:rsidRPr="6286AAC6" w:rsidR="00FB44C9">
        <w:rPr>
          <w:b w:val="1"/>
          <w:bCs w:val="1"/>
          <w:u w:val="single"/>
        </w:rPr>
        <w:t>Section 6: Injury, Damages and Insurance</w:t>
      </w:r>
    </w:p>
    <w:p xmlns:wp14="http://schemas.microsoft.com/office/word/2010/wordml" w:rsidR="00D040F0" w:rsidP="6286AAC6" w:rsidRDefault="00D040F0" w14:paraId="3FD9042A" wp14:textId="77777777">
      <w:pPr>
        <w:spacing w:line="240" w:lineRule="atLeast"/>
        <w:rPr>
          <w:b w:val="1"/>
          <w:bCs w:val="1"/>
        </w:rPr>
      </w:pPr>
    </w:p>
    <w:p xmlns:wp14="http://schemas.microsoft.com/office/word/2010/wordml" w:rsidRPr="003C151B" w:rsidR="00DA267F" w:rsidP="6286AAC6" w:rsidRDefault="00DA267F" w14:paraId="6FECB819" wp14:textId="77777777">
      <w:pPr>
        <w:tabs>
          <w:tab w:val="left" w:pos="851"/>
        </w:tabs>
        <w:spacing w:line="240" w:lineRule="atLeast"/>
        <w:rPr>
          <w:b w:val="1"/>
          <w:bCs w:val="1"/>
        </w:rPr>
      </w:pPr>
      <w:r w:rsidRPr="6286AAC6" w:rsidR="00DA267F">
        <w:rPr>
          <w:b w:val="1"/>
          <w:bCs w:val="1"/>
        </w:rPr>
        <w:t>Clause 6.2A</w:t>
      </w:r>
    </w:p>
    <w:p xmlns:wp14="http://schemas.microsoft.com/office/word/2010/wordml" w:rsidR="007B253D" w:rsidP="007B198E" w:rsidRDefault="007B253D" w14:paraId="052D4810" wp14:textId="77777777">
      <w:pPr>
        <w:tabs>
          <w:tab w:val="left" w:pos="851"/>
        </w:tabs>
        <w:spacing w:line="240" w:lineRule="atLeast"/>
      </w:pPr>
    </w:p>
    <w:p xmlns:wp14="http://schemas.microsoft.com/office/word/2010/wordml" w:rsidRPr="003C151B" w:rsidR="00DA267F" w:rsidP="007B198E" w:rsidRDefault="00DA267F" w14:paraId="736B0690" wp14:textId="77777777">
      <w:pPr>
        <w:tabs>
          <w:tab w:val="left" w:pos="851"/>
        </w:tabs>
        <w:spacing w:line="240" w:lineRule="atLeast"/>
      </w:pPr>
      <w:r w:rsidR="00DA267F">
        <w:rPr/>
        <w:t>INSERT new clause 6.2A:</w:t>
      </w:r>
    </w:p>
    <w:p xmlns:wp14="http://schemas.microsoft.com/office/word/2010/wordml" w:rsidR="00DA267F" w:rsidP="007B198E" w:rsidRDefault="00DA267F" w14:paraId="62D3F89E" wp14:textId="77777777">
      <w:pPr>
        <w:tabs>
          <w:tab w:val="left" w:pos="851"/>
        </w:tabs>
        <w:spacing w:line="240" w:lineRule="atLeast"/>
      </w:pPr>
    </w:p>
    <w:p xmlns:wp14="http://schemas.microsoft.com/office/word/2010/wordml" w:rsidRPr="003C151B" w:rsidR="00DA267F" w:rsidP="6286AAC6" w:rsidRDefault="00DA267F" w14:paraId="2F30EC7B" wp14:textId="77777777">
      <w:pPr>
        <w:tabs>
          <w:tab w:val="left" w:pos="993"/>
        </w:tabs>
        <w:spacing w:line="240" w:lineRule="atLeast"/>
        <w:rPr>
          <w:b w:val="1"/>
          <w:bCs w:val="1"/>
        </w:rPr>
      </w:pPr>
      <w:r w:rsidR="00DA267F">
        <w:rPr/>
        <w:t>“</w:t>
      </w:r>
      <w:r w:rsidRPr="6286AAC6" w:rsidR="007B253D">
        <w:rPr>
          <w:b w:val="1"/>
          <w:bCs w:val="1"/>
        </w:rPr>
        <w:t>6.2A</w:t>
      </w:r>
      <w:r>
        <w:tab/>
      </w:r>
      <w:r w:rsidRPr="6286AAC6" w:rsidR="00DA267F">
        <w:rPr>
          <w:b w:val="1"/>
          <w:bCs w:val="1"/>
        </w:rPr>
        <w:t>Contractor’s liability for interference with neighbours</w:t>
      </w:r>
    </w:p>
    <w:p xmlns:wp14="http://schemas.microsoft.com/office/word/2010/wordml" w:rsidRPr="003C151B" w:rsidR="00DA267F" w:rsidP="007B198E" w:rsidRDefault="007B253D" w14:paraId="6283A2BA" wp14:textId="77777777">
      <w:pPr>
        <w:spacing w:line="240" w:lineRule="atLeast"/>
        <w:ind w:left="993" w:hanging="993"/>
      </w:pPr>
      <w:r>
        <w:tab/>
      </w:r>
      <w:r w:rsidRPr="003C151B" w:rsidR="00DA267F">
        <w:rPr/>
        <w:t xml:space="preserve">Without prejudice to the generality of clauses 6.1, 6.1A and 6.2, the Contractor shall be liable for, and shall indemnify the Employer against, any expense, liability, loss, claim or proceedings whatsoever arising or resulting from any nuisance (including any such nuisance caused by noxious fumes, noisy working operations or the deposit of any material or debris) or other interference with the rights of any adjoining or neighbouring landowner, tenant, occupier or statutory authority arising out of the carrying out of the Works and shall assist the Employer in defending any claim or proceedings which may be instituted thereto.  The Employer shall, if </w:t>
      </w:r>
      <w:proofErr w:type="gramStart"/>
      <w:r w:rsidRPr="003C151B" w:rsidR="00DA267F">
        <w:rPr/>
        <w:t>so</w:t>
      </w:r>
      <w:proofErr w:type="gramEnd"/>
      <w:r w:rsidRPr="003C151B" w:rsidR="00DA267F">
        <w:rPr/>
        <w:t xml:space="preserve"> requested by the Contractor, supply the Contractor in such time as may be reasonable, having regard to the time and nature of such request, any relevant information in the possession of the Employer relating to the rights of such third parties.  The Contractor shall be responsible for </w:t>
      </w:r>
      <w:proofErr w:type="gramStart"/>
      <w:r w:rsidRPr="003C151B" w:rsidR="00DA267F">
        <w:rPr/>
        <w:t>any and all</w:t>
      </w:r>
      <w:proofErr w:type="gramEnd"/>
      <w:r w:rsidRPr="003C151B" w:rsidR="00DA267F">
        <w:rPr/>
        <w:t xml:space="preserve"> expense, liabilities, losses, claim and proceedings whatsoever resulting from any such nuisance or interference, save only where such nuisance or interference is the inevitable consequence of an instruction from the Employer or Employer's Agent.”.</w:t>
      </w:r>
    </w:p>
    <w:p xmlns:wp14="http://schemas.microsoft.com/office/word/2010/wordml" w:rsidR="00DA267F" w:rsidP="6286AAC6" w:rsidRDefault="00DA267F" w14:paraId="2780AF0D" wp14:textId="77777777">
      <w:pPr>
        <w:tabs>
          <w:tab w:val="left" w:pos="851"/>
        </w:tabs>
        <w:spacing w:line="240" w:lineRule="atLeast"/>
        <w:rPr>
          <w:b w:val="1"/>
          <w:bCs w:val="1"/>
        </w:rPr>
      </w:pPr>
    </w:p>
    <w:p xmlns:wp14="http://schemas.microsoft.com/office/word/2010/wordml" w:rsidRPr="003C151B" w:rsidR="00DA267F" w:rsidP="6286AAC6" w:rsidRDefault="00DA267F" w14:paraId="268CEA11" wp14:textId="77777777">
      <w:pPr>
        <w:tabs>
          <w:tab w:val="left" w:pos="851"/>
        </w:tabs>
        <w:spacing w:line="240" w:lineRule="atLeast"/>
        <w:rPr>
          <w:b w:val="1"/>
          <w:bCs w:val="1"/>
        </w:rPr>
      </w:pPr>
      <w:r w:rsidRPr="6286AAC6" w:rsidR="00DA267F">
        <w:rPr>
          <w:b w:val="1"/>
          <w:bCs w:val="1"/>
        </w:rPr>
        <w:t>Clause 6.2B</w:t>
      </w:r>
    </w:p>
    <w:p xmlns:wp14="http://schemas.microsoft.com/office/word/2010/wordml" w:rsidR="007B253D" w:rsidP="007B198E" w:rsidRDefault="007B253D" w14:paraId="46FC4A0D" wp14:textId="77777777">
      <w:pPr>
        <w:tabs>
          <w:tab w:val="left" w:pos="851"/>
        </w:tabs>
        <w:spacing w:line="240" w:lineRule="atLeast"/>
      </w:pPr>
    </w:p>
    <w:p xmlns:wp14="http://schemas.microsoft.com/office/word/2010/wordml" w:rsidRPr="003C151B" w:rsidR="00DA267F" w:rsidP="007B198E" w:rsidRDefault="00DA267F" w14:paraId="0CA7A64B" wp14:textId="77777777">
      <w:pPr>
        <w:tabs>
          <w:tab w:val="left" w:pos="851"/>
        </w:tabs>
        <w:spacing w:line="240" w:lineRule="atLeast"/>
      </w:pPr>
      <w:r w:rsidR="00DA267F">
        <w:rPr/>
        <w:t>INSERT new clause 6.2B:</w:t>
      </w:r>
    </w:p>
    <w:p xmlns:wp14="http://schemas.microsoft.com/office/word/2010/wordml" w:rsidR="007B253D" w:rsidP="007B198E" w:rsidRDefault="007B253D" w14:paraId="4DC2ECC6" wp14:textId="77777777">
      <w:pPr>
        <w:tabs>
          <w:tab w:val="left" w:pos="851"/>
        </w:tabs>
        <w:spacing w:line="240" w:lineRule="atLeast"/>
      </w:pPr>
    </w:p>
    <w:p xmlns:wp14="http://schemas.microsoft.com/office/word/2010/wordml" w:rsidRPr="003C151B" w:rsidR="00DA267F" w:rsidP="6286AAC6" w:rsidRDefault="00DA267F" w14:paraId="678FCA05" wp14:textId="77777777">
      <w:pPr>
        <w:tabs>
          <w:tab w:val="left" w:pos="993"/>
        </w:tabs>
        <w:spacing w:line="240" w:lineRule="atLeast"/>
        <w:rPr>
          <w:b w:val="1"/>
          <w:bCs w:val="1"/>
        </w:rPr>
      </w:pPr>
      <w:r w:rsidR="00DA267F">
        <w:rPr/>
        <w:t>“</w:t>
      </w:r>
      <w:r w:rsidRPr="6286AAC6" w:rsidR="007B253D">
        <w:rPr>
          <w:b w:val="1"/>
          <w:bCs w:val="1"/>
        </w:rPr>
        <w:t>6.2B</w:t>
      </w:r>
      <w:r>
        <w:tab/>
      </w:r>
      <w:r w:rsidRPr="6286AAC6" w:rsidR="00DA267F">
        <w:rPr>
          <w:b w:val="1"/>
          <w:bCs w:val="1"/>
        </w:rPr>
        <w:t>Coordination of Works with neighbours</w:t>
      </w:r>
    </w:p>
    <w:p xmlns:wp14="http://schemas.microsoft.com/office/word/2010/wordml" w:rsidRPr="003C151B" w:rsidR="00DA267F" w:rsidP="007B198E" w:rsidRDefault="007B253D" w14:paraId="2FB70A9E" wp14:textId="77777777">
      <w:pPr>
        <w:tabs>
          <w:tab w:val="left" w:pos="993"/>
        </w:tabs>
        <w:spacing w:line="240" w:lineRule="atLeast"/>
        <w:ind w:left="993" w:hanging="993"/>
      </w:pPr>
      <w:r>
        <w:tab/>
      </w:r>
      <w:r w:rsidRPr="003C151B" w:rsidR="00DA267F">
        <w:rPr/>
        <w:t xml:space="preserve">If the carrying out of the Works may necessitate interference with the rights of neighbouring landowners and others referred to in clause 6.2A (including the oversailing of tower crane jibs) then the Contractor shall without cost to the Employer obtain the prior written agreement of any such party which shall be subject to the Employer's approval before execution.  The Contractor shall comply with the provisions of any such agreement. </w:t>
      </w:r>
      <w:r w:rsidRPr="003C151B" w:rsidR="00DA267F">
        <w:rPr>
          <w:lang w:val="en-US"/>
        </w:rPr>
        <w:t xml:space="preserve">The Contractor </w:t>
      </w:r>
      <w:r w:rsidRPr="003C151B" w:rsidR="00DA267F">
        <w:rPr/>
        <w:t>shall not be entitled to make any claim against the Employer, whether for an extension of time under clause 2.25.1, reimbursement of loss and/or expense under clause 4.</w:t>
      </w:r>
      <w:r w:rsidR="00DA267F">
        <w:rPr/>
        <w:t>20</w:t>
      </w:r>
      <w:r w:rsidRPr="003C151B" w:rsidR="00DA267F">
        <w:rPr/>
        <w:t>, any addition to the Contract Sum or otherwise in</w:t>
      </w:r>
      <w:r w:rsidRPr="003C151B" w:rsidR="00DA267F">
        <w:rPr>
          <w:lang w:val="en-US"/>
        </w:rPr>
        <w:t xml:space="preserve"> relation to the Contractor complying with the obligations set out in this clause 6.2B.</w:t>
      </w:r>
      <w:r w:rsidRPr="003C151B" w:rsidR="00DA267F">
        <w:rPr/>
        <w:t>”.</w:t>
      </w:r>
    </w:p>
    <w:p xmlns:wp14="http://schemas.microsoft.com/office/word/2010/wordml" w:rsidR="00DA267F" w:rsidP="6286AAC6" w:rsidRDefault="00DA267F" w14:paraId="79796693" wp14:textId="77777777">
      <w:pPr>
        <w:tabs>
          <w:tab w:val="left" w:pos="851"/>
        </w:tabs>
        <w:spacing w:line="240" w:lineRule="atLeast"/>
        <w:rPr>
          <w:b w:val="1"/>
          <w:bCs w:val="1"/>
        </w:rPr>
      </w:pPr>
    </w:p>
    <w:p xmlns:wp14="http://schemas.microsoft.com/office/word/2010/wordml" w:rsidR="00EB314D" w:rsidP="6286AAC6" w:rsidRDefault="00EB314D" w14:paraId="47297C67" wp14:textId="77777777">
      <w:pPr>
        <w:keepNext w:val="1"/>
        <w:tabs>
          <w:tab w:val="left" w:pos="851"/>
        </w:tabs>
        <w:spacing w:line="240" w:lineRule="atLeast"/>
        <w:rPr>
          <w:b w:val="1"/>
          <w:bCs w:val="1"/>
        </w:rPr>
      </w:pPr>
    </w:p>
    <w:p xmlns:wp14="http://schemas.microsoft.com/office/word/2010/wordml" w:rsidR="00EB314D" w:rsidP="6286AAC6" w:rsidRDefault="00EB314D" w14:paraId="048740F3" wp14:textId="77777777">
      <w:pPr>
        <w:tabs>
          <w:tab w:val="left" w:pos="851"/>
        </w:tabs>
        <w:spacing w:line="240" w:lineRule="atLeast"/>
        <w:rPr>
          <w:b w:val="1"/>
          <w:bCs w:val="1"/>
        </w:rPr>
      </w:pPr>
    </w:p>
    <w:p xmlns:wp14="http://schemas.microsoft.com/office/word/2010/wordml" w:rsidR="00EB314D" w:rsidP="6286AAC6" w:rsidRDefault="00EB314D" w14:paraId="51371A77" wp14:textId="77777777">
      <w:pPr>
        <w:tabs>
          <w:tab w:val="left" w:pos="851"/>
        </w:tabs>
        <w:spacing w:line="240" w:lineRule="atLeast"/>
        <w:rPr>
          <w:b w:val="1"/>
          <w:bCs w:val="1"/>
        </w:rPr>
      </w:pPr>
    </w:p>
    <w:p xmlns:wp14="http://schemas.microsoft.com/office/word/2010/wordml" w:rsidR="00FF0CED" w:rsidP="6286AAC6" w:rsidRDefault="00FF0CED" w14:paraId="30B6D61F" wp14:textId="77777777">
      <w:pPr>
        <w:pStyle w:val="Body2"/>
        <w:tabs>
          <w:tab w:val="left" w:pos="1701"/>
        </w:tabs>
        <w:spacing w:after="240" w:line="240" w:lineRule="atLeast"/>
        <w:ind w:hanging="709"/>
        <w:rPr>
          <w:b w:val="1"/>
          <w:bCs w:val="1"/>
          <w:u w:val="single"/>
        </w:rPr>
      </w:pPr>
      <w:r w:rsidRPr="6286AAC6" w:rsidR="00FF0CED">
        <w:rPr>
          <w:b w:val="1"/>
          <w:bCs w:val="1"/>
          <w:u w:val="single"/>
        </w:rPr>
        <w:t>Section 7: Assignment, Third Party Rights and Collateral Warranties</w:t>
      </w:r>
    </w:p>
    <w:p xmlns:wp14="http://schemas.microsoft.com/office/word/2010/wordml" w:rsidRPr="007B198E" w:rsidR="007B253D" w:rsidP="6286AAC6" w:rsidRDefault="007B253D" w14:paraId="1EDE0348" wp14:textId="77777777">
      <w:pPr>
        <w:pStyle w:val="Body2"/>
        <w:tabs>
          <w:tab w:val="left" w:pos="1701"/>
        </w:tabs>
        <w:spacing w:after="240" w:line="240" w:lineRule="atLeast"/>
        <w:ind w:hanging="709"/>
        <w:rPr>
          <w:b w:val="1"/>
          <w:bCs w:val="1"/>
        </w:rPr>
      </w:pPr>
      <w:r w:rsidRPr="6286AAC6" w:rsidR="007B253D">
        <w:rPr>
          <w:b w:val="1"/>
          <w:bCs w:val="1"/>
        </w:rPr>
        <w:t>Clause 7.1</w:t>
      </w:r>
    </w:p>
    <w:p xmlns:wp14="http://schemas.microsoft.com/office/word/2010/wordml" w:rsidRPr="00FF0CED" w:rsidR="00BB0639" w:rsidP="007B198E" w:rsidRDefault="00FF0CED" w14:paraId="278F9A29" wp14:textId="77777777">
      <w:pPr>
        <w:pStyle w:val="Body2"/>
        <w:tabs>
          <w:tab w:val="left" w:pos="1701"/>
        </w:tabs>
        <w:spacing w:after="240" w:line="240" w:lineRule="atLeast"/>
        <w:ind w:hanging="709"/>
      </w:pPr>
      <w:r w:rsidR="00FF0CED">
        <w:rPr/>
        <w:t>7.1</w:t>
      </w:r>
      <w:r>
        <w:tab/>
      </w:r>
      <w:r w:rsidR="00BB0639">
        <w:rPr/>
        <w:t>D</w:t>
      </w:r>
      <w:r w:rsidR="007B253D">
        <w:rPr/>
        <w:t>ELETE</w:t>
      </w:r>
      <w:r w:rsidR="00BB0639">
        <w:rPr/>
        <w:t xml:space="preserve"> clause 7.1 and </w:t>
      </w:r>
      <w:r w:rsidR="007B253D">
        <w:rPr/>
        <w:t>SUBSITUTE</w:t>
      </w:r>
      <w:r w:rsidR="00BB0639">
        <w:rPr/>
        <w:t>:</w:t>
      </w:r>
    </w:p>
    <w:p xmlns:wp14="http://schemas.microsoft.com/office/word/2010/wordml" w:rsidRPr="00AB65C1" w:rsidR="00BB0639" w:rsidP="007B198E" w:rsidRDefault="00BB0639" w14:paraId="37A5C9FE" wp14:textId="77777777">
      <w:pPr>
        <w:pStyle w:val="Body2"/>
        <w:tabs>
          <w:tab w:val="left" w:pos="1000"/>
        </w:tabs>
        <w:spacing w:after="240" w:line="240" w:lineRule="atLeast"/>
        <w:ind w:left="1000" w:hanging="1000"/>
      </w:pPr>
      <w:r w:rsidR="00BB0639">
        <w:rPr/>
        <w:t>“7.1.1</w:t>
      </w:r>
      <w:r>
        <w:tab/>
      </w:r>
      <w:r w:rsidR="00BB0639">
        <w:rPr/>
        <w:t>The Contractor shall not, without the prior written consent of the Employer, assign the benefit of and his rights and benefits under this Contract.  The Employer may, without the consent of the Contractor, assign the benefit of and its rights and benefits under this Contract and in this Contract the term “Employer” shall be construed accordingly.</w:t>
      </w:r>
    </w:p>
    <w:p xmlns:wp14="http://schemas.microsoft.com/office/word/2010/wordml" w:rsidR="00BB0639" w:rsidP="007B198E" w:rsidRDefault="00BB0639" w14:paraId="09F5B4DF" wp14:textId="77777777">
      <w:pPr>
        <w:pStyle w:val="Body2"/>
        <w:numPr>
          <w:ilvl w:val="2"/>
          <w:numId w:val="6"/>
        </w:numPr>
        <w:tabs>
          <w:tab w:val="clear" w:pos="720"/>
          <w:tab w:val="num" w:pos="1000"/>
        </w:tabs>
        <w:adjustRightInd/>
        <w:spacing w:after="240" w:line="240" w:lineRule="atLeast"/>
        <w:ind w:left="1000" w:hanging="1000"/>
        <w:rPr/>
      </w:pPr>
      <w:r w:rsidR="00BB0639">
        <w:rPr/>
        <w:t>The Contractor shall not contend that any person to whom the benefit of this Contract is assigned under clause 7.1.1 is precluded from recovering under this Contract any loss incurred by such assignee resulting from any breach of this Contract, (whenever happening) by reason that such person is an assignee and not the named Employer hereunder.”</w:t>
      </w:r>
    </w:p>
    <w:p xmlns:wp14="http://schemas.microsoft.com/office/word/2010/wordml" w:rsidRPr="007B198E" w:rsidR="007B253D" w:rsidP="6286AAC6" w:rsidRDefault="007B253D" w14:paraId="1B275B32" wp14:textId="77777777">
      <w:pPr>
        <w:pStyle w:val="Body2"/>
        <w:adjustRightInd/>
        <w:spacing w:after="240" w:line="240" w:lineRule="atLeast"/>
        <w:ind w:left="1000" w:hanging="1000"/>
        <w:rPr>
          <w:b w:val="1"/>
          <w:bCs w:val="1"/>
        </w:rPr>
      </w:pPr>
      <w:r w:rsidRPr="6286AAC6" w:rsidR="007B253D">
        <w:rPr>
          <w:b w:val="1"/>
          <w:bCs w:val="1"/>
        </w:rPr>
        <w:t>Clause 7.2</w:t>
      </w:r>
    </w:p>
    <w:p xmlns:wp14="http://schemas.microsoft.com/office/word/2010/wordml" w:rsidR="00BB0639" w:rsidP="007B198E" w:rsidRDefault="007B253D" w14:paraId="7468D3A8" wp14:textId="77777777">
      <w:pPr>
        <w:pStyle w:val="Body"/>
        <w:numPr>
          <w:ilvl w:val="1"/>
          <w:numId w:val="6"/>
        </w:numPr>
        <w:spacing w:after="240" w:line="240" w:lineRule="atLeast"/>
        <w:rPr/>
      </w:pPr>
      <w:r w:rsidR="007B253D">
        <w:rPr/>
        <w:t>DELETE</w:t>
      </w:r>
      <w:r w:rsidR="00BB0639">
        <w:rPr/>
        <w:t xml:space="preserve"> clause 7.2.</w:t>
      </w:r>
    </w:p>
    <w:p xmlns:wp14="http://schemas.microsoft.com/office/word/2010/wordml" w:rsidRPr="007B198E" w:rsidR="007B253D" w:rsidP="6286AAC6" w:rsidRDefault="007B253D" w14:paraId="4A83E843" wp14:textId="77777777">
      <w:pPr>
        <w:pStyle w:val="Body"/>
        <w:spacing w:after="240" w:line="240" w:lineRule="atLeast"/>
        <w:ind w:left="720" w:hanging="720"/>
        <w:rPr>
          <w:b w:val="1"/>
          <w:bCs w:val="1"/>
        </w:rPr>
      </w:pPr>
      <w:r w:rsidRPr="6286AAC6" w:rsidR="007B253D">
        <w:rPr>
          <w:b w:val="1"/>
          <w:bCs w:val="1"/>
        </w:rPr>
        <w:t>Clauses 7A, 7B, 7C, 7D and 7F</w:t>
      </w:r>
    </w:p>
    <w:p xmlns:wp14="http://schemas.microsoft.com/office/word/2010/wordml" w:rsidRPr="00FF0CED" w:rsidR="00BB0639" w:rsidP="007B198E" w:rsidRDefault="00BB0639" w14:paraId="5504A91D" wp14:textId="77777777">
      <w:pPr>
        <w:pStyle w:val="Body"/>
        <w:spacing w:after="240" w:line="240" w:lineRule="atLeast"/>
      </w:pPr>
      <w:r w:rsidR="00BB0639">
        <w:rPr/>
        <w:t>Delete clauses 7A</w:t>
      </w:r>
      <w:r w:rsidR="00FF0CED">
        <w:rPr/>
        <w:t>, 7B, 7C, 7D and 7F</w:t>
      </w:r>
    </w:p>
    <w:p xmlns:wp14="http://schemas.microsoft.com/office/word/2010/wordml" w:rsidR="00BB0639" w:rsidP="6286AAC6" w:rsidRDefault="00BB0639" w14:paraId="732434A0" wp14:textId="77777777">
      <w:pPr>
        <w:spacing w:line="240" w:lineRule="atLeast"/>
      </w:pPr>
    </w:p>
    <w:p xmlns:wp14="http://schemas.microsoft.com/office/word/2010/wordml" w:rsidR="00800FE9" w:rsidP="007B198E" w:rsidRDefault="00800FE9" w14:paraId="2328BB07" wp14:textId="77777777">
      <w:pPr>
        <w:tabs>
          <w:tab w:val="left" w:pos="851"/>
        </w:tabs>
        <w:spacing w:line="240" w:lineRule="atLeast"/>
        <w:ind w:left="851" w:hanging="851"/>
      </w:pPr>
    </w:p>
    <w:p xmlns:wp14="http://schemas.microsoft.com/office/word/2010/wordml" w:rsidR="00800FE9" w:rsidP="6286AAC6" w:rsidRDefault="00800FE9" w14:paraId="34258448" wp14:textId="77777777">
      <w:pPr>
        <w:tabs>
          <w:tab w:val="left" w:pos="851"/>
        </w:tabs>
        <w:spacing w:line="240" w:lineRule="atLeast"/>
        <w:ind w:left="851" w:hanging="851"/>
        <w:rPr>
          <w:b w:val="1"/>
          <w:bCs w:val="1"/>
        </w:rPr>
      </w:pPr>
      <w:r w:rsidRPr="6286AAC6" w:rsidR="00800FE9">
        <w:rPr>
          <w:b w:val="1"/>
          <w:bCs w:val="1"/>
        </w:rPr>
        <w:t>Schedule 3:</w:t>
      </w:r>
      <w:r>
        <w:tab/>
      </w:r>
      <w:r w:rsidRPr="6286AAC6" w:rsidR="00800FE9">
        <w:rPr>
          <w:b w:val="1"/>
          <w:bCs w:val="1"/>
        </w:rPr>
        <w:t>Insurance Options</w:t>
      </w:r>
    </w:p>
    <w:p xmlns:wp14="http://schemas.microsoft.com/office/word/2010/wordml" w:rsidR="00800FE9" w:rsidP="6286AAC6" w:rsidRDefault="00800FE9" w14:paraId="256AC6DA" wp14:textId="77777777">
      <w:pPr>
        <w:tabs>
          <w:tab w:val="left" w:pos="851"/>
        </w:tabs>
        <w:spacing w:line="240" w:lineRule="atLeast"/>
        <w:ind w:left="851" w:hanging="851"/>
        <w:rPr>
          <w:b w:val="1"/>
          <w:bCs w:val="1"/>
        </w:rPr>
      </w:pPr>
    </w:p>
    <w:p xmlns:wp14="http://schemas.microsoft.com/office/word/2010/wordml" w:rsidR="00800FE9" w:rsidP="6286AAC6" w:rsidRDefault="00800FE9" w14:paraId="08B8D429" wp14:textId="77777777">
      <w:pPr>
        <w:tabs>
          <w:tab w:val="left" w:pos="851"/>
        </w:tabs>
        <w:spacing w:line="240" w:lineRule="atLeast"/>
        <w:ind w:left="851" w:hanging="851"/>
        <w:rPr>
          <w:b w:val="1"/>
          <w:bCs w:val="1"/>
        </w:rPr>
      </w:pPr>
      <w:r w:rsidRPr="6286AAC6" w:rsidR="00800FE9">
        <w:rPr>
          <w:b w:val="1"/>
          <w:bCs w:val="1"/>
        </w:rPr>
        <w:t xml:space="preserve">Insurance Option </w:t>
      </w:r>
      <w:r w:rsidRPr="6286AAC6" w:rsidR="00737FB6">
        <w:rPr>
          <w:b w:val="1"/>
          <w:bCs w:val="1"/>
        </w:rPr>
        <w:t>A</w:t>
      </w:r>
    </w:p>
    <w:p xmlns:wp14="http://schemas.microsoft.com/office/word/2010/wordml" w:rsidR="00800FE9" w:rsidP="6286AAC6" w:rsidRDefault="00800FE9" w14:paraId="38AA98D6" wp14:textId="77777777">
      <w:pPr>
        <w:spacing w:line="240" w:lineRule="atLeast"/>
        <w:rPr>
          <w:b w:val="1"/>
          <w:bCs w:val="1"/>
        </w:rPr>
      </w:pPr>
    </w:p>
    <w:p xmlns:wp14="http://schemas.microsoft.com/office/word/2010/wordml" w:rsidRPr="002261B8" w:rsidR="00800FE9" w:rsidP="6286AAC6" w:rsidRDefault="00800FE9" w14:paraId="4E7EB2A4" wp14:textId="77777777">
      <w:pPr>
        <w:spacing w:line="240" w:lineRule="atLeast"/>
        <w:rPr>
          <w:b w:val="1"/>
          <w:bCs w:val="1"/>
        </w:rPr>
      </w:pPr>
      <w:r w:rsidRPr="6286AAC6" w:rsidR="00800FE9">
        <w:rPr>
          <w:b w:val="1"/>
          <w:bCs w:val="1"/>
        </w:rPr>
        <w:t xml:space="preserve">New Buildings – All Risk Insurance of the Works by the </w:t>
      </w:r>
      <w:r w:rsidRPr="6286AAC6" w:rsidR="00737FB6">
        <w:rPr>
          <w:b w:val="1"/>
          <w:bCs w:val="1"/>
        </w:rPr>
        <w:t>Contractor</w:t>
      </w:r>
    </w:p>
    <w:p xmlns:wp14="http://schemas.microsoft.com/office/word/2010/wordml" w:rsidR="00800FE9" w:rsidP="6286AAC6" w:rsidRDefault="00800FE9" w14:paraId="665A1408" wp14:textId="77777777">
      <w:pPr>
        <w:spacing w:line="240" w:lineRule="atLeast"/>
      </w:pPr>
    </w:p>
    <w:p xmlns:wp14="http://schemas.microsoft.com/office/word/2010/wordml" w:rsidR="00800FE9" w:rsidP="6286AAC6" w:rsidRDefault="00800FE9" w14:paraId="71049383" wp14:textId="77777777">
      <w:pPr>
        <w:spacing w:line="240" w:lineRule="atLeast"/>
      </w:pPr>
    </w:p>
    <w:p xmlns:wp14="http://schemas.microsoft.com/office/word/2010/wordml" w:rsidR="00FF0CED" w:rsidP="6286AAC6" w:rsidRDefault="00FF0CED" w14:paraId="755AD007" wp14:textId="77777777">
      <w:pPr>
        <w:spacing w:line="240" w:lineRule="atLeast"/>
      </w:pPr>
      <w:r w:rsidR="00FF0CED">
        <w:rPr/>
        <w:t>Schedule 5 – Delete in its entirety</w:t>
      </w:r>
    </w:p>
    <w:p xmlns:wp14="http://schemas.microsoft.com/office/word/2010/wordml" w:rsidR="00FF0CED" w:rsidP="6286AAC6" w:rsidRDefault="00FF0CED" w14:paraId="4D16AC41" wp14:textId="77777777">
      <w:pPr>
        <w:spacing w:line="240" w:lineRule="atLeast"/>
      </w:pPr>
    </w:p>
    <w:p xmlns:wp14="http://schemas.microsoft.com/office/word/2010/wordml" w:rsidR="00FF0CED" w:rsidP="6286AAC6" w:rsidRDefault="00FF0CED" w14:paraId="7CA46C23" wp14:textId="77777777">
      <w:pPr>
        <w:spacing w:line="240" w:lineRule="atLeast"/>
      </w:pPr>
      <w:r w:rsidR="00FF0CED">
        <w:rPr/>
        <w:t>Schedule 6 – Delete in its entirety</w:t>
      </w:r>
    </w:p>
    <w:p xmlns:wp14="http://schemas.microsoft.com/office/word/2010/wordml" w:rsidR="00FF0CED" w:rsidP="6286AAC6" w:rsidRDefault="00FF0CED" w14:paraId="12A4EA11" wp14:textId="77777777">
      <w:pPr>
        <w:spacing w:line="240" w:lineRule="atLeast"/>
      </w:pPr>
    </w:p>
    <w:p xmlns:wp14="http://schemas.microsoft.com/office/word/2010/wordml" w:rsidR="00FF0CED" w:rsidP="6286AAC6" w:rsidRDefault="00FF0CED" w14:paraId="26B225EE" wp14:textId="77777777">
      <w:pPr>
        <w:spacing w:line="240" w:lineRule="atLeast"/>
      </w:pPr>
      <w:r w:rsidR="00FF0CED">
        <w:rPr/>
        <w:t>Schedule 7 – Delete in its entirety</w:t>
      </w:r>
    </w:p>
    <w:p xmlns:wp14="http://schemas.microsoft.com/office/word/2010/wordml" w:rsidR="00AE2074" w:rsidP="6286AAC6" w:rsidRDefault="00AE2074" w14:paraId="5A1EA135" wp14:textId="77777777">
      <w:pPr>
        <w:spacing w:after="240" w:line="240" w:lineRule="atLeast"/>
        <w:rPr>
          <w:b w:val="1"/>
          <w:bCs w:val="1"/>
          <w:u w:val="single"/>
        </w:rPr>
      </w:pPr>
      <w:bookmarkStart w:name="MCA_DivisionB053__a_i" w:id="4"/>
      <w:bookmarkStart w:name="MCA_DivisionB053__a_ii" w:id="5"/>
      <w:bookmarkStart w:name="MCA_DivisionB053__b_i" w:id="6"/>
      <w:bookmarkStart w:name="MCA_DivisionB053__b_ii" w:id="7"/>
      <w:bookmarkStart w:name="MCA_DivisionB053__b_iii" w:id="8"/>
      <w:bookmarkEnd w:id="4"/>
      <w:bookmarkEnd w:id="5"/>
      <w:bookmarkEnd w:id="6"/>
      <w:bookmarkEnd w:id="7"/>
      <w:bookmarkEnd w:id="8"/>
    </w:p>
    <w:p xmlns:wp14="http://schemas.microsoft.com/office/word/2010/wordml" w:rsidR="00AE2074" w:rsidP="6286AAC6" w:rsidRDefault="00AE2074" w14:paraId="58717D39" wp14:textId="77777777">
      <w:pPr>
        <w:spacing w:after="240" w:line="240" w:lineRule="atLeast"/>
        <w:rPr>
          <w:b w:val="1"/>
          <w:bCs w:val="1"/>
          <w:u w:val="single"/>
        </w:rPr>
      </w:pPr>
    </w:p>
    <w:p xmlns:wp14="http://schemas.microsoft.com/office/word/2010/wordml" w:rsidR="00BB0639" w:rsidP="6286AAC6" w:rsidRDefault="00BB0639" w14:paraId="4FD5AB3C" wp14:textId="77777777">
      <w:pPr>
        <w:spacing w:after="240" w:line="240" w:lineRule="atLeast"/>
        <w:rPr>
          <w:b w:val="1"/>
          <w:bCs w:val="1"/>
          <w:u w:val="single"/>
        </w:rPr>
      </w:pPr>
      <w:r w:rsidRPr="6286AAC6" w:rsidR="00BB0639">
        <w:rPr>
          <w:b w:val="1"/>
          <w:bCs w:val="1"/>
          <w:u w:val="single"/>
        </w:rPr>
        <w:t>PART 2: ADDITIONAL CONDITIONS</w:t>
      </w:r>
    </w:p>
    <w:p xmlns:wp14="http://schemas.microsoft.com/office/word/2010/wordml" w:rsidR="00BB0639" w:rsidP="007B198E" w:rsidRDefault="00BB0639" w14:paraId="172FEA0C" wp14:textId="77777777">
      <w:pPr>
        <w:pStyle w:val="Para1"/>
        <w:spacing w:line="240" w:lineRule="atLeast"/>
        <w:rPr>
          <w:rFonts w:ascii="Verdana" w:hAnsi="Verdana"/>
        </w:rPr>
      </w:pPr>
      <w:r w:rsidRPr="6286AAC6" w:rsidR="00BB0639">
        <w:rPr>
          <w:rFonts w:ascii="Verdana" w:hAnsi="Verdana"/>
        </w:rPr>
        <w:t>The following additional conditions shall have effect:</w:t>
      </w:r>
    </w:p>
    <w:p xmlns:wp14="http://schemas.microsoft.com/office/word/2010/wordml" w:rsidRPr="00C300DA" w:rsidR="00BB0639" w:rsidP="007B198E" w:rsidRDefault="00BB0639" w14:paraId="5338A720" wp14:textId="77777777">
      <w:pPr>
        <w:pStyle w:val="Para1"/>
        <w:spacing w:line="240" w:lineRule="atLeast"/>
        <w:rPr>
          <w:rFonts w:ascii="Verdana" w:hAnsi="Verdana"/>
        </w:rPr>
      </w:pPr>
    </w:p>
    <w:p xmlns:wp14="http://schemas.microsoft.com/office/word/2010/wordml" w:rsidRPr="00FF0CED" w:rsidR="00FF0CED" w:rsidP="007B198E" w:rsidRDefault="008B2BB6" w14:paraId="12B02FBC" wp14:textId="77777777">
      <w:pPr>
        <w:pStyle w:val="Level2"/>
        <w:keepNext w:val="1"/>
        <w:numPr>
          <w:numId w:val="0"/>
        </w:numPr>
        <w:spacing w:line="240" w:lineRule="atLeast"/>
        <w:rPr>
          <w:rStyle w:val="Level2asHeadingtext"/>
          <w:b w:val="0"/>
          <w:bCs w:val="0"/>
        </w:rPr>
      </w:pPr>
      <w:r w:rsidRPr="6286AAC6" w:rsidR="008B2BB6">
        <w:rPr>
          <w:rStyle w:val="Level2asHeadingtext"/>
        </w:rPr>
        <w:t>RIGHTS OF</w:t>
      </w:r>
      <w:r w:rsidRPr="6286AAC6" w:rsidR="00FF0CED">
        <w:rPr>
          <w:rStyle w:val="Level2asHeadingtext"/>
        </w:rPr>
        <w:t xml:space="preserve"> INTERESTED PARTIES</w:t>
      </w:r>
    </w:p>
    <w:p xmlns:wp14="http://schemas.microsoft.com/office/word/2010/wordml" w:rsidR="00BB0639" w:rsidP="007B198E" w:rsidRDefault="00BB0639" w14:paraId="3BAD4A39" wp14:textId="77777777">
      <w:pPr>
        <w:pStyle w:val="Level2"/>
        <w:keepNext w:val="1"/>
        <w:spacing w:line="240" w:lineRule="atLeast"/>
        <w:rPr/>
      </w:pPr>
      <w:r w:rsidR="00BB0639">
        <w:rPr/>
        <w:t xml:space="preserve">The rights contained within </w:t>
      </w:r>
      <w:r w:rsidR="00FF0CED">
        <w:rPr/>
        <w:t>Schedules 13A and 13B</w:t>
      </w:r>
      <w:r w:rsidR="00BB0639">
        <w:rPr/>
        <w:t xml:space="preserve"> Schedule of </w:t>
      </w:r>
      <w:proofErr w:type="gramStart"/>
      <w:r w:rsidR="00BB0639">
        <w:rPr/>
        <w:t>Third Party</w:t>
      </w:r>
      <w:proofErr w:type="gramEnd"/>
      <w:r w:rsidR="00BB0639">
        <w:rPr/>
        <w:t xml:space="preserve"> Rights (Contractor) shall be conferred upon a</w:t>
      </w:r>
      <w:r w:rsidR="00FF0CED">
        <w:rPr/>
        <w:t>n Interested Party</w:t>
      </w:r>
      <w:r w:rsidR="00BB0639">
        <w:rPr/>
        <w:t xml:space="preserve"> through the service of a notice in the form contained in</w:t>
      </w:r>
      <w:r w:rsidR="00FF0CED">
        <w:rPr/>
        <w:t xml:space="preserve"> Schedules 13A and 13B </w:t>
      </w:r>
      <w:r w:rsidR="00BB0639">
        <w:rPr/>
        <w:t xml:space="preserve">by the Employer’s Representative to the </w:t>
      </w:r>
      <w:r w:rsidR="00FF0CED">
        <w:rPr/>
        <w:t>Interested Party</w:t>
      </w:r>
      <w:r w:rsidR="00BB0639">
        <w:rPr/>
        <w:t>.</w:t>
      </w:r>
    </w:p>
    <w:p xmlns:wp14="http://schemas.microsoft.com/office/word/2010/wordml" w:rsidR="00BB0639" w:rsidP="007B198E" w:rsidRDefault="00BB0639" w14:paraId="64A8A614" wp14:textId="77777777">
      <w:pPr>
        <w:pStyle w:val="Level2"/>
        <w:numPr>
          <w:ilvl w:val="1"/>
          <w:numId w:val="1"/>
        </w:numPr>
        <w:spacing w:line="240" w:lineRule="atLeast"/>
        <w:rPr/>
      </w:pPr>
      <w:r w:rsidR="00BB0639">
        <w:rPr/>
        <w:t>The Contractor shall be notified of the rights conferred pursuant to clause 10.1 by the service of a notice in the form contained in</w:t>
      </w:r>
      <w:r w:rsidR="00D15E19">
        <w:rPr/>
        <w:t xml:space="preserve"> Schedules 13A and 13B</w:t>
      </w:r>
      <w:r w:rsidR="00BB0639">
        <w:rPr/>
        <w:t xml:space="preserve"> by the Employer’s Representative to the Contractor.</w:t>
      </w:r>
    </w:p>
    <w:p xmlns:wp14="http://schemas.microsoft.com/office/word/2010/wordml" w:rsidRPr="00C300DA" w:rsidR="00BB0639" w:rsidP="007B198E" w:rsidRDefault="00BB0639" w14:paraId="501750D5" wp14:textId="77777777">
      <w:pPr>
        <w:pStyle w:val="Level2"/>
        <w:numPr>
          <w:ilvl w:val="1"/>
          <w:numId w:val="1"/>
        </w:numPr>
        <w:spacing w:line="240" w:lineRule="atLeast"/>
        <w:rPr/>
      </w:pPr>
      <w:r w:rsidR="00BB0639">
        <w:rPr/>
        <w:t xml:space="preserve">Any </w:t>
      </w:r>
      <w:r w:rsidR="00D15E19">
        <w:rPr/>
        <w:t xml:space="preserve">Interested Party </w:t>
      </w:r>
      <w:r w:rsidR="00BB0639">
        <w:rPr/>
        <w:t>specified in a notice served on the Contractor by the Employer</w:t>
      </w:r>
      <w:r w:rsidR="00BB0639">
        <w:rPr/>
        <w:t>’s Representative</w:t>
      </w:r>
      <w:r w:rsidR="00BB0639">
        <w:rPr/>
        <w:t xml:space="preserve"> notifying the relevant information prescribed in </w:t>
      </w:r>
      <w:r w:rsidR="00D15E19">
        <w:rPr/>
        <w:t xml:space="preserve">Schedules 13A and 13B </w:t>
      </w:r>
      <w:r w:rsidR="00BB0639">
        <w:rPr/>
        <w:t>shall be entitled to the benefit of the</w:t>
      </w:r>
      <w:r w:rsidR="00D15E19">
        <w:rPr/>
        <w:t xml:space="preserve"> Interested Party Rights</w:t>
      </w:r>
      <w:r w:rsidR="00BB0639">
        <w:rPr/>
        <w:t xml:space="preserve"> </w:t>
      </w:r>
      <w:r w:rsidR="00BB0639">
        <w:rPr/>
        <w:t>with such amendments as the Employer may reasonably require (if any)</w:t>
      </w:r>
      <w:r w:rsidR="00BB0639">
        <w:rPr/>
        <w:t>.</w:t>
      </w:r>
    </w:p>
    <w:p xmlns:wp14="http://schemas.microsoft.com/office/word/2010/wordml" w:rsidRPr="00C300DA" w:rsidR="00BB0639" w:rsidP="007B198E" w:rsidRDefault="00BB0639" w14:paraId="5FC5B83B" wp14:textId="77777777">
      <w:pPr>
        <w:pStyle w:val="Level2"/>
        <w:numPr>
          <w:ilvl w:val="1"/>
          <w:numId w:val="1"/>
        </w:numPr>
        <w:spacing w:line="240" w:lineRule="atLeast"/>
        <w:rPr/>
      </w:pPr>
      <w:r w:rsidR="00BB0639">
        <w:rPr/>
        <w:t xml:space="preserve">The Works and/or the Contract Sum and/or the time for performance of any obligation under this </w:t>
      </w:r>
      <w:r w:rsidR="00BB0639">
        <w:rPr/>
        <w:t>C</w:t>
      </w:r>
      <w:r w:rsidR="00BB0639">
        <w:rPr/>
        <w:t xml:space="preserve">ontract may be varied without the consent of any </w:t>
      </w:r>
      <w:r w:rsidR="00D15E19">
        <w:rPr/>
        <w:t>Interested Party including any variation of the terms of this Contract</w:t>
      </w:r>
    </w:p>
    <w:p xmlns:wp14="http://schemas.microsoft.com/office/word/2010/wordml" w:rsidR="00BB0639" w:rsidP="007B198E" w:rsidRDefault="00BB0639" w14:paraId="5266E1AF" wp14:textId="77777777">
      <w:pPr>
        <w:pStyle w:val="Level2"/>
        <w:numPr>
          <w:ilvl w:val="1"/>
          <w:numId w:val="1"/>
        </w:numPr>
        <w:spacing w:line="240" w:lineRule="atLeast"/>
        <w:rPr/>
      </w:pPr>
      <w:r w:rsidR="00BB0639">
        <w:rPr/>
        <w:t xml:space="preserve">Any rights conferred on any Beneficiary </w:t>
      </w:r>
      <w:r w:rsidR="00BB0639">
        <w:rPr/>
        <w:t>pursuant to</w:t>
      </w:r>
      <w:r w:rsidR="00BB0639">
        <w:rPr/>
        <w:t xml:space="preserve"> clause </w:t>
      </w:r>
      <w:r w:rsidR="00BB0639">
        <w:rPr/>
        <w:t>10</w:t>
      </w:r>
      <w:r w:rsidR="00BB0639">
        <w:rPr/>
        <w:t xml:space="preserve"> (Rights of Beneficiaries) are intended to take effect pursuant to the Contracts (Rights of Third Parties) Act 1999.</w:t>
      </w:r>
    </w:p>
    <w:p xmlns:wp14="http://schemas.microsoft.com/office/word/2010/wordml" w:rsidR="00537884" w:rsidP="007B198E" w:rsidRDefault="00537884" w14:paraId="61DAA4D5" wp14:textId="77777777">
      <w:pPr>
        <w:pStyle w:val="Body"/>
        <w:spacing w:line="240" w:lineRule="atLeast"/>
        <w:jc w:val="center"/>
        <w:sectPr w:rsidR="00537884" w:rsidSect="00FB44C9">
          <w:headerReference w:type="even" r:id="rId11"/>
          <w:headerReference w:type="default" r:id="rId12"/>
          <w:footerReference w:type="even" r:id="rId13"/>
          <w:footerReference w:type="default" r:id="rId14"/>
          <w:headerReference w:type="first" r:id="rId15"/>
          <w:footerReference w:type="first" r:id="rId16"/>
          <w:pgSz w:w="12240" w:h="15840" w:orient="portrait" w:code="1"/>
          <w:pgMar w:top="1440" w:right="1440" w:bottom="1440" w:left="1344" w:header="709" w:footer="709" w:gutter="0"/>
          <w:cols w:space="708"/>
          <w:docGrid w:linePitch="360"/>
        </w:sectPr>
      </w:pPr>
    </w:p>
    <w:p xmlns:wp14="http://schemas.microsoft.com/office/word/2010/wordml" w:rsidR="00537884" w:rsidP="007B198E" w:rsidRDefault="00537884" w14:paraId="70DD3432" wp14:textId="77777777">
      <w:pPr>
        <w:pStyle w:val="Body"/>
        <w:spacing w:line="240" w:lineRule="atLeast"/>
        <w:rPr>
          <w:b/>
        </w:rPr>
      </w:pPr>
      <w:r>
        <w:rPr>
          <w:b/>
        </w:rPr>
        <w:t>SCHEDULE 8 – PARENT COMPANY GUARANTEE</w:t>
      </w:r>
      <w:r w:rsidR="00DD3907">
        <w:rPr>
          <w:b/>
        </w:rPr>
        <w:t xml:space="preserve"> – </w:t>
      </w:r>
      <w:r w:rsidR="00441B38">
        <w:rPr>
          <w:b/>
        </w:rPr>
        <w:t>IN FAVOUR OF CONTRACTOR</w:t>
      </w:r>
    </w:p>
    <w:p xmlns:wp14="http://schemas.microsoft.com/office/word/2010/wordml" w:rsidR="00537884" w:rsidP="007B198E" w:rsidRDefault="00537884" w14:paraId="2AEAF47F" wp14:textId="77777777">
      <w:pPr>
        <w:pStyle w:val="Body"/>
        <w:spacing w:line="240" w:lineRule="atLeast"/>
        <w:rPr>
          <w:b/>
        </w:rPr>
      </w:pPr>
    </w:p>
    <w:p xmlns:wp14="http://schemas.microsoft.com/office/word/2010/wordml" w:rsidR="00537884" w:rsidP="007B198E" w:rsidRDefault="00537884" w14:paraId="281B37BA" wp14:textId="77777777">
      <w:pPr>
        <w:pStyle w:val="Body"/>
        <w:spacing w:line="240" w:lineRule="atLeast"/>
        <w:rPr>
          <w:b/>
        </w:rPr>
      </w:pPr>
    </w:p>
    <w:p xmlns:wp14="http://schemas.microsoft.com/office/word/2010/wordml" w:rsidR="00537884" w:rsidP="007B198E" w:rsidRDefault="00537884" w14:paraId="2E500C74" wp14:textId="77777777">
      <w:pPr>
        <w:pStyle w:val="Body"/>
        <w:spacing w:line="240" w:lineRule="atLeast"/>
        <w:rPr>
          <w:b/>
        </w:rPr>
        <w:sectPr w:rsidR="00537884" w:rsidSect="00FB44C9">
          <w:pgSz w:w="12240" w:h="15840" w:orient="portrait" w:code="1"/>
          <w:pgMar w:top="1440" w:right="1440" w:bottom="1440" w:left="1344" w:header="709" w:footer="709" w:gutter="0"/>
          <w:cols w:space="708"/>
          <w:docGrid w:linePitch="360"/>
        </w:sectPr>
      </w:pPr>
    </w:p>
    <w:p xmlns:wp14="http://schemas.microsoft.com/office/word/2010/wordml" w:rsidR="00537884" w:rsidP="007B198E" w:rsidRDefault="00537884" w14:paraId="45C939B6" wp14:textId="77777777">
      <w:pPr>
        <w:pStyle w:val="Body"/>
        <w:spacing w:line="240" w:lineRule="atLeast"/>
        <w:rPr>
          <w:b/>
        </w:rPr>
      </w:pPr>
      <w:r>
        <w:rPr>
          <w:b/>
        </w:rPr>
        <w:t>SCHEDULE 9 – PERFORMANCE BOND</w:t>
      </w:r>
    </w:p>
    <w:p xmlns:wp14="http://schemas.microsoft.com/office/word/2010/wordml" w:rsidR="00537884" w:rsidP="007B198E" w:rsidRDefault="00537884" w14:paraId="74CD1D1F" wp14:textId="77777777">
      <w:pPr>
        <w:pStyle w:val="Body"/>
        <w:spacing w:line="240" w:lineRule="atLeast"/>
        <w:rPr>
          <w:b/>
        </w:rPr>
      </w:pPr>
    </w:p>
    <w:p xmlns:wp14="http://schemas.microsoft.com/office/word/2010/wordml" w:rsidR="00537884" w:rsidP="007B198E" w:rsidRDefault="00537884" w14:paraId="1C5BEDD8" wp14:textId="77777777">
      <w:pPr>
        <w:pStyle w:val="Body"/>
        <w:spacing w:line="240" w:lineRule="atLeast"/>
        <w:rPr>
          <w:b/>
        </w:rPr>
        <w:sectPr w:rsidR="00537884" w:rsidSect="00FB44C9">
          <w:pgSz w:w="12240" w:h="15840" w:orient="portrait" w:code="1"/>
          <w:pgMar w:top="1440" w:right="1440" w:bottom="1440" w:left="1344" w:header="709" w:footer="709" w:gutter="0"/>
          <w:cols w:space="708"/>
          <w:docGrid w:linePitch="360"/>
        </w:sectPr>
      </w:pPr>
    </w:p>
    <w:p xmlns:wp14="http://schemas.microsoft.com/office/word/2010/wordml" w:rsidR="00537884" w:rsidP="007B198E" w:rsidRDefault="00537884" w14:paraId="3FEEFD4E" wp14:textId="77777777">
      <w:pPr>
        <w:pStyle w:val="Body"/>
        <w:spacing w:line="240" w:lineRule="atLeast"/>
        <w:rPr>
          <w:b/>
        </w:rPr>
      </w:pPr>
      <w:r>
        <w:rPr>
          <w:b/>
        </w:rPr>
        <w:t>SCHEDULE 10A – CONTRACTORS COLLATERAL WARRANTY – FUNDER</w:t>
      </w:r>
    </w:p>
    <w:p xmlns:wp14="http://schemas.microsoft.com/office/word/2010/wordml" w:rsidR="00537884" w:rsidP="007B198E" w:rsidRDefault="00537884" w14:paraId="02915484" wp14:textId="77777777">
      <w:pPr>
        <w:pStyle w:val="Body"/>
        <w:spacing w:line="240" w:lineRule="atLeast"/>
        <w:rPr>
          <w:b/>
        </w:rPr>
      </w:pPr>
    </w:p>
    <w:p xmlns:wp14="http://schemas.microsoft.com/office/word/2010/wordml" w:rsidR="00537884" w:rsidP="007B198E" w:rsidRDefault="00537884" w14:paraId="03B94F49" wp14:textId="77777777">
      <w:pPr>
        <w:pStyle w:val="Body"/>
        <w:spacing w:line="240" w:lineRule="atLeast"/>
        <w:rPr>
          <w:b/>
        </w:rPr>
        <w:sectPr w:rsidR="00537884" w:rsidSect="00FB44C9">
          <w:pgSz w:w="12240" w:h="15840" w:orient="portrait" w:code="1"/>
          <w:pgMar w:top="1440" w:right="1440" w:bottom="1440" w:left="1344" w:header="709" w:footer="709" w:gutter="0"/>
          <w:cols w:space="708"/>
          <w:docGrid w:linePitch="360"/>
        </w:sectPr>
      </w:pPr>
    </w:p>
    <w:p xmlns:wp14="http://schemas.microsoft.com/office/word/2010/wordml" w:rsidR="00172391" w:rsidP="007B198E" w:rsidRDefault="00537884" w14:paraId="3553F1F2" wp14:textId="77777777">
      <w:pPr>
        <w:pStyle w:val="Body"/>
        <w:spacing w:line="240" w:lineRule="atLeast"/>
        <w:rPr>
          <w:b/>
        </w:rPr>
      </w:pPr>
      <w:r>
        <w:rPr>
          <w:b/>
        </w:rPr>
        <w:t>SCHEDULE 10B – CONTRACTORS COLLATERAL WARRANTY – PURCHASER/TENANT</w:t>
      </w:r>
    </w:p>
    <w:p xmlns:wp14="http://schemas.microsoft.com/office/word/2010/wordml" w:rsidR="00537884" w:rsidP="007B198E" w:rsidRDefault="00172391" w14:paraId="7AC982D6" wp14:textId="77777777">
      <w:pPr>
        <w:pStyle w:val="Body"/>
        <w:spacing w:line="240" w:lineRule="atLeast"/>
        <w:rPr>
          <w:b/>
        </w:rPr>
      </w:pPr>
      <w:r>
        <w:rPr>
          <w:b/>
        </w:rPr>
        <w:br w:type="page"/>
      </w:r>
      <w:r w:rsidR="00537884">
        <w:rPr>
          <w:b/>
        </w:rPr>
        <w:t>SCHEDULE 11A – SUB-CONTRACTOR WARRANTY – FUNDER</w:t>
      </w:r>
    </w:p>
    <w:p xmlns:wp14="http://schemas.microsoft.com/office/word/2010/wordml" w:rsidR="00537884" w:rsidP="007B198E" w:rsidRDefault="00537884" w14:paraId="6D846F5D" wp14:textId="77777777">
      <w:pPr>
        <w:pStyle w:val="Body"/>
        <w:spacing w:line="240" w:lineRule="atLeast"/>
        <w:rPr>
          <w:b/>
        </w:rPr>
      </w:pPr>
    </w:p>
    <w:p xmlns:wp14="http://schemas.microsoft.com/office/word/2010/wordml" w:rsidR="00537884" w:rsidP="007B198E" w:rsidRDefault="00537884" w14:paraId="62F015AF" wp14:textId="77777777">
      <w:pPr>
        <w:pStyle w:val="Body"/>
        <w:spacing w:line="240" w:lineRule="atLeast"/>
        <w:rPr>
          <w:b/>
        </w:rPr>
        <w:sectPr w:rsidR="00537884" w:rsidSect="00FB44C9">
          <w:pgSz w:w="12240" w:h="15840" w:orient="portrait" w:code="1"/>
          <w:pgMar w:top="1440" w:right="1440" w:bottom="1440" w:left="1344" w:header="709" w:footer="709" w:gutter="0"/>
          <w:cols w:space="708"/>
          <w:docGrid w:linePitch="360"/>
        </w:sectPr>
      </w:pPr>
    </w:p>
    <w:p xmlns:wp14="http://schemas.microsoft.com/office/word/2010/wordml" w:rsidR="00537884" w:rsidP="007B198E" w:rsidRDefault="00537884" w14:paraId="6F1C673A" wp14:textId="77777777">
      <w:pPr>
        <w:pStyle w:val="Body"/>
        <w:spacing w:line="240" w:lineRule="atLeast"/>
        <w:rPr>
          <w:b/>
        </w:rPr>
      </w:pPr>
      <w:r>
        <w:rPr>
          <w:b/>
        </w:rPr>
        <w:t>SCHEDULE 11B – SUB-CONTRACTOR WARRANTY – EMPLOYER</w:t>
      </w:r>
    </w:p>
    <w:p xmlns:wp14="http://schemas.microsoft.com/office/word/2010/wordml" w:rsidR="00537884" w:rsidP="007B198E" w:rsidRDefault="00537884" w14:paraId="1B15DD1D" wp14:textId="77777777">
      <w:pPr>
        <w:pStyle w:val="Body"/>
        <w:spacing w:line="240" w:lineRule="atLeast"/>
        <w:rPr>
          <w:b/>
        </w:rPr>
      </w:pPr>
    </w:p>
    <w:p xmlns:wp14="http://schemas.microsoft.com/office/word/2010/wordml" w:rsidR="00537884" w:rsidP="007B198E" w:rsidRDefault="00537884" w14:paraId="6E681184" wp14:textId="77777777">
      <w:pPr>
        <w:pStyle w:val="Body"/>
        <w:spacing w:line="240" w:lineRule="atLeast"/>
        <w:rPr>
          <w:b/>
        </w:rPr>
        <w:sectPr w:rsidR="00537884" w:rsidSect="00FB44C9">
          <w:pgSz w:w="12240" w:h="15840" w:orient="portrait" w:code="1"/>
          <w:pgMar w:top="1440" w:right="1440" w:bottom="1440" w:left="1344" w:header="709" w:footer="709" w:gutter="0"/>
          <w:cols w:space="708"/>
          <w:docGrid w:linePitch="360"/>
        </w:sectPr>
      </w:pPr>
    </w:p>
    <w:p xmlns:wp14="http://schemas.microsoft.com/office/word/2010/wordml" w:rsidR="00537884" w:rsidP="007B198E" w:rsidRDefault="00537884" w14:paraId="2EDC6DED" wp14:textId="77777777">
      <w:pPr>
        <w:pStyle w:val="Body"/>
        <w:spacing w:line="240" w:lineRule="atLeast"/>
        <w:rPr>
          <w:b/>
        </w:rPr>
      </w:pPr>
      <w:r>
        <w:rPr>
          <w:b/>
        </w:rPr>
        <w:t>SCHEDULE 11C – SUB-CONTRACTOR WARRRANTY – PURCHASER/TENANT</w:t>
      </w:r>
    </w:p>
    <w:p xmlns:wp14="http://schemas.microsoft.com/office/word/2010/wordml" w:rsidR="00537884" w:rsidP="007B198E" w:rsidRDefault="00537884" w14:paraId="230165FA" wp14:textId="77777777">
      <w:pPr>
        <w:pStyle w:val="Body"/>
        <w:spacing w:line="240" w:lineRule="atLeast"/>
        <w:rPr>
          <w:b/>
        </w:rPr>
      </w:pPr>
    </w:p>
    <w:p xmlns:wp14="http://schemas.microsoft.com/office/word/2010/wordml" w:rsidR="00537884" w:rsidP="007B198E" w:rsidRDefault="00537884" w14:paraId="7CB33CA5" wp14:textId="77777777">
      <w:pPr>
        <w:pStyle w:val="Body"/>
        <w:spacing w:line="240" w:lineRule="atLeast"/>
        <w:rPr>
          <w:b/>
        </w:rPr>
        <w:sectPr w:rsidR="00537884" w:rsidSect="00FB44C9">
          <w:pgSz w:w="12240" w:h="15840" w:orient="portrait" w:code="1"/>
          <w:pgMar w:top="1440" w:right="1440" w:bottom="1440" w:left="1344" w:header="709" w:footer="709" w:gutter="0"/>
          <w:cols w:space="708"/>
          <w:docGrid w:linePitch="360"/>
        </w:sectPr>
      </w:pPr>
    </w:p>
    <w:p xmlns:wp14="http://schemas.microsoft.com/office/word/2010/wordml" w:rsidR="00537884" w:rsidP="007B198E" w:rsidRDefault="00FC3674" w14:paraId="0C021E34" wp14:textId="77777777">
      <w:pPr>
        <w:pStyle w:val="Body"/>
        <w:spacing w:line="240" w:lineRule="atLeast"/>
        <w:rPr>
          <w:b/>
        </w:rPr>
      </w:pPr>
      <w:r>
        <w:rPr>
          <w:b/>
        </w:rPr>
        <w:t>SCHEDULE 12 – CONSULTANT WARRANTY – FUNDER</w:t>
      </w:r>
    </w:p>
    <w:p xmlns:wp14="http://schemas.microsoft.com/office/word/2010/wordml" w:rsidR="00FC3674" w:rsidP="007B198E" w:rsidRDefault="00FC3674" w14:paraId="17414610" wp14:textId="77777777">
      <w:pPr>
        <w:pStyle w:val="Body"/>
        <w:spacing w:line="240" w:lineRule="atLeast"/>
        <w:rPr>
          <w:b/>
        </w:rPr>
      </w:pPr>
    </w:p>
    <w:p xmlns:wp14="http://schemas.microsoft.com/office/word/2010/wordml" w:rsidR="00FC3674" w:rsidP="007B198E" w:rsidRDefault="00FC3674" w14:paraId="781DF2CB" wp14:textId="77777777">
      <w:pPr>
        <w:pStyle w:val="Body"/>
        <w:spacing w:line="240" w:lineRule="atLeast"/>
        <w:rPr>
          <w:b/>
        </w:rPr>
        <w:sectPr w:rsidR="00FC3674" w:rsidSect="00FB44C9">
          <w:pgSz w:w="12240" w:h="15840" w:orient="portrait" w:code="1"/>
          <w:pgMar w:top="1440" w:right="1440" w:bottom="1440" w:left="1344" w:header="709" w:footer="709" w:gutter="0"/>
          <w:cols w:space="708"/>
          <w:docGrid w:linePitch="360"/>
        </w:sectPr>
      </w:pPr>
    </w:p>
    <w:p xmlns:wp14="http://schemas.microsoft.com/office/word/2010/wordml" w:rsidR="00FC3674" w:rsidP="007B198E" w:rsidRDefault="00FC3674" w14:paraId="00FFC9DB" wp14:textId="77777777">
      <w:pPr>
        <w:pStyle w:val="Body"/>
        <w:spacing w:line="240" w:lineRule="atLeast"/>
        <w:rPr>
          <w:b/>
        </w:rPr>
      </w:pPr>
      <w:r>
        <w:rPr>
          <w:b/>
        </w:rPr>
        <w:t>SCHEDULE 12B – CONSULTANT WARRANTY – EMPLOYER</w:t>
      </w:r>
    </w:p>
    <w:p xmlns:wp14="http://schemas.microsoft.com/office/word/2010/wordml" w:rsidR="00FC3674" w:rsidP="007B198E" w:rsidRDefault="00FC3674" w14:paraId="16788234" wp14:textId="77777777">
      <w:pPr>
        <w:pStyle w:val="Body"/>
        <w:spacing w:line="240" w:lineRule="atLeast"/>
        <w:rPr>
          <w:b/>
        </w:rPr>
      </w:pPr>
    </w:p>
    <w:p xmlns:wp14="http://schemas.microsoft.com/office/word/2010/wordml" w:rsidR="00FC3674" w:rsidP="007B198E" w:rsidRDefault="00FC3674" w14:paraId="57A6A0F0" wp14:textId="77777777">
      <w:pPr>
        <w:pStyle w:val="Body"/>
        <w:spacing w:line="240" w:lineRule="atLeast"/>
        <w:rPr>
          <w:b/>
        </w:rPr>
        <w:sectPr w:rsidR="00FC3674" w:rsidSect="00FB44C9">
          <w:pgSz w:w="12240" w:h="15840" w:orient="portrait" w:code="1"/>
          <w:pgMar w:top="1440" w:right="1440" w:bottom="1440" w:left="1344" w:header="709" w:footer="709" w:gutter="0"/>
          <w:cols w:space="708"/>
          <w:docGrid w:linePitch="360"/>
        </w:sectPr>
      </w:pPr>
    </w:p>
    <w:p xmlns:wp14="http://schemas.microsoft.com/office/word/2010/wordml" w:rsidR="00172391" w:rsidP="007B198E" w:rsidRDefault="00FC3674" w14:paraId="1E00AFC5" wp14:textId="77777777">
      <w:pPr>
        <w:pStyle w:val="Body"/>
        <w:spacing w:line="240" w:lineRule="atLeast"/>
        <w:rPr>
          <w:b/>
        </w:rPr>
      </w:pPr>
      <w:r>
        <w:rPr>
          <w:b/>
        </w:rPr>
        <w:t>SCHEDULE 12C – CONSULTANT WARRANTY – PURCHASER/TENANT</w:t>
      </w:r>
    </w:p>
    <w:p xmlns:wp14="http://schemas.microsoft.com/office/word/2010/wordml" w:rsidR="00FC3674" w:rsidP="007B198E" w:rsidRDefault="00172391" w14:paraId="74D61B48" wp14:textId="77777777">
      <w:pPr>
        <w:pStyle w:val="Body"/>
        <w:spacing w:line="240" w:lineRule="atLeast"/>
        <w:rPr>
          <w:b/>
        </w:rPr>
      </w:pPr>
      <w:r>
        <w:rPr>
          <w:b/>
        </w:rPr>
        <w:br w:type="page"/>
      </w:r>
      <w:r w:rsidDel="00AE2074" w:rsidR="00AE2074">
        <w:rPr>
          <w:b/>
        </w:rPr>
        <w:t xml:space="preserve"> </w:t>
      </w:r>
      <w:r w:rsidR="00FC3674">
        <w:rPr>
          <w:b/>
        </w:rPr>
        <w:t>SCHEDULE 13A -  SCHEDULE OF THIRD PARTY RIGHTS (CONSULTANTS)</w:t>
      </w:r>
    </w:p>
    <w:p xmlns:wp14="http://schemas.microsoft.com/office/word/2010/wordml" w:rsidR="00FC3674" w:rsidP="007B198E" w:rsidRDefault="00FC3674" w14:paraId="7DF0CA62" wp14:textId="77777777">
      <w:pPr>
        <w:pStyle w:val="Body"/>
        <w:spacing w:line="240" w:lineRule="atLeast"/>
        <w:rPr>
          <w:b/>
        </w:rPr>
      </w:pPr>
    </w:p>
    <w:p xmlns:wp14="http://schemas.microsoft.com/office/word/2010/wordml" w:rsidR="00FC3674" w:rsidP="007B198E" w:rsidRDefault="00FC3674" w14:paraId="44BA3426" wp14:textId="77777777">
      <w:pPr>
        <w:pStyle w:val="Body"/>
        <w:spacing w:line="240" w:lineRule="atLeast"/>
        <w:rPr>
          <w:b/>
        </w:rPr>
        <w:sectPr w:rsidR="00FC3674" w:rsidSect="00FB44C9">
          <w:pgSz w:w="12240" w:h="15840" w:orient="portrait" w:code="1"/>
          <w:pgMar w:top="1440" w:right="1440" w:bottom="1440" w:left="1344" w:header="709" w:footer="709" w:gutter="0"/>
          <w:cols w:space="708"/>
          <w:docGrid w:linePitch="360"/>
        </w:sectPr>
      </w:pPr>
    </w:p>
    <w:p xmlns:wp14="http://schemas.microsoft.com/office/word/2010/wordml" w:rsidRPr="00537884" w:rsidR="00FC3674" w:rsidP="007B198E" w:rsidRDefault="00FC3674" w14:paraId="328E9193" wp14:textId="77777777">
      <w:pPr>
        <w:pStyle w:val="Body"/>
        <w:spacing w:line="240" w:lineRule="atLeast"/>
        <w:rPr>
          <w:b/>
        </w:rPr>
      </w:pPr>
      <w:r>
        <w:rPr>
          <w:b/>
        </w:rPr>
        <w:t>SCHEDULE 13B – SCHEDULE OF THIRD PARTY RIGHTS (SUB-CONTRACTORS)</w:t>
      </w:r>
    </w:p>
    <w:p xmlns:wp14="http://schemas.microsoft.com/office/word/2010/wordml" w:rsidR="00BB0639" w:rsidP="007B198E" w:rsidRDefault="00BB0639" w14:paraId="0A6959E7" wp14:textId="77777777">
      <w:pPr>
        <w:pStyle w:val="Body"/>
        <w:spacing w:line="240" w:lineRule="atLeast"/>
        <w:jc w:val="center"/>
      </w:pPr>
      <w:r w:rsidRPr="00087EBA">
        <w:br w:type="page"/>
      </w:r>
      <w:r w:rsidR="00C03C19">
        <w:t xml:space="preserve"> </w:t>
      </w:r>
    </w:p>
    <w:p xmlns:wp14="http://schemas.microsoft.com/office/word/2010/wordml" w:rsidRPr="00537884" w:rsidR="0056029C" w:rsidP="007B198E" w:rsidRDefault="0056029C" w14:paraId="40D39B4E" wp14:textId="77777777">
      <w:pPr>
        <w:pStyle w:val="Body"/>
        <w:spacing w:line="240" w:lineRule="atLeast"/>
        <w:rPr>
          <w:b/>
        </w:rPr>
      </w:pPr>
      <w:r>
        <w:rPr>
          <w:b/>
        </w:rPr>
        <w:t>SCHEDULE 14 – NOVATION (CONSULTANTS)</w:t>
      </w:r>
    </w:p>
    <w:p xmlns:wp14="http://schemas.microsoft.com/office/word/2010/wordml" w:rsidRPr="00537884" w:rsidR="007B253D" w:rsidP="007B253D" w:rsidRDefault="007B253D" w14:paraId="175D53C2" wp14:textId="77777777">
      <w:pPr>
        <w:pStyle w:val="Body"/>
        <w:spacing w:line="240" w:lineRule="atLeast"/>
        <w:rPr>
          <w:b/>
        </w:rPr>
      </w:pPr>
      <w:r>
        <w:br w:type="page"/>
      </w:r>
    </w:p>
    <w:p xmlns:wp14="http://schemas.microsoft.com/office/word/2010/wordml" w:rsidR="00490CE7" w:rsidP="007B198E" w:rsidRDefault="00490CE7" w14:paraId="7DB1D1D4" wp14:textId="77777777">
      <w:pPr>
        <w:spacing w:line="240" w:lineRule="atLeast"/>
      </w:pPr>
    </w:p>
    <w:sectPr w:rsidR="00490CE7" w:rsidSect="00FB44C9">
      <w:pgSz w:w="12240" w:h="15840" w:orient="portrait" w:code="1"/>
      <w:pgMar w:top="1440" w:right="1440" w:bottom="1440" w:left="13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0B3DDF" w:rsidRDefault="000B3DDF" w14:paraId="1EEB5C65" wp14:textId="77777777">
      <w:r>
        <w:separator/>
      </w:r>
    </w:p>
  </w:endnote>
  <w:endnote w:type="continuationSeparator" w:id="0">
    <w:p xmlns:wp14="http://schemas.microsoft.com/office/word/2010/wordml" w:rsidR="000B3DDF" w:rsidRDefault="000B3DDF" w14:paraId="27EFE50A"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B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ction">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F4D45" w:rsidRDefault="001F4D45" w14:paraId="4EE333D4" wp14:textId="77777777">
    <w:pPr>
      <w:pStyle w:val="Footer"/>
    </w:pPr>
  </w:p>
  <w:p xmlns:wp14="http://schemas.microsoft.com/office/word/2010/wordml" w:rsidR="001F4D45" w:rsidRDefault="001F4D45" w14:paraId="0D6BC734" wp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703D41" w:rsidR="001F4D45" w:rsidP="00DE6ABE" w:rsidRDefault="001F4D45" w14:paraId="44D1216F" wp14:textId="77777777">
    <w:pPr>
      <w:pStyle w:val="Footer"/>
      <w:jc w:val="left"/>
      <w:rPr>
        <w:rFonts w:ascii="Arial" w:hAnsi="Arial" w:cs="Arial"/>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703D41" w:rsidR="001F4D45" w:rsidRDefault="001F4D45" w14:paraId="154F1F74" wp14:textId="77777777">
    <w:pPr>
      <w:pStyle w:val="Footer"/>
      <w:rPr>
        <w:rFonts w:ascii="Arial" w:hAnsi="Arial" w:cs="Arial"/>
        <w:sz w:val="12"/>
      </w:rPr>
    </w:pPr>
    <w:r w:rsidRPr="00703D41">
      <w:rPr>
        <w:rFonts w:ascii="Arial" w:hAnsi="Arial" w:cs="Arial"/>
        <w:sz w:val="12"/>
      </w:rPr>
      <w:fldChar w:fldCharType="begin"/>
    </w:r>
    <w:r w:rsidRPr="00703D41">
      <w:rPr>
        <w:rFonts w:ascii="Arial" w:hAnsi="Arial" w:cs="Arial"/>
        <w:sz w:val="12"/>
      </w:rPr>
      <w:instrText xml:space="preserve"> DOCPROPERTY DocID \* MERGEFORMAT </w:instrText>
    </w:r>
    <w:r w:rsidRPr="00703D41">
      <w:rPr>
        <w:rFonts w:ascii="Arial" w:hAnsi="Arial" w:cs="Arial"/>
        <w:sz w:val="12"/>
      </w:rPr>
      <w:fldChar w:fldCharType="separate"/>
    </w:r>
    <w:r>
      <w:rPr>
        <w:rFonts w:ascii="Arial" w:hAnsi="Arial" w:cs="Arial"/>
        <w:sz w:val="12"/>
      </w:rPr>
      <w:t>UKMATTERS:47813545.2</w:t>
    </w:r>
    <w:r w:rsidRPr="00703D41">
      <w:rPr>
        <w:rFonts w:ascii="Arial" w:hAnsi="Arial" w:cs="Arial"/>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0B3DDF" w:rsidRDefault="000B3DDF" w14:paraId="0841E4F5" wp14:textId="77777777">
      <w:r>
        <w:separator/>
      </w:r>
    </w:p>
  </w:footnote>
  <w:footnote w:type="continuationSeparator" w:id="0">
    <w:p xmlns:wp14="http://schemas.microsoft.com/office/word/2010/wordml" w:rsidR="000B3DDF" w:rsidRDefault="000B3DDF" w14:paraId="711A9A35"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F4D45" w:rsidRDefault="001F4D45" w14:paraId="1AABDC09" wp14:textId="77777777">
    <w:pPr>
      <w:pStyle w:val="Header"/>
    </w:pPr>
  </w:p>
  <w:p xmlns:wp14="http://schemas.microsoft.com/office/word/2010/wordml" w:rsidR="001F4D45" w:rsidRDefault="001F4D45" w14:paraId="3F82752B" wp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F4D45" w:rsidRDefault="001F4D45" w14:paraId="34A104AC" wp14:textId="77777777">
    <w:pPr>
      <w:pStyle w:val="Header"/>
    </w:pPr>
  </w:p>
  <w:p xmlns:wp14="http://schemas.microsoft.com/office/word/2010/wordml" w:rsidR="001F4D45" w:rsidRDefault="001F4D45" w14:paraId="114B4F84" wp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F4D45" w:rsidRDefault="001F4D45" w14:paraId="6CA203BD"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B5F2A6"/>
    <w:multiLevelType w:val="hybridMultilevel"/>
    <w:tmpl w:val="128C225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FB"/>
    <w:multiLevelType w:val="multilevel"/>
    <w:tmpl w:val="182A4112"/>
    <w:lvl w:ilvl="0">
      <w:start w:val="1"/>
      <w:numFmt w:val="decimal"/>
      <w:pStyle w:val="Heading1"/>
      <w:lvlText w:val="%1."/>
      <w:lvlJc w:val="left"/>
      <w:pPr>
        <w:tabs>
          <w:tab w:val="num" w:pos="709"/>
        </w:tabs>
        <w:ind w:left="709" w:hanging="708"/>
      </w:pPr>
    </w:lvl>
    <w:lvl w:ilvl="1">
      <w:start w:val="1"/>
      <w:numFmt w:val="decimal"/>
      <w:pStyle w:val="Heading2"/>
      <w:lvlText w:val="%1.%2"/>
      <w:lvlJc w:val="left"/>
      <w:pPr>
        <w:tabs>
          <w:tab w:val="num" w:pos="709"/>
        </w:tabs>
        <w:ind w:left="709" w:hanging="708"/>
      </w:pPr>
      <w:rPr>
        <w:rFonts w:hint="default" w:ascii="Arial" w:hAnsi="Arial" w:cs="Arial"/>
        <w:b w:val="0"/>
        <w:sz w:val="20"/>
        <w:szCs w:val="20"/>
      </w:rPr>
    </w:lvl>
    <w:lvl w:ilvl="2">
      <w:start w:val="1"/>
      <w:numFmt w:val="upperLetter"/>
      <w:pStyle w:val="Heading3"/>
      <w:lvlText w:val="(%3)"/>
      <w:lvlJc w:val="left"/>
      <w:pPr>
        <w:tabs>
          <w:tab w:val="num" w:pos="1418"/>
        </w:tabs>
        <w:ind w:left="1418" w:hanging="708"/>
      </w:pPr>
    </w:lvl>
    <w:lvl w:ilvl="3">
      <w:start w:val="1"/>
      <w:numFmt w:val="upperLetter"/>
      <w:pStyle w:val="Heading4"/>
      <w:lvlText w:val="(%4)"/>
      <w:lvlJc w:val="left"/>
      <w:pPr>
        <w:tabs>
          <w:tab w:val="num" w:pos="2138"/>
        </w:tabs>
        <w:ind w:left="2126" w:hanging="708"/>
      </w:pPr>
      <w:rPr>
        <w:rFonts w:ascii="Arial" w:hAnsi="Arial" w:eastAsia="SimSun" w:cs="Arial"/>
      </w:rPr>
    </w:lvl>
    <w:lvl w:ilvl="4">
      <w:start w:val="1"/>
      <w:numFmt w:val="lowerLetter"/>
      <w:pStyle w:val="Heading5"/>
      <w:lvlText w:val="(%5)"/>
      <w:lvlJc w:val="left"/>
      <w:pPr>
        <w:tabs>
          <w:tab w:val="num" w:pos="2835"/>
        </w:tabs>
        <w:ind w:left="2835" w:hanging="708"/>
      </w:pPr>
    </w:lvl>
    <w:lvl w:ilvl="5">
      <w:start w:val="1"/>
      <w:numFmt w:val="decimal"/>
      <w:pStyle w:val="Heading6"/>
      <w:lvlText w:val="(%6)"/>
      <w:lvlJc w:val="left"/>
      <w:pPr>
        <w:tabs>
          <w:tab w:val="num" w:pos="3544"/>
        </w:tabs>
        <w:ind w:left="3544" w:hanging="708"/>
      </w:pPr>
    </w:lvl>
    <w:lvl w:ilvl="6">
      <w:start w:val="1"/>
      <w:numFmt w:val="upperLetter"/>
      <w:pStyle w:val="Heading7"/>
      <w:lvlText w:val="(%7)"/>
      <w:lvlJc w:val="left"/>
      <w:pPr>
        <w:tabs>
          <w:tab w:val="num" w:pos="4253"/>
        </w:tabs>
        <w:ind w:left="4253" w:hanging="708"/>
      </w:pPr>
    </w:lvl>
    <w:lvl w:ilvl="7">
      <w:start w:val="1"/>
      <w:numFmt w:val="decimal"/>
      <w:pStyle w:val="Heading8"/>
      <w:lvlText w:val="(%8)"/>
      <w:lvlJc w:val="left"/>
      <w:pPr>
        <w:tabs>
          <w:tab w:val="num" w:pos="4961"/>
        </w:tabs>
        <w:ind w:left="4961" w:hanging="708"/>
      </w:pPr>
    </w:lvl>
    <w:lvl w:ilvl="8">
      <w:start w:val="1"/>
      <w:numFmt w:val="lowerRoman"/>
      <w:pStyle w:val="Heading9"/>
      <w:lvlText w:val="(%9)"/>
      <w:lvlJc w:val="left"/>
      <w:pPr>
        <w:tabs>
          <w:tab w:val="num" w:pos="5682"/>
        </w:tabs>
        <w:ind w:left="5670" w:hanging="708"/>
      </w:pPr>
    </w:lvl>
  </w:abstractNum>
  <w:abstractNum w:abstractNumId="2" w15:restartNumberingAfterBreak="0">
    <w:nsid w:val="0136188C"/>
    <w:multiLevelType w:val="multilevel"/>
    <w:tmpl w:val="C442A598"/>
    <w:lvl w:ilvl="0">
      <w:start w:val="2"/>
      <w:numFmt w:val="decimal"/>
      <w:lvlText w:val="%1"/>
      <w:lvlJc w:val="left"/>
      <w:pPr>
        <w:tabs>
          <w:tab w:val="num" w:pos="360"/>
        </w:tabs>
        <w:ind w:left="360" w:hanging="36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F71CFD"/>
    <w:multiLevelType w:val="multilevel"/>
    <w:tmpl w:val="C4F43BE2"/>
    <w:lvl w:ilvl="0">
      <w:start w:val="10"/>
      <w:numFmt w:val="decimal"/>
      <w:suff w:val="nothing"/>
      <w:lvlText w:val="Schedule %1"/>
      <w:lvlJc w:val="left"/>
      <w:pPr>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upperLetter"/>
      <w:lvlText w:val="(%4)"/>
      <w:lvlJc w:val="left"/>
      <w:pPr>
        <w:tabs>
          <w:tab w:val="num" w:pos="0"/>
        </w:tabs>
        <w:ind w:left="0" w:firstLine="0"/>
      </w:pPr>
      <w:rPr>
        <w:rFonts w:ascii="Verdana" w:hAnsi="Verdana" w:eastAsia="Times New Roman" w:cs="Times New Roman"/>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6B153E7"/>
    <w:multiLevelType w:val="multilevel"/>
    <w:tmpl w:val="08C4B23C"/>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6F10DA0"/>
    <w:multiLevelType w:val="multilevel"/>
    <w:tmpl w:val="AA74920A"/>
    <w:lvl w:ilvl="0">
      <w:start w:val="2"/>
      <w:numFmt w:val="decimal"/>
      <w:lvlText w:val="%1"/>
      <w:lvlJc w:val="left"/>
      <w:pPr>
        <w:tabs>
          <w:tab w:val="num" w:pos="765"/>
        </w:tabs>
        <w:ind w:left="765" w:hanging="765"/>
      </w:pPr>
      <w:rPr>
        <w:rFonts w:hint="default"/>
      </w:rPr>
    </w:lvl>
    <w:lvl w:ilvl="1">
      <w:start w:val="2"/>
      <w:numFmt w:val="decimal"/>
      <w:lvlText w:val="%1.%2"/>
      <w:lvlJc w:val="left"/>
      <w:pPr>
        <w:tabs>
          <w:tab w:val="num" w:pos="765"/>
        </w:tabs>
        <w:ind w:left="765" w:hanging="765"/>
      </w:pPr>
      <w:rPr>
        <w:rFonts w:hint="default"/>
      </w:rPr>
    </w:lvl>
    <w:lvl w:ilvl="2">
      <w:start w:val="6"/>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73C37C8"/>
    <w:multiLevelType w:val="multilevel"/>
    <w:tmpl w:val="78B2CBB8"/>
    <w:lvl w:ilvl="0">
      <w:start w:val="2"/>
      <w:numFmt w:val="decimal"/>
      <w:lvlText w:val="%1"/>
      <w:lvlJc w:val="left"/>
      <w:pPr>
        <w:tabs>
          <w:tab w:val="num" w:pos="720"/>
        </w:tabs>
        <w:ind w:left="720" w:hanging="720"/>
      </w:pPr>
      <w:rPr>
        <w:rFonts w:hint="default"/>
      </w:rPr>
    </w:lvl>
    <w:lvl w:ilvl="1">
      <w:start w:val="26"/>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9D90E0A"/>
    <w:multiLevelType w:val="hybridMultilevel"/>
    <w:tmpl w:val="52B68AEE"/>
    <w:lvl w:ilvl="0" w:tplc="BF8286BC">
      <w:start w:val="1"/>
      <w:numFmt w:val="lowerLetter"/>
      <w:lvlText w:val="(%1)"/>
      <w:lvlJc w:val="left"/>
      <w:pPr>
        <w:ind w:left="2877" w:hanging="75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8" w15:restartNumberingAfterBreak="0">
    <w:nsid w:val="0A4D5891"/>
    <w:multiLevelType w:val="multilevel"/>
    <w:tmpl w:val="DBFE5904"/>
    <w:lvl w:ilvl="0">
      <w:start w:val="2"/>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2"/>
      <w:numFmt w:val="decimal"/>
      <w:lvlText w:val="%1.%2.%3.%4"/>
      <w:lvlJc w:val="left"/>
      <w:pPr>
        <w:ind w:left="1506"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BDF23A7"/>
    <w:multiLevelType w:val="multilevel"/>
    <w:tmpl w:val="CE74ACD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0EBA2C29"/>
    <w:multiLevelType w:val="hybridMultilevel"/>
    <w:tmpl w:val="0B9CB786"/>
    <w:lvl w:ilvl="0" w:tplc="ACD4D56C">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110928CF"/>
    <w:multiLevelType w:val="multilevel"/>
    <w:tmpl w:val="BEE4CFCE"/>
    <w:styleLink w:val="NumberingSchedule"/>
    <w:lvl w:ilvl="0">
      <w:start w:val="1"/>
      <w:numFmt w:val="decimal"/>
      <w:pStyle w:val="ScheduleHeading"/>
      <w:suff w:val="nothing"/>
      <w:lvlText w:val="SCHEDULE %1"/>
      <w:lvlJc w:val="left"/>
      <w:pPr>
        <w:ind w:left="0" w:firstLine="0"/>
      </w:pPr>
      <w:rPr>
        <w:rFonts w:hint="default" w:ascii="Arial" w:hAnsi="Arial"/>
        <w:b/>
        <w:i w:val="0"/>
        <w:sz w:val="21"/>
      </w:rPr>
    </w:lvl>
    <w:lvl w:ilvl="1">
      <w:start w:val="1"/>
      <w:numFmt w:val="none"/>
      <w:pStyle w:val="RestartNumberingSchedules"/>
      <w:suff w:val="nothing"/>
      <w:lvlText w:val="%2"/>
      <w:lvlJc w:val="left"/>
      <w:pPr>
        <w:ind w:left="-32767" w:firstLine="32767"/>
      </w:pPr>
      <w:rPr>
        <w:rFonts w:hint="default"/>
      </w:rPr>
    </w:lvl>
    <w:lvl w:ilvl="2">
      <w:start w:val="1"/>
      <w:numFmt w:val="decimal"/>
      <w:pStyle w:val="SchHeading1"/>
      <w:lvlText w:val="%3."/>
      <w:lvlJc w:val="left"/>
      <w:pPr>
        <w:tabs>
          <w:tab w:val="num" w:pos="720"/>
        </w:tabs>
        <w:ind w:left="720" w:hanging="720"/>
      </w:pPr>
      <w:rPr>
        <w:rFonts w:hint="default"/>
      </w:rPr>
    </w:lvl>
    <w:lvl w:ilvl="3">
      <w:start w:val="1"/>
      <w:numFmt w:val="decimal"/>
      <w:pStyle w:val="SchParagraph2"/>
      <w:lvlText w:val="%3.%4"/>
      <w:lvlJc w:val="left"/>
      <w:pPr>
        <w:tabs>
          <w:tab w:val="num" w:pos="720"/>
        </w:tabs>
        <w:ind w:left="720" w:hanging="720"/>
      </w:pPr>
      <w:rPr>
        <w:rFonts w:hint="default"/>
        <w:b w:val="0"/>
        <w:i w:val="0"/>
      </w:rPr>
    </w:lvl>
    <w:lvl w:ilvl="4">
      <w:start w:val="1"/>
      <w:numFmt w:val="lowerLetter"/>
      <w:pStyle w:val="SchParagraph3"/>
      <w:lvlText w:val="(%5)"/>
      <w:lvlJc w:val="left"/>
      <w:pPr>
        <w:tabs>
          <w:tab w:val="num" w:pos="1440"/>
        </w:tabs>
        <w:ind w:left="1440" w:hanging="720"/>
      </w:pPr>
      <w:rPr>
        <w:rFonts w:hint="default"/>
        <w:b w:val="0"/>
        <w:i w:val="0"/>
      </w:rPr>
    </w:lvl>
    <w:lvl w:ilvl="5">
      <w:start w:val="1"/>
      <w:numFmt w:val="lowerRoman"/>
      <w:pStyle w:val="SchParagraph4"/>
      <w:lvlText w:val="(%6)"/>
      <w:lvlJc w:val="left"/>
      <w:pPr>
        <w:tabs>
          <w:tab w:val="num" w:pos="2160"/>
        </w:tabs>
        <w:ind w:left="2160" w:hanging="720"/>
      </w:pPr>
      <w:rPr>
        <w:rFonts w:hint="default"/>
        <w:b w:val="0"/>
        <w:i w:val="0"/>
      </w:rPr>
    </w:lvl>
    <w:lvl w:ilvl="6">
      <w:start w:val="1"/>
      <w:numFmt w:val="upperLetter"/>
      <w:pStyle w:val="SchParagraph5"/>
      <w:lvlText w:val="(%7)"/>
      <w:lvlJc w:val="left"/>
      <w:pPr>
        <w:tabs>
          <w:tab w:val="num" w:pos="2880"/>
        </w:tabs>
        <w:ind w:left="2880" w:hanging="720"/>
      </w:pPr>
      <w:rPr>
        <w:rFonts w:hint="default"/>
        <w:b w:val="0"/>
        <w:i w:val="0"/>
      </w:rPr>
    </w:lvl>
    <w:lvl w:ilvl="7">
      <w:start w:val="1"/>
      <w:numFmt w:val="upperRoman"/>
      <w:pStyle w:val="SchParagraph6"/>
      <w:lvlText w:val="(%8)"/>
      <w:lvlJc w:val="left"/>
      <w:pPr>
        <w:tabs>
          <w:tab w:val="num" w:pos="3600"/>
        </w:tabs>
        <w:ind w:left="3600" w:hanging="720"/>
      </w:pPr>
      <w:rPr>
        <w:rFonts w:hint="default"/>
        <w:b w:val="0"/>
        <w:i w:val="0"/>
      </w:rPr>
    </w:lvl>
    <w:lvl w:ilvl="8">
      <w:start w:val="1"/>
      <w:numFmt w:val="lowerRoman"/>
      <w:lvlText w:val="%9."/>
      <w:lvlJc w:val="left"/>
      <w:pPr>
        <w:ind w:left="3240" w:hanging="360"/>
      </w:pPr>
      <w:rPr>
        <w:rFonts w:hint="default"/>
      </w:rPr>
    </w:lvl>
  </w:abstractNum>
  <w:abstractNum w:abstractNumId="12" w15:restartNumberingAfterBreak="0">
    <w:nsid w:val="11867077"/>
    <w:multiLevelType w:val="multilevel"/>
    <w:tmpl w:val="9586C99E"/>
    <w:lvl w:ilvl="0">
      <w:start w:val="2"/>
      <w:numFmt w:val="decimal"/>
      <w:lvlText w:val="%1"/>
      <w:lvlJc w:val="left"/>
      <w:pPr>
        <w:tabs>
          <w:tab w:val="num" w:pos="765"/>
        </w:tabs>
        <w:ind w:left="765" w:hanging="765"/>
      </w:pPr>
      <w:rPr>
        <w:rFonts w:hint="default"/>
      </w:rPr>
    </w:lvl>
    <w:lvl w:ilvl="1">
      <w:start w:val="9"/>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126723B9"/>
    <w:multiLevelType w:val="multilevel"/>
    <w:tmpl w:val="545CE056"/>
    <w:lvl w:ilvl="0">
      <w:start w:val="2"/>
      <w:numFmt w:val="decimal"/>
      <w:lvlText w:val="%1"/>
      <w:lvlJc w:val="left"/>
      <w:pPr>
        <w:tabs>
          <w:tab w:val="num" w:pos="360"/>
        </w:tabs>
        <w:ind w:left="360" w:hanging="360"/>
      </w:pPr>
      <w:rPr>
        <w:rFonts w:hint="default"/>
      </w:rPr>
    </w:lvl>
    <w:lvl w:ilvl="1">
      <w:start w:val="39"/>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12906417"/>
    <w:multiLevelType w:val="hybridMultilevel"/>
    <w:tmpl w:val="C94ABA56"/>
    <w:lvl w:ilvl="0" w:tplc="198A02E8">
      <w:start w:val="1"/>
      <w:numFmt w:val="decimal"/>
      <w:lvlText w:val="(%1)"/>
      <w:lvlJc w:val="left"/>
      <w:pPr>
        <w:ind w:left="403" w:hanging="360"/>
      </w:pPr>
      <w:rPr>
        <w:rFonts w:hint="default"/>
      </w:rPr>
    </w:lvl>
    <w:lvl w:ilvl="1" w:tplc="08090019" w:tentative="1">
      <w:start w:val="1"/>
      <w:numFmt w:val="lowerLetter"/>
      <w:lvlText w:val="%2."/>
      <w:lvlJc w:val="left"/>
      <w:pPr>
        <w:ind w:left="1123" w:hanging="360"/>
      </w:pPr>
    </w:lvl>
    <w:lvl w:ilvl="2" w:tplc="0809001B" w:tentative="1">
      <w:start w:val="1"/>
      <w:numFmt w:val="lowerRoman"/>
      <w:lvlText w:val="%3."/>
      <w:lvlJc w:val="right"/>
      <w:pPr>
        <w:ind w:left="1843" w:hanging="180"/>
      </w:pPr>
    </w:lvl>
    <w:lvl w:ilvl="3" w:tplc="0809000F" w:tentative="1">
      <w:start w:val="1"/>
      <w:numFmt w:val="decimal"/>
      <w:lvlText w:val="%4."/>
      <w:lvlJc w:val="left"/>
      <w:pPr>
        <w:ind w:left="2563" w:hanging="360"/>
      </w:pPr>
    </w:lvl>
    <w:lvl w:ilvl="4" w:tplc="08090019" w:tentative="1">
      <w:start w:val="1"/>
      <w:numFmt w:val="lowerLetter"/>
      <w:lvlText w:val="%5."/>
      <w:lvlJc w:val="left"/>
      <w:pPr>
        <w:ind w:left="3283" w:hanging="360"/>
      </w:pPr>
    </w:lvl>
    <w:lvl w:ilvl="5" w:tplc="0809001B" w:tentative="1">
      <w:start w:val="1"/>
      <w:numFmt w:val="lowerRoman"/>
      <w:lvlText w:val="%6."/>
      <w:lvlJc w:val="right"/>
      <w:pPr>
        <w:ind w:left="4003" w:hanging="180"/>
      </w:pPr>
    </w:lvl>
    <w:lvl w:ilvl="6" w:tplc="0809000F" w:tentative="1">
      <w:start w:val="1"/>
      <w:numFmt w:val="decimal"/>
      <w:lvlText w:val="%7."/>
      <w:lvlJc w:val="left"/>
      <w:pPr>
        <w:ind w:left="4723" w:hanging="360"/>
      </w:pPr>
    </w:lvl>
    <w:lvl w:ilvl="7" w:tplc="08090019" w:tentative="1">
      <w:start w:val="1"/>
      <w:numFmt w:val="lowerLetter"/>
      <w:lvlText w:val="%8."/>
      <w:lvlJc w:val="left"/>
      <w:pPr>
        <w:ind w:left="5443" w:hanging="360"/>
      </w:pPr>
    </w:lvl>
    <w:lvl w:ilvl="8" w:tplc="0809001B" w:tentative="1">
      <w:start w:val="1"/>
      <w:numFmt w:val="lowerRoman"/>
      <w:lvlText w:val="%9."/>
      <w:lvlJc w:val="right"/>
      <w:pPr>
        <w:ind w:left="6163" w:hanging="180"/>
      </w:pPr>
    </w:lvl>
  </w:abstractNum>
  <w:abstractNum w:abstractNumId="15" w15:restartNumberingAfterBreak="0">
    <w:nsid w:val="1CDA7C80"/>
    <w:multiLevelType w:val="multilevel"/>
    <w:tmpl w:val="BF6AEEA0"/>
    <w:lvl w:ilvl="0">
      <w:start w:val="2"/>
      <w:numFmt w:val="decimal"/>
      <w:lvlText w:val="%1"/>
      <w:lvlJc w:val="left"/>
      <w:pPr>
        <w:ind w:left="705" w:hanging="705"/>
      </w:pPr>
      <w:rPr>
        <w:rFonts w:hint="default"/>
      </w:rPr>
    </w:lvl>
    <w:lvl w:ilvl="1">
      <w:start w:val="1"/>
      <w:numFmt w:val="decimal"/>
      <w:lvlText w:val="%1.%2"/>
      <w:lvlJc w:val="left"/>
      <w:pPr>
        <w:ind w:left="862" w:hanging="720"/>
      </w:pPr>
      <w:rPr>
        <w:rFonts w:hint="default"/>
      </w:rPr>
    </w:lvl>
    <w:lvl w:ilvl="2">
      <w:start w:val="9"/>
      <w:numFmt w:val="decimal"/>
      <w:lvlText w:val="%1.%2.%3"/>
      <w:lvlJc w:val="left"/>
      <w:pPr>
        <w:ind w:left="1004" w:hanging="720"/>
      </w:pPr>
      <w:rPr>
        <w:rFonts w:hint="default"/>
      </w:rPr>
    </w:lvl>
    <w:lvl w:ilvl="3">
      <w:start w:val="3"/>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16" w15:restartNumberingAfterBreak="0">
    <w:nsid w:val="1D087E6F"/>
    <w:multiLevelType w:val="multilevel"/>
    <w:tmpl w:val="DBE6B470"/>
    <w:lvl w:ilvl="0">
      <w:start w:val="1"/>
      <w:numFmt w:val="decimal"/>
      <w:lvlText w:val="%1."/>
      <w:lvlJc w:val="left"/>
      <w:pPr>
        <w:tabs>
          <w:tab w:val="num" w:pos="720"/>
        </w:tabs>
        <w:ind w:left="720" w:hanging="720"/>
      </w:pPr>
      <w:rPr>
        <w:rFonts w:ascii="Times New Roman" w:hAnsi="Times New Roman" w:cs="Times New Roman"/>
        <w:b w:val="0"/>
        <w:i w:val="0"/>
        <w:caps/>
        <w:smallCaps w:val="0"/>
        <w:strike w:val="0"/>
        <w:dstrike w:val="0"/>
        <w:sz w:val="24"/>
        <w:u w:val="none"/>
        <w:effect w:val="no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color w:val="auto"/>
        <w:sz w:val="24"/>
        <w:u w:val="none"/>
        <w:effect w:val="no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sz w:val="24"/>
        <w:u w:val="none"/>
        <w:effect w:val="no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sz w:val="24"/>
        <w:u w:val="none"/>
        <w:effect w:val="no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dstrike w:val="0"/>
        <w:sz w:val="24"/>
        <w:u w:val="none"/>
        <w:effect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7" w15:restartNumberingAfterBreak="0">
    <w:nsid w:val="1E90249A"/>
    <w:multiLevelType w:val="multilevel"/>
    <w:tmpl w:val="AF303A16"/>
    <w:lvl w:ilvl="0">
      <w:start w:val="2"/>
      <w:numFmt w:val="decimal"/>
      <w:lvlText w:val="%1"/>
      <w:lvlJc w:val="left"/>
      <w:pPr>
        <w:ind w:left="630" w:hanging="630"/>
      </w:pPr>
      <w:rPr>
        <w:rFonts w:hint="default"/>
      </w:rPr>
    </w:lvl>
    <w:lvl w:ilvl="1">
      <w:start w:val="17"/>
      <w:numFmt w:val="decimal"/>
      <w:lvlText w:val="%1.%2"/>
      <w:lvlJc w:val="left"/>
      <w:pPr>
        <w:ind w:left="1632" w:hanging="720"/>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816" w:hanging="1080"/>
      </w:pPr>
      <w:rPr>
        <w:rFonts w:hint="default"/>
      </w:rPr>
    </w:lvl>
    <w:lvl w:ilvl="4">
      <w:start w:val="1"/>
      <w:numFmt w:val="decimal"/>
      <w:lvlText w:val="%1.%2.%3.%4.%5"/>
      <w:lvlJc w:val="left"/>
      <w:pPr>
        <w:ind w:left="5088" w:hanging="1440"/>
      </w:pPr>
      <w:rPr>
        <w:rFonts w:hint="default"/>
      </w:rPr>
    </w:lvl>
    <w:lvl w:ilvl="5">
      <w:start w:val="1"/>
      <w:numFmt w:val="decimal"/>
      <w:lvlText w:val="%1.%2.%3.%4.%5.%6"/>
      <w:lvlJc w:val="left"/>
      <w:pPr>
        <w:ind w:left="6000" w:hanging="1440"/>
      </w:pPr>
      <w:rPr>
        <w:rFonts w:hint="default"/>
      </w:rPr>
    </w:lvl>
    <w:lvl w:ilvl="6">
      <w:start w:val="1"/>
      <w:numFmt w:val="decimal"/>
      <w:lvlText w:val="%1.%2.%3.%4.%5.%6.%7"/>
      <w:lvlJc w:val="left"/>
      <w:pPr>
        <w:ind w:left="7272" w:hanging="1800"/>
      </w:pPr>
      <w:rPr>
        <w:rFonts w:hint="default"/>
      </w:rPr>
    </w:lvl>
    <w:lvl w:ilvl="7">
      <w:start w:val="1"/>
      <w:numFmt w:val="decimal"/>
      <w:lvlText w:val="%1.%2.%3.%4.%5.%6.%7.%8"/>
      <w:lvlJc w:val="left"/>
      <w:pPr>
        <w:ind w:left="8544" w:hanging="2160"/>
      </w:pPr>
      <w:rPr>
        <w:rFonts w:hint="default"/>
      </w:rPr>
    </w:lvl>
    <w:lvl w:ilvl="8">
      <w:start w:val="1"/>
      <w:numFmt w:val="decimal"/>
      <w:lvlText w:val="%1.%2.%3.%4.%5.%6.%7.%8.%9"/>
      <w:lvlJc w:val="left"/>
      <w:pPr>
        <w:ind w:left="9456" w:hanging="2160"/>
      </w:pPr>
      <w:rPr>
        <w:rFonts w:hint="default"/>
      </w:rPr>
    </w:lvl>
  </w:abstractNum>
  <w:abstractNum w:abstractNumId="18" w15:restartNumberingAfterBreak="0">
    <w:nsid w:val="203679BB"/>
    <w:multiLevelType w:val="multilevel"/>
    <w:tmpl w:val="B3C8A740"/>
    <w:lvl w:ilvl="0">
      <w:start w:val="3"/>
      <w:numFmt w:val="decimal"/>
      <w:lvlText w:val="%1"/>
      <w:lvlJc w:val="left"/>
      <w:pPr>
        <w:tabs>
          <w:tab w:val="num" w:pos="960"/>
        </w:tabs>
        <w:ind w:left="960" w:hanging="960"/>
      </w:pPr>
      <w:rPr>
        <w:rFonts w:hint="default"/>
      </w:rPr>
    </w:lvl>
    <w:lvl w:ilvl="1">
      <w:start w:val="11"/>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23570C98"/>
    <w:multiLevelType w:val="multilevel"/>
    <w:tmpl w:val="AA7E0E68"/>
    <w:lvl w:ilvl="0">
      <w:start w:val="2"/>
      <w:numFmt w:val="decimal"/>
      <w:lvlText w:val="%1"/>
      <w:lvlJc w:val="left"/>
      <w:pPr>
        <w:ind w:left="510" w:hanging="510"/>
      </w:pPr>
      <w:rPr>
        <w:rFonts w:hint="default"/>
      </w:rPr>
    </w:lvl>
    <w:lvl w:ilvl="1">
      <w:start w:val="9"/>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483647D"/>
    <w:multiLevelType w:val="multilevel"/>
    <w:tmpl w:val="A3F20B62"/>
    <w:lvl w:ilvl="0">
      <w:start w:val="2"/>
      <w:numFmt w:val="decimal"/>
      <w:lvlText w:val="%1"/>
      <w:lvlJc w:val="left"/>
      <w:pPr>
        <w:tabs>
          <w:tab w:val="num" w:pos="765"/>
        </w:tabs>
        <w:ind w:left="765" w:hanging="765"/>
      </w:pPr>
      <w:rPr>
        <w:rFonts w:hint="default"/>
      </w:rPr>
    </w:lvl>
    <w:lvl w:ilvl="1">
      <w:start w:val="11"/>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274F3431"/>
    <w:multiLevelType w:val="multilevel"/>
    <w:tmpl w:val="D1D43316"/>
    <w:lvl w:ilvl="0">
      <w:start w:val="2"/>
      <w:numFmt w:val="decimal"/>
      <w:lvlText w:val="%1"/>
      <w:lvlJc w:val="left"/>
      <w:pPr>
        <w:tabs>
          <w:tab w:val="num" w:pos="360"/>
        </w:tabs>
        <w:ind w:left="360" w:hanging="360"/>
      </w:pPr>
      <w:rPr>
        <w:rFonts w:hint="default"/>
      </w:rPr>
    </w:lvl>
    <w:lvl w:ilvl="1">
      <w:start w:val="17"/>
      <w:numFmt w:val="decimal"/>
      <w:lvlText w:val="%1.%2"/>
      <w:lvlJc w:val="left"/>
      <w:pPr>
        <w:tabs>
          <w:tab w:val="num" w:pos="960"/>
        </w:tabs>
        <w:ind w:left="96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840"/>
        </w:tabs>
        <w:ind w:left="3840" w:hanging="2160"/>
      </w:pPr>
      <w:rPr>
        <w:rFonts w:hint="default"/>
      </w:rPr>
    </w:lvl>
    <w:lvl w:ilvl="8">
      <w:start w:val="1"/>
      <w:numFmt w:val="decimal"/>
      <w:lvlText w:val="%1.%2.%3.%4.%5.%6.%7.%8.%9"/>
      <w:lvlJc w:val="left"/>
      <w:pPr>
        <w:tabs>
          <w:tab w:val="num" w:pos="4080"/>
        </w:tabs>
        <w:ind w:left="4080" w:hanging="2160"/>
      </w:pPr>
      <w:rPr>
        <w:rFonts w:hint="default"/>
      </w:rPr>
    </w:lvl>
  </w:abstractNum>
  <w:abstractNum w:abstractNumId="22" w15:restartNumberingAfterBreak="0">
    <w:nsid w:val="35791E43"/>
    <w:multiLevelType w:val="hybridMultilevel"/>
    <w:tmpl w:val="ECB0C660"/>
    <w:lvl w:ilvl="0" w:tplc="04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38E328DF"/>
    <w:multiLevelType w:val="multilevel"/>
    <w:tmpl w:val="6DFAAB3C"/>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1200"/>
        </w:tabs>
        <w:ind w:left="1200" w:hanging="720"/>
      </w:pPr>
      <w:rPr>
        <w:rFonts w:hint="default"/>
      </w:rPr>
    </w:lvl>
    <w:lvl w:ilvl="2">
      <w:start w:val="2"/>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360"/>
        </w:tabs>
        <w:ind w:left="3360" w:hanging="144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520"/>
        </w:tabs>
        <w:ind w:left="5520" w:hanging="2160"/>
      </w:pPr>
      <w:rPr>
        <w:rFonts w:hint="default"/>
      </w:rPr>
    </w:lvl>
    <w:lvl w:ilvl="8">
      <w:start w:val="1"/>
      <w:numFmt w:val="decimal"/>
      <w:lvlText w:val="%1.%2.%3.%4.%5.%6.%7.%8.%9"/>
      <w:lvlJc w:val="left"/>
      <w:pPr>
        <w:tabs>
          <w:tab w:val="num" w:pos="6000"/>
        </w:tabs>
        <w:ind w:left="6000" w:hanging="2160"/>
      </w:pPr>
      <w:rPr>
        <w:rFonts w:hint="default"/>
      </w:rPr>
    </w:lvl>
  </w:abstractNum>
  <w:abstractNum w:abstractNumId="24" w15:restartNumberingAfterBreak="0">
    <w:nsid w:val="3B8F2949"/>
    <w:multiLevelType w:val="hybridMultilevel"/>
    <w:tmpl w:val="1556C89C"/>
    <w:lvl w:ilvl="0" w:tplc="E3D025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621AFF"/>
    <w:multiLevelType w:val="multilevel"/>
    <w:tmpl w:val="E188A010"/>
    <w:lvl w:ilvl="0">
      <w:start w:val="3"/>
      <w:numFmt w:val="decimal"/>
      <w:lvlText w:val="%1"/>
      <w:lvlJc w:val="left"/>
      <w:pPr>
        <w:tabs>
          <w:tab w:val="num" w:pos="870"/>
        </w:tabs>
        <w:ind w:left="870" w:hanging="870"/>
      </w:pPr>
      <w:rPr>
        <w:rFonts w:hint="default"/>
      </w:rPr>
    </w:lvl>
    <w:lvl w:ilvl="1">
      <w:start w:val="8"/>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3E557ED2"/>
    <w:multiLevelType w:val="singleLevel"/>
    <w:tmpl w:val="00000000"/>
    <w:lvl w:ilvl="0">
      <w:start w:val="1"/>
      <w:numFmt w:val="decimal"/>
      <w:lvlText w:val="(%1)"/>
      <w:legacy w:legacy="1" w:legacySpace="0" w:legacyIndent="567"/>
      <w:lvlJc w:val="left"/>
      <w:pPr>
        <w:ind w:left="567" w:hanging="567"/>
      </w:pPr>
    </w:lvl>
  </w:abstractNum>
  <w:abstractNum w:abstractNumId="27" w15:restartNumberingAfterBreak="0">
    <w:nsid w:val="41121C39"/>
    <w:multiLevelType w:val="multilevel"/>
    <w:tmpl w:val="82F2DD6C"/>
    <w:name w:val="WDX-Def-Numbering"/>
    <w:lvl w:ilvl="0">
      <w:start w:val="1"/>
      <w:numFmt w:val="lowerLetter"/>
      <w:lvlText w:val="(%1)"/>
      <w:lvlJc w:val="left"/>
      <w:pPr>
        <w:tabs>
          <w:tab w:val="num" w:pos="851"/>
        </w:tabs>
        <w:ind w:left="851" w:hanging="851"/>
      </w:pPr>
      <w:rPr>
        <w:b w:val="0"/>
        <w:i w:val="0"/>
      </w:rPr>
    </w:lvl>
    <w:lvl w:ilvl="1">
      <w:start w:val="1"/>
      <w:numFmt w:val="lowerRoman"/>
      <w:lvlText w:val="(%2)"/>
      <w:lvlJc w:val="left"/>
      <w:pPr>
        <w:tabs>
          <w:tab w:val="num" w:pos="1701"/>
        </w:tabs>
        <w:ind w:left="1701" w:hanging="85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3FA00B1"/>
    <w:multiLevelType w:val="hybridMultilevel"/>
    <w:tmpl w:val="704CB0B6"/>
    <w:lvl w:ilvl="0" w:tplc="FFFFFFFF">
      <w:start w:val="1"/>
      <w:numFmt w:val="bullet"/>
      <w:lvlText w:val=""/>
      <w:lvlJc w:val="left"/>
      <w:pPr>
        <w:tabs>
          <w:tab w:val="num" w:pos="360"/>
        </w:tabs>
        <w:ind w:left="36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4407063E"/>
    <w:multiLevelType w:val="multilevel"/>
    <w:tmpl w:val="3432AD8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AFA1E68"/>
    <w:multiLevelType w:val="multilevel"/>
    <w:tmpl w:val="86887F1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4E1B17A3"/>
    <w:multiLevelType w:val="multilevel"/>
    <w:tmpl w:val="590E035E"/>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720"/>
        </w:tabs>
        <w:ind w:left="720" w:hanging="720"/>
      </w:pPr>
      <w:rPr>
        <w:rFonts w:ascii="Arial" w:hAnsi="Arial" w:eastAsia="Times New Roman" w:cs="Times New Roman"/>
      </w:r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2" w15:restartNumberingAfterBreak="0">
    <w:nsid w:val="4F640002"/>
    <w:multiLevelType w:val="multilevel"/>
    <w:tmpl w:val="BEE4CFCE"/>
    <w:numStyleLink w:val="NumberingSchedule"/>
  </w:abstractNum>
  <w:abstractNum w:abstractNumId="33" w15:restartNumberingAfterBreak="0">
    <w:nsid w:val="5061626D"/>
    <w:multiLevelType w:val="multilevel"/>
    <w:tmpl w:val="5784D3EE"/>
    <w:lvl w:ilvl="0">
      <w:start w:val="4"/>
      <w:numFmt w:val="decimal"/>
      <w:lvlText w:val="%1"/>
      <w:lvlJc w:val="left"/>
      <w:pPr>
        <w:tabs>
          <w:tab w:val="num" w:pos="1095"/>
        </w:tabs>
        <w:ind w:left="1095" w:hanging="1095"/>
      </w:pPr>
      <w:rPr>
        <w:rFonts w:hint="default"/>
      </w:rPr>
    </w:lvl>
    <w:lvl w:ilvl="1">
      <w:start w:val="8"/>
      <w:numFmt w:val="decimal"/>
      <w:lvlText w:val="%1.%2"/>
      <w:lvlJc w:val="left"/>
      <w:pPr>
        <w:tabs>
          <w:tab w:val="num" w:pos="1095"/>
        </w:tabs>
        <w:ind w:left="1095" w:hanging="1095"/>
      </w:pPr>
      <w:rPr>
        <w:rFonts w:hint="default"/>
      </w:rPr>
    </w:lvl>
    <w:lvl w:ilvl="2">
      <w:start w:val="1"/>
      <w:numFmt w:val="decimal"/>
      <w:lvlText w:val="%1.%2.%3"/>
      <w:lvlJc w:val="left"/>
      <w:pPr>
        <w:tabs>
          <w:tab w:val="num" w:pos="1095"/>
        </w:tabs>
        <w:ind w:left="1095" w:hanging="1095"/>
      </w:pPr>
      <w:rPr>
        <w:rFonts w:hint="default"/>
      </w:rPr>
    </w:lvl>
    <w:lvl w:ilvl="3">
      <w:start w:val="1"/>
      <w:numFmt w:val="decimal"/>
      <w:lvlText w:val="%1.%2.%3.%4"/>
      <w:lvlJc w:val="left"/>
      <w:pPr>
        <w:tabs>
          <w:tab w:val="num" w:pos="1095"/>
        </w:tabs>
        <w:ind w:left="1095" w:hanging="109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55765084"/>
    <w:multiLevelType w:val="multilevel"/>
    <w:tmpl w:val="2DD47DB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072"/>
        </w:tabs>
        <w:ind w:left="1072" w:hanging="720"/>
      </w:pPr>
      <w:rPr>
        <w:rFonts w:hint="default"/>
      </w:rPr>
    </w:lvl>
    <w:lvl w:ilvl="2">
      <w:start w:val="3"/>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848"/>
        </w:tabs>
        <w:ind w:left="2848" w:hanging="144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912"/>
        </w:tabs>
        <w:ind w:left="3912" w:hanging="1800"/>
      </w:pPr>
      <w:rPr>
        <w:rFonts w:hint="default"/>
      </w:rPr>
    </w:lvl>
    <w:lvl w:ilvl="7">
      <w:start w:val="1"/>
      <w:numFmt w:val="decimal"/>
      <w:lvlText w:val="%1.%2.%3.%4.%5.%6.%7.%8"/>
      <w:lvlJc w:val="left"/>
      <w:pPr>
        <w:tabs>
          <w:tab w:val="num" w:pos="4624"/>
        </w:tabs>
        <w:ind w:left="4624" w:hanging="2160"/>
      </w:pPr>
      <w:rPr>
        <w:rFonts w:hint="default"/>
      </w:rPr>
    </w:lvl>
    <w:lvl w:ilvl="8">
      <w:start w:val="1"/>
      <w:numFmt w:val="decimal"/>
      <w:lvlText w:val="%1.%2.%3.%4.%5.%6.%7.%8.%9"/>
      <w:lvlJc w:val="left"/>
      <w:pPr>
        <w:tabs>
          <w:tab w:val="num" w:pos="4976"/>
        </w:tabs>
        <w:ind w:left="4976" w:hanging="2160"/>
      </w:pPr>
      <w:rPr>
        <w:rFonts w:hint="default"/>
      </w:rPr>
    </w:lvl>
  </w:abstractNum>
  <w:abstractNum w:abstractNumId="35" w15:restartNumberingAfterBreak="0">
    <w:nsid w:val="558D5559"/>
    <w:multiLevelType w:val="multilevel"/>
    <w:tmpl w:val="A2D2B944"/>
    <w:lvl w:ilvl="0">
      <w:start w:val="1"/>
      <w:numFmt w:val="decimal"/>
      <w:pStyle w:val="Heading1"/>
      <w:isLgl/>
      <w:lvlText w:val="%1"/>
      <w:lvlJc w:val="left"/>
      <w:pPr>
        <w:tabs>
          <w:tab w:val="num" w:pos="432"/>
        </w:tabs>
        <w:ind w:left="432" w:hanging="432"/>
      </w:pPr>
    </w:lvl>
    <w:lvl w:ilvl="1">
      <w:start w:val="1"/>
      <w:numFmt w:val="decimal"/>
      <w:pStyle w:val="Heading2"/>
      <w:lvlText w:val="%1.%2"/>
      <w:lvlJc w:val="left"/>
      <w:pPr>
        <w:tabs>
          <w:tab w:val="num" w:pos="576"/>
        </w:tabs>
        <w:ind w:left="576" w:hanging="576"/>
      </w:pPr>
      <w:rPr>
        <w:b/>
        <w:i w:val="0"/>
      </w:rPr>
    </w:lvl>
    <w:lvl w:ilvl="2">
      <w:start w:val="1"/>
      <w:numFmt w:val="decimal"/>
      <w:pStyle w:val="Heading3"/>
      <w:lvlText w:val="%1.%2.%3"/>
      <w:lvlJc w:val="left"/>
      <w:pPr>
        <w:tabs>
          <w:tab w:val="num" w:pos="720"/>
        </w:tabs>
        <w:ind w:left="720" w:hanging="720"/>
      </w:pPr>
      <w:rPr>
        <w:b/>
        <w:i w:val="0"/>
      </w:rPr>
    </w:lvl>
    <w:lvl w:ilvl="3">
      <w:start w:val="1"/>
      <w:numFmt w:val="decimal"/>
      <w:pStyle w:val="Heading4"/>
      <w:lvlText w:val="%1.%2.%3.%4"/>
      <w:lvlJc w:val="left"/>
      <w:pPr>
        <w:tabs>
          <w:tab w:val="num" w:pos="864"/>
        </w:tabs>
        <w:ind w:left="864" w:hanging="864"/>
      </w:pPr>
      <w:rPr>
        <w:b/>
        <w:i w:val="0"/>
      </w:rPr>
    </w:lvl>
    <w:lvl w:ilvl="4">
      <w:start w:val="1"/>
      <w:numFmt w:val="decimal"/>
      <w:pStyle w:val="Heading5"/>
      <w:lvlText w:val="%1.%2.%3.%4.%5"/>
      <w:lvlJc w:val="left"/>
      <w:pPr>
        <w:tabs>
          <w:tab w:val="num" w:pos="1008"/>
        </w:tabs>
        <w:ind w:left="1008" w:hanging="1008"/>
      </w:pPr>
      <w:rPr>
        <w:b/>
        <w:i w:val="0"/>
      </w:rPr>
    </w:lvl>
    <w:lvl w:ilvl="5">
      <w:start w:val="1"/>
      <w:numFmt w:val="decimal"/>
      <w:pStyle w:val="Heading6"/>
      <w:lvlText w:val="%1.%2.%3.%4.%5.%6"/>
      <w:lvlJc w:val="left"/>
      <w:pPr>
        <w:tabs>
          <w:tab w:val="num" w:pos="1152"/>
        </w:tabs>
        <w:ind w:left="1152" w:hanging="1152"/>
      </w:pPr>
      <w:rPr>
        <w:b/>
        <w:i w:val="0"/>
      </w:rPr>
    </w:lvl>
    <w:lvl w:ilvl="6">
      <w:start w:val="1"/>
      <w:numFmt w:val="decimal"/>
      <w:pStyle w:val="Heading7"/>
      <w:lvlText w:val="%1.%2.%3.%4.%5.%6.%7"/>
      <w:lvlJc w:val="left"/>
      <w:pPr>
        <w:tabs>
          <w:tab w:val="num" w:pos="1296"/>
        </w:tabs>
        <w:ind w:left="1296" w:hanging="1296"/>
      </w:pPr>
      <w:rPr>
        <w:b/>
        <w:i w:val="0"/>
      </w:rPr>
    </w:lvl>
    <w:lvl w:ilvl="7">
      <w:start w:val="1"/>
      <w:numFmt w:val="decimal"/>
      <w:pStyle w:val="Heading8"/>
      <w:lvlText w:val="%1.%2.%3.%4.%5.%6.%7.%8"/>
      <w:lvlJc w:val="left"/>
      <w:pPr>
        <w:tabs>
          <w:tab w:val="num" w:pos="1440"/>
        </w:tabs>
        <w:ind w:left="1440" w:hanging="1440"/>
      </w:pPr>
      <w:rPr>
        <w:b/>
        <w:i w:val="0"/>
      </w:rPr>
    </w:lvl>
    <w:lvl w:ilvl="8">
      <w:start w:val="1"/>
      <w:numFmt w:val="decimal"/>
      <w:pStyle w:val="Heading9"/>
      <w:lvlText w:val="%1.%2.%3.%4.%5.%6.%7.%8.%9"/>
      <w:lvlJc w:val="left"/>
      <w:pPr>
        <w:tabs>
          <w:tab w:val="num" w:pos="1584"/>
        </w:tabs>
        <w:ind w:left="1584" w:hanging="1584"/>
      </w:pPr>
      <w:rPr>
        <w:b/>
        <w:i w:val="0"/>
      </w:rPr>
    </w:lvl>
  </w:abstractNum>
  <w:abstractNum w:abstractNumId="36" w15:restartNumberingAfterBreak="0">
    <w:nsid w:val="5A4B40F3"/>
    <w:multiLevelType w:val="multilevel"/>
    <w:tmpl w:val="96B41A52"/>
    <w:lvl w:ilvl="0">
      <w:start w:val="1"/>
      <w:numFmt w:val="bullet"/>
      <w:pStyle w:val="Bullet1"/>
      <w:lvlText w:val=""/>
      <w:lvlJc w:val="left"/>
      <w:rPr>
        <w:rFonts w:hint="default" w:ascii="Symbol" w:hAnsi="Symbol"/>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rPr>
        <w:rFonts w:hint="default" w:ascii="Symbol" w:hAnsi="Symbol"/>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rPr>
        <w:rFonts w:hint="default" w:ascii="Symbol" w:hAnsi="Symbol"/>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rPr>
        <w:rFonts w:hint="default" w:ascii="Symbol" w:hAnsi="Symbol"/>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rPr>
        <w:rFonts w:hint="default" w:ascii="Symbol" w:hAnsi="Symbol"/>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rPr>
        <w:rFonts w:hint="default" w:ascii="Symbol" w:hAnsi="Symbol"/>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7"/>
      <w:lvlText w:val=""/>
      <w:lvlJc w:val="left"/>
      <w:rPr>
        <w:rFonts w:hint="default" w:ascii="Symbol" w:hAnsi="Symbol"/>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5D0D0EED"/>
    <w:multiLevelType w:val="hybridMultilevel"/>
    <w:tmpl w:val="5A4EFEE2"/>
    <w:lvl w:ilvl="0" w:tplc="8744D642">
      <w:start w:val="1"/>
      <w:numFmt w:val="lowerLetter"/>
      <w:lvlText w:val="%1)"/>
      <w:lvlJc w:val="left"/>
      <w:pPr>
        <w:ind w:left="3054" w:hanging="360"/>
      </w:pPr>
      <w:rPr>
        <w:rFonts w:hint="default"/>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38" w15:restartNumberingAfterBreak="0">
    <w:nsid w:val="65EC6D65"/>
    <w:multiLevelType w:val="multilevel"/>
    <w:tmpl w:val="16E48294"/>
    <w:lvl w:ilvl="0">
      <w:start w:val="2"/>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6161646"/>
    <w:multiLevelType w:val="multilevel"/>
    <w:tmpl w:val="754C7642"/>
    <w:lvl w:ilvl="0">
      <w:start w:val="2"/>
      <w:numFmt w:val="decimal"/>
      <w:lvlText w:val="%1"/>
      <w:lvlJc w:val="left"/>
      <w:pPr>
        <w:ind w:left="510" w:hanging="510"/>
      </w:pPr>
      <w:rPr>
        <w:rFonts w:hint="default"/>
      </w:rPr>
    </w:lvl>
    <w:lvl w:ilvl="1">
      <w:start w:val="9"/>
      <w:numFmt w:val="decimal"/>
      <w:lvlText w:val="%1.%2"/>
      <w:lvlJc w:val="left"/>
      <w:pPr>
        <w:ind w:left="1560" w:hanging="720"/>
      </w:pPr>
      <w:rPr>
        <w:rFonts w:hint="default"/>
      </w:rPr>
    </w:lvl>
    <w:lvl w:ilvl="2">
      <w:start w:val="3"/>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8880" w:hanging="2160"/>
      </w:pPr>
      <w:rPr>
        <w:rFonts w:hint="default"/>
      </w:rPr>
    </w:lvl>
  </w:abstractNum>
  <w:abstractNum w:abstractNumId="40" w15:restartNumberingAfterBreak="0">
    <w:nsid w:val="66E766A3"/>
    <w:multiLevelType w:val="multilevel"/>
    <w:tmpl w:val="94949198"/>
    <w:lvl w:ilvl="0">
      <w:start w:val="2"/>
      <w:numFmt w:val="decimal"/>
      <w:lvlText w:val="%1"/>
      <w:lvlJc w:val="left"/>
      <w:pPr>
        <w:tabs>
          <w:tab w:val="num" w:pos="1005"/>
        </w:tabs>
        <w:ind w:left="1005" w:hanging="1005"/>
      </w:pPr>
      <w:rPr>
        <w:rFonts w:hint="default"/>
      </w:rPr>
    </w:lvl>
    <w:lvl w:ilvl="1">
      <w:start w:val="1"/>
      <w:numFmt w:val="decimal"/>
      <w:lvlText w:val="%1.%2"/>
      <w:lvlJc w:val="left"/>
      <w:pPr>
        <w:tabs>
          <w:tab w:val="num" w:pos="1005"/>
        </w:tabs>
        <w:ind w:left="1005" w:hanging="1005"/>
      </w:pPr>
      <w:rPr>
        <w:rFonts w:hint="default"/>
      </w:rPr>
    </w:lvl>
    <w:lvl w:ilvl="2">
      <w:start w:val="6"/>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6A25542D"/>
    <w:multiLevelType w:val="multilevel"/>
    <w:tmpl w:val="81204254"/>
    <w:lvl w:ilvl="0">
      <w:start w:val="10"/>
      <w:numFmt w:val="decimal"/>
      <w:lvlText w:val="%1."/>
      <w:lvlJc w:val="left"/>
      <w:rPr>
        <w:rFonts w:hint="default"/>
        <w:b w:val="0"/>
        <w:i w:val="0"/>
        <w:caps w:val="0"/>
        <w:smallCaps w:val="0"/>
        <w:strike w:val="0"/>
        <w:dstrike w:val="0"/>
        <w:vanish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Level2"/>
      <w:lvlText w:val="%1.%2"/>
      <w:lvlJc w:val="left"/>
      <w:rPr>
        <w:rFonts w:ascii="Verdana" w:hAnsi="Verdana"/>
        <w:b w:val="0"/>
        <w:i w:val="0"/>
        <w:caps w:val="0"/>
        <w:smallCaps w:val="0"/>
        <w:strike w:val="0"/>
        <w:dstrike w:val="0"/>
        <w:vanish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Level3"/>
      <w:lvlText w:val="%1.%2.%3"/>
      <w:lvlJc w:val="left"/>
      <w:rPr>
        <w:rFonts w:ascii="Verdana" w:hAnsi="Verdana"/>
        <w:b w:val="0"/>
        <w:i w:val="0"/>
        <w:caps w:val="0"/>
        <w:smallCaps w:val="0"/>
        <w:strike w:val="0"/>
        <w:dstrike w:val="0"/>
        <w:vanish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Level4"/>
      <w:lvlText w:val="%1.%2.%3.%4"/>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Level5"/>
      <w:lvlText w:val="%1.%2.%3.%4.%5"/>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pStyle w:val="Level6"/>
      <w:lvlText w:val="%1.%2.%3.%4.%5.%6"/>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2" w15:restartNumberingAfterBreak="0">
    <w:nsid w:val="6F921110"/>
    <w:multiLevelType w:val="multilevel"/>
    <w:tmpl w:val="70F4A0FC"/>
    <w:lvl w:ilvl="0">
      <w:start w:val="2"/>
      <w:numFmt w:val="decimal"/>
      <w:lvlText w:val="%1"/>
      <w:lvlJc w:val="left"/>
      <w:pPr>
        <w:tabs>
          <w:tab w:val="num" w:pos="720"/>
        </w:tabs>
        <w:ind w:left="720" w:hanging="720"/>
      </w:pPr>
      <w:rPr>
        <w:rFonts w:hint="default"/>
      </w:rPr>
    </w:lvl>
    <w:lvl w:ilvl="1">
      <w:start w:val="1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73FD1233"/>
    <w:multiLevelType w:val="multilevel"/>
    <w:tmpl w:val="E19C9EAE"/>
    <w:lvl w:ilvl="0">
      <w:start w:val="2"/>
      <w:numFmt w:val="decimal"/>
      <w:lvlText w:val="%1"/>
      <w:lvlJc w:val="left"/>
      <w:pPr>
        <w:tabs>
          <w:tab w:val="num" w:pos="765"/>
        </w:tabs>
        <w:ind w:left="765" w:hanging="765"/>
      </w:pPr>
      <w:rPr>
        <w:rFonts w:hint="default"/>
      </w:rPr>
    </w:lvl>
    <w:lvl w:ilvl="1">
      <w:start w:val="2"/>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7A862F15"/>
    <w:multiLevelType w:val="multilevel"/>
    <w:tmpl w:val="C0389C3E"/>
    <w:lvl w:ilvl="0">
      <w:start w:val="2"/>
      <w:numFmt w:val="decimal"/>
      <w:lvlText w:val="%1"/>
      <w:lvlJc w:val="left"/>
      <w:pPr>
        <w:ind w:left="435" w:hanging="435"/>
      </w:pPr>
      <w:rPr>
        <w:rFonts w:hint="default"/>
      </w:rPr>
    </w:lvl>
    <w:lvl w:ilvl="1">
      <w:start w:val="3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41"/>
  </w:num>
  <w:num w:numId="2">
    <w:abstractNumId w:val="41"/>
  </w:num>
  <w:num w:numId="3">
    <w:abstractNumId w:val="35"/>
  </w:num>
  <w:num w:numId="4">
    <w:abstractNumId w:val="36"/>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34"/>
  </w:num>
  <w:num w:numId="8">
    <w:abstractNumId w:val="13"/>
  </w:num>
  <w:num w:numId="9">
    <w:abstractNumId w:val="45"/>
  </w:num>
  <w:num w:numId="10">
    <w:abstractNumId w:val="30"/>
  </w:num>
  <w:num w:numId="11">
    <w:abstractNumId w:val="18"/>
  </w:num>
  <w:num w:numId="12">
    <w:abstractNumId w:val="0"/>
  </w:num>
  <w:num w:numId="13">
    <w:abstractNumId w:val="9"/>
  </w:num>
  <w:num w:numId="14">
    <w:abstractNumId w:val="40"/>
  </w:num>
  <w:num w:numId="15">
    <w:abstractNumId w:val="43"/>
  </w:num>
  <w:num w:numId="16">
    <w:abstractNumId w:val="5"/>
  </w:num>
  <w:num w:numId="17">
    <w:abstractNumId w:val="20"/>
  </w:num>
  <w:num w:numId="18">
    <w:abstractNumId w:val="2"/>
  </w:num>
  <w:num w:numId="19">
    <w:abstractNumId w:val="12"/>
  </w:num>
  <w:num w:numId="20">
    <w:abstractNumId w:val="23"/>
  </w:num>
  <w:num w:numId="21">
    <w:abstractNumId w:val="42"/>
  </w:num>
  <w:num w:numId="22">
    <w:abstractNumId w:val="21"/>
  </w:num>
  <w:num w:numId="23">
    <w:abstractNumId w:val="6"/>
  </w:num>
  <w:num w:numId="24">
    <w:abstractNumId w:val="25"/>
  </w:num>
  <w:num w:numId="25">
    <w:abstractNumId w:val="33"/>
  </w:num>
  <w:num w:numId="26">
    <w:abstractNumId w:val="24"/>
  </w:num>
  <w:num w:numId="27">
    <w:abstractNumId w:val="14"/>
  </w:num>
  <w:num w:numId="28">
    <w:abstractNumId w:val="7"/>
  </w:num>
  <w:num w:numId="29">
    <w:abstractNumId w:val="4"/>
  </w:num>
  <w:num w:numId="30">
    <w:abstractNumId w:val="16"/>
  </w:num>
  <w:num w:numId="31">
    <w:abstractNumId w:val="28"/>
  </w:num>
  <w:num w:numId="32">
    <w:abstractNumId w:val="26"/>
  </w:num>
  <w:num w:numId="33">
    <w:abstractNumId w:val="22"/>
  </w:num>
  <w:num w:numId="34">
    <w:abstractNumId w:val="1"/>
  </w:num>
  <w:num w:numId="35">
    <w:abstractNumId w:val="10"/>
  </w:num>
  <w:num w:numId="36">
    <w:abstractNumId w:val="3"/>
  </w:num>
  <w:num w:numId="37">
    <w:abstractNumId w:val="8"/>
  </w:num>
  <w:num w:numId="38">
    <w:abstractNumId w:val="39"/>
  </w:num>
  <w:num w:numId="39">
    <w:abstractNumId w:val="19"/>
  </w:num>
  <w:num w:numId="40">
    <w:abstractNumId w:val="17"/>
  </w:num>
  <w:num w:numId="41">
    <w:abstractNumId w:val="11"/>
  </w:num>
  <w:num w:numId="42">
    <w:abstractNumId w:val="32"/>
  </w:num>
  <w:num w:numId="43">
    <w:abstractNumId w:val="15"/>
  </w:num>
  <w:num w:numId="44">
    <w:abstractNumId w:val="44"/>
  </w:num>
  <w:num w:numId="45">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37"/>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96"/>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vel _Body" w:val="Body "/>
    <w:docVar w:name="Level _HeadSuf" w:val=" as Heading (text)"/>
    <w:docVar w:name="Level _LongName" w:val="Gordons"/>
    <w:docVar w:name="Level _NumBodies" w:val="6"/>
    <w:docVar w:name="Level HCR1" w:val="0"/>
    <w:docVar w:name="Level HCR2" w:val="0"/>
    <w:docVar w:name="Level HCR3" w:val="0"/>
    <w:docVar w:name="Level HKWN1" w:val="-1"/>
    <w:docVar w:name="Level HKWN2" w:val="-1"/>
    <w:docVar w:name="Level HKWN3" w:val="-1"/>
  </w:docVars>
  <w:rsids>
    <w:rsidRoot w:val="00C9384C"/>
    <w:rsid w:val="0000117F"/>
    <w:rsid w:val="000072D7"/>
    <w:rsid w:val="00007634"/>
    <w:rsid w:val="00011D94"/>
    <w:rsid w:val="00033BF7"/>
    <w:rsid w:val="00043AAA"/>
    <w:rsid w:val="00047DBF"/>
    <w:rsid w:val="00050E37"/>
    <w:rsid w:val="00057243"/>
    <w:rsid w:val="00073DE6"/>
    <w:rsid w:val="00084ACE"/>
    <w:rsid w:val="0009100B"/>
    <w:rsid w:val="00092A74"/>
    <w:rsid w:val="00093837"/>
    <w:rsid w:val="00097FEF"/>
    <w:rsid w:val="000A2051"/>
    <w:rsid w:val="000B245E"/>
    <w:rsid w:val="000B3DDF"/>
    <w:rsid w:val="000C38DC"/>
    <w:rsid w:val="000D2707"/>
    <w:rsid w:val="000D3F4D"/>
    <w:rsid w:val="000D59B2"/>
    <w:rsid w:val="000E4A93"/>
    <w:rsid w:val="000E5982"/>
    <w:rsid w:val="000F6FEA"/>
    <w:rsid w:val="00101CA8"/>
    <w:rsid w:val="00105F3F"/>
    <w:rsid w:val="00116953"/>
    <w:rsid w:val="00121782"/>
    <w:rsid w:val="00125675"/>
    <w:rsid w:val="00142755"/>
    <w:rsid w:val="00147ED0"/>
    <w:rsid w:val="00150DB9"/>
    <w:rsid w:val="00153952"/>
    <w:rsid w:val="001546A5"/>
    <w:rsid w:val="00172279"/>
    <w:rsid w:val="00172391"/>
    <w:rsid w:val="001831CF"/>
    <w:rsid w:val="00183773"/>
    <w:rsid w:val="00185681"/>
    <w:rsid w:val="00186D8F"/>
    <w:rsid w:val="00191AA5"/>
    <w:rsid w:val="001A1EEE"/>
    <w:rsid w:val="001A7645"/>
    <w:rsid w:val="001B43D1"/>
    <w:rsid w:val="001C08F7"/>
    <w:rsid w:val="001C1662"/>
    <w:rsid w:val="001C3AD0"/>
    <w:rsid w:val="001C72C8"/>
    <w:rsid w:val="001C7CC0"/>
    <w:rsid w:val="001D6989"/>
    <w:rsid w:val="001D7641"/>
    <w:rsid w:val="001F1828"/>
    <w:rsid w:val="001F4D45"/>
    <w:rsid w:val="002019B8"/>
    <w:rsid w:val="002063C6"/>
    <w:rsid w:val="00207930"/>
    <w:rsid w:val="00210B6C"/>
    <w:rsid w:val="00211376"/>
    <w:rsid w:val="00211A68"/>
    <w:rsid w:val="00213A58"/>
    <w:rsid w:val="002160CD"/>
    <w:rsid w:val="002222BE"/>
    <w:rsid w:val="0023304F"/>
    <w:rsid w:val="0023789B"/>
    <w:rsid w:val="002432DC"/>
    <w:rsid w:val="00244DA1"/>
    <w:rsid w:val="00245AA6"/>
    <w:rsid w:val="00246C3A"/>
    <w:rsid w:val="00247640"/>
    <w:rsid w:val="00247BE5"/>
    <w:rsid w:val="00257EB5"/>
    <w:rsid w:val="00266C6E"/>
    <w:rsid w:val="00277D3C"/>
    <w:rsid w:val="00283122"/>
    <w:rsid w:val="002B1FB3"/>
    <w:rsid w:val="002C33D9"/>
    <w:rsid w:val="002C4813"/>
    <w:rsid w:val="002E7FCE"/>
    <w:rsid w:val="002F00C2"/>
    <w:rsid w:val="002F0136"/>
    <w:rsid w:val="002F5666"/>
    <w:rsid w:val="002F7C88"/>
    <w:rsid w:val="003112E0"/>
    <w:rsid w:val="003129AD"/>
    <w:rsid w:val="003175CD"/>
    <w:rsid w:val="003250B1"/>
    <w:rsid w:val="00327283"/>
    <w:rsid w:val="00336244"/>
    <w:rsid w:val="00351AF6"/>
    <w:rsid w:val="00355963"/>
    <w:rsid w:val="003603F4"/>
    <w:rsid w:val="00361CA5"/>
    <w:rsid w:val="00365806"/>
    <w:rsid w:val="0036793F"/>
    <w:rsid w:val="00370B67"/>
    <w:rsid w:val="00383D38"/>
    <w:rsid w:val="0038790B"/>
    <w:rsid w:val="00395880"/>
    <w:rsid w:val="003A7273"/>
    <w:rsid w:val="003B41BA"/>
    <w:rsid w:val="003B5F11"/>
    <w:rsid w:val="003B6EE4"/>
    <w:rsid w:val="003C151B"/>
    <w:rsid w:val="003D0FE9"/>
    <w:rsid w:val="003E35F3"/>
    <w:rsid w:val="003E3F97"/>
    <w:rsid w:val="003E4201"/>
    <w:rsid w:val="003F551C"/>
    <w:rsid w:val="003F568E"/>
    <w:rsid w:val="0041415A"/>
    <w:rsid w:val="00417CA6"/>
    <w:rsid w:val="00422AC4"/>
    <w:rsid w:val="00426ED0"/>
    <w:rsid w:val="00437C31"/>
    <w:rsid w:val="00440CA5"/>
    <w:rsid w:val="00441A9F"/>
    <w:rsid w:val="00441B38"/>
    <w:rsid w:val="00461AA7"/>
    <w:rsid w:val="004633F8"/>
    <w:rsid w:val="00471550"/>
    <w:rsid w:val="00471CBB"/>
    <w:rsid w:val="0047531F"/>
    <w:rsid w:val="004765C7"/>
    <w:rsid w:val="00483986"/>
    <w:rsid w:val="00490CE7"/>
    <w:rsid w:val="00492008"/>
    <w:rsid w:val="004A10FC"/>
    <w:rsid w:val="004A2808"/>
    <w:rsid w:val="004A29F7"/>
    <w:rsid w:val="004B30F7"/>
    <w:rsid w:val="004B70D0"/>
    <w:rsid w:val="004C0181"/>
    <w:rsid w:val="004C1497"/>
    <w:rsid w:val="004D138F"/>
    <w:rsid w:val="004F33F1"/>
    <w:rsid w:val="00502132"/>
    <w:rsid w:val="00506A3A"/>
    <w:rsid w:val="00506BF0"/>
    <w:rsid w:val="0050726E"/>
    <w:rsid w:val="00517035"/>
    <w:rsid w:val="00526BCC"/>
    <w:rsid w:val="00527062"/>
    <w:rsid w:val="00527339"/>
    <w:rsid w:val="005322F1"/>
    <w:rsid w:val="005375CF"/>
    <w:rsid w:val="00537884"/>
    <w:rsid w:val="005453C9"/>
    <w:rsid w:val="0055370F"/>
    <w:rsid w:val="005559B3"/>
    <w:rsid w:val="0055714C"/>
    <w:rsid w:val="0056007E"/>
    <w:rsid w:val="0056029C"/>
    <w:rsid w:val="00565D7B"/>
    <w:rsid w:val="00581320"/>
    <w:rsid w:val="005924DA"/>
    <w:rsid w:val="005A15CF"/>
    <w:rsid w:val="005A4691"/>
    <w:rsid w:val="005B1ED5"/>
    <w:rsid w:val="005D7467"/>
    <w:rsid w:val="005E6823"/>
    <w:rsid w:val="005F0273"/>
    <w:rsid w:val="005F070C"/>
    <w:rsid w:val="005F193E"/>
    <w:rsid w:val="005F4947"/>
    <w:rsid w:val="00600C05"/>
    <w:rsid w:val="0060426E"/>
    <w:rsid w:val="00611F70"/>
    <w:rsid w:val="0061400B"/>
    <w:rsid w:val="00615BA3"/>
    <w:rsid w:val="006311E0"/>
    <w:rsid w:val="00631485"/>
    <w:rsid w:val="006356EC"/>
    <w:rsid w:val="00636FF3"/>
    <w:rsid w:val="00651504"/>
    <w:rsid w:val="00666AB2"/>
    <w:rsid w:val="006803E0"/>
    <w:rsid w:val="006819E4"/>
    <w:rsid w:val="00683379"/>
    <w:rsid w:val="006843F9"/>
    <w:rsid w:val="00684E82"/>
    <w:rsid w:val="0069402C"/>
    <w:rsid w:val="006A0A75"/>
    <w:rsid w:val="006A17B0"/>
    <w:rsid w:val="006B4782"/>
    <w:rsid w:val="006B74AA"/>
    <w:rsid w:val="006C05FA"/>
    <w:rsid w:val="006C0A38"/>
    <w:rsid w:val="006D038B"/>
    <w:rsid w:val="006D2149"/>
    <w:rsid w:val="006D4460"/>
    <w:rsid w:val="006E368A"/>
    <w:rsid w:val="006F3FDF"/>
    <w:rsid w:val="006F6940"/>
    <w:rsid w:val="00700DDF"/>
    <w:rsid w:val="00703D41"/>
    <w:rsid w:val="00726CC6"/>
    <w:rsid w:val="00736588"/>
    <w:rsid w:val="00736D00"/>
    <w:rsid w:val="007377DE"/>
    <w:rsid w:val="00737FB6"/>
    <w:rsid w:val="0074014F"/>
    <w:rsid w:val="00742448"/>
    <w:rsid w:val="007432DD"/>
    <w:rsid w:val="0074407C"/>
    <w:rsid w:val="007505CE"/>
    <w:rsid w:val="00756184"/>
    <w:rsid w:val="00757325"/>
    <w:rsid w:val="00770159"/>
    <w:rsid w:val="00783AE1"/>
    <w:rsid w:val="007B198E"/>
    <w:rsid w:val="007B2418"/>
    <w:rsid w:val="007B253D"/>
    <w:rsid w:val="007B47CD"/>
    <w:rsid w:val="007C6E35"/>
    <w:rsid w:val="007C73FB"/>
    <w:rsid w:val="007C77A3"/>
    <w:rsid w:val="007C7B56"/>
    <w:rsid w:val="007D4BB9"/>
    <w:rsid w:val="007D7EDD"/>
    <w:rsid w:val="007E7456"/>
    <w:rsid w:val="00800FE9"/>
    <w:rsid w:val="008019BE"/>
    <w:rsid w:val="00801BBB"/>
    <w:rsid w:val="008025F1"/>
    <w:rsid w:val="008039D3"/>
    <w:rsid w:val="00813D01"/>
    <w:rsid w:val="00814DE6"/>
    <w:rsid w:val="0081660A"/>
    <w:rsid w:val="00823DBD"/>
    <w:rsid w:val="008247BF"/>
    <w:rsid w:val="008353CB"/>
    <w:rsid w:val="00836097"/>
    <w:rsid w:val="00837B06"/>
    <w:rsid w:val="00863C29"/>
    <w:rsid w:val="00873976"/>
    <w:rsid w:val="008753CB"/>
    <w:rsid w:val="00876D0C"/>
    <w:rsid w:val="00881776"/>
    <w:rsid w:val="0088386B"/>
    <w:rsid w:val="008917EB"/>
    <w:rsid w:val="00895487"/>
    <w:rsid w:val="008966EC"/>
    <w:rsid w:val="008B193F"/>
    <w:rsid w:val="008B2BB6"/>
    <w:rsid w:val="008B62C4"/>
    <w:rsid w:val="008C095B"/>
    <w:rsid w:val="008C30EF"/>
    <w:rsid w:val="008C3B2D"/>
    <w:rsid w:val="008E15DE"/>
    <w:rsid w:val="008E3F51"/>
    <w:rsid w:val="008F0A53"/>
    <w:rsid w:val="008F7FD9"/>
    <w:rsid w:val="00911367"/>
    <w:rsid w:val="0091666A"/>
    <w:rsid w:val="009206DF"/>
    <w:rsid w:val="0092091F"/>
    <w:rsid w:val="00923BC9"/>
    <w:rsid w:val="00924182"/>
    <w:rsid w:val="00925C51"/>
    <w:rsid w:val="0093089C"/>
    <w:rsid w:val="009430AF"/>
    <w:rsid w:val="00943C3F"/>
    <w:rsid w:val="0094443D"/>
    <w:rsid w:val="009476CD"/>
    <w:rsid w:val="00947D3E"/>
    <w:rsid w:val="00964EFE"/>
    <w:rsid w:val="009656C0"/>
    <w:rsid w:val="00972607"/>
    <w:rsid w:val="009734FF"/>
    <w:rsid w:val="00973E09"/>
    <w:rsid w:val="00982B7A"/>
    <w:rsid w:val="009840E4"/>
    <w:rsid w:val="00985CEE"/>
    <w:rsid w:val="0099243D"/>
    <w:rsid w:val="00992853"/>
    <w:rsid w:val="00992B1A"/>
    <w:rsid w:val="00997153"/>
    <w:rsid w:val="00997292"/>
    <w:rsid w:val="009A079A"/>
    <w:rsid w:val="009B2127"/>
    <w:rsid w:val="009B3316"/>
    <w:rsid w:val="009C6A5E"/>
    <w:rsid w:val="009C7D85"/>
    <w:rsid w:val="009E120F"/>
    <w:rsid w:val="009E38B0"/>
    <w:rsid w:val="009F4969"/>
    <w:rsid w:val="00A022F8"/>
    <w:rsid w:val="00A15799"/>
    <w:rsid w:val="00A15B3D"/>
    <w:rsid w:val="00A161B4"/>
    <w:rsid w:val="00A22103"/>
    <w:rsid w:val="00A31566"/>
    <w:rsid w:val="00A31C61"/>
    <w:rsid w:val="00A3674D"/>
    <w:rsid w:val="00A46133"/>
    <w:rsid w:val="00A50A57"/>
    <w:rsid w:val="00A53E5A"/>
    <w:rsid w:val="00A57B31"/>
    <w:rsid w:val="00A62190"/>
    <w:rsid w:val="00A62A29"/>
    <w:rsid w:val="00A6318D"/>
    <w:rsid w:val="00A710DA"/>
    <w:rsid w:val="00A8397D"/>
    <w:rsid w:val="00A83DEC"/>
    <w:rsid w:val="00A97FC7"/>
    <w:rsid w:val="00AA468F"/>
    <w:rsid w:val="00AA495F"/>
    <w:rsid w:val="00AA6D34"/>
    <w:rsid w:val="00AB38A1"/>
    <w:rsid w:val="00AB4A77"/>
    <w:rsid w:val="00AB517E"/>
    <w:rsid w:val="00AB6118"/>
    <w:rsid w:val="00AC5B8B"/>
    <w:rsid w:val="00AD2FCD"/>
    <w:rsid w:val="00AE2074"/>
    <w:rsid w:val="00AE3A62"/>
    <w:rsid w:val="00AE7730"/>
    <w:rsid w:val="00AF2A05"/>
    <w:rsid w:val="00AF367D"/>
    <w:rsid w:val="00B20BAA"/>
    <w:rsid w:val="00B2594D"/>
    <w:rsid w:val="00B2723A"/>
    <w:rsid w:val="00B31EC4"/>
    <w:rsid w:val="00B32263"/>
    <w:rsid w:val="00B3324D"/>
    <w:rsid w:val="00B426A6"/>
    <w:rsid w:val="00B46BD9"/>
    <w:rsid w:val="00B473B8"/>
    <w:rsid w:val="00B5361C"/>
    <w:rsid w:val="00B5434A"/>
    <w:rsid w:val="00B622A8"/>
    <w:rsid w:val="00B7160E"/>
    <w:rsid w:val="00B926EB"/>
    <w:rsid w:val="00B95ACD"/>
    <w:rsid w:val="00B96FED"/>
    <w:rsid w:val="00BB0639"/>
    <w:rsid w:val="00BC397A"/>
    <w:rsid w:val="00BC5D9A"/>
    <w:rsid w:val="00BC61FD"/>
    <w:rsid w:val="00BD2783"/>
    <w:rsid w:val="00BE0329"/>
    <w:rsid w:val="00BE13C9"/>
    <w:rsid w:val="00BF02D4"/>
    <w:rsid w:val="00BF0958"/>
    <w:rsid w:val="00C00293"/>
    <w:rsid w:val="00C01AA0"/>
    <w:rsid w:val="00C026D2"/>
    <w:rsid w:val="00C03C19"/>
    <w:rsid w:val="00C06BC7"/>
    <w:rsid w:val="00C1093C"/>
    <w:rsid w:val="00C20D78"/>
    <w:rsid w:val="00C24EC7"/>
    <w:rsid w:val="00C26DBF"/>
    <w:rsid w:val="00C356CE"/>
    <w:rsid w:val="00C36F68"/>
    <w:rsid w:val="00C37B1B"/>
    <w:rsid w:val="00C43239"/>
    <w:rsid w:val="00C43F72"/>
    <w:rsid w:val="00C51FAF"/>
    <w:rsid w:val="00C52925"/>
    <w:rsid w:val="00C53C70"/>
    <w:rsid w:val="00C60C5F"/>
    <w:rsid w:val="00C62153"/>
    <w:rsid w:val="00C746A0"/>
    <w:rsid w:val="00C812FB"/>
    <w:rsid w:val="00C9384C"/>
    <w:rsid w:val="00CA7252"/>
    <w:rsid w:val="00CC4CCE"/>
    <w:rsid w:val="00CD09BB"/>
    <w:rsid w:val="00CD1E54"/>
    <w:rsid w:val="00CD218C"/>
    <w:rsid w:val="00CE1CA4"/>
    <w:rsid w:val="00D040F0"/>
    <w:rsid w:val="00D1485F"/>
    <w:rsid w:val="00D15E19"/>
    <w:rsid w:val="00D34C4D"/>
    <w:rsid w:val="00D34D68"/>
    <w:rsid w:val="00D4098B"/>
    <w:rsid w:val="00D47650"/>
    <w:rsid w:val="00D47BAF"/>
    <w:rsid w:val="00D530DD"/>
    <w:rsid w:val="00D60449"/>
    <w:rsid w:val="00D63FCC"/>
    <w:rsid w:val="00D74069"/>
    <w:rsid w:val="00D86096"/>
    <w:rsid w:val="00D911D0"/>
    <w:rsid w:val="00D92B2A"/>
    <w:rsid w:val="00DA0191"/>
    <w:rsid w:val="00DA0C48"/>
    <w:rsid w:val="00DA267F"/>
    <w:rsid w:val="00DB7666"/>
    <w:rsid w:val="00DD059C"/>
    <w:rsid w:val="00DD162E"/>
    <w:rsid w:val="00DD3907"/>
    <w:rsid w:val="00DD7479"/>
    <w:rsid w:val="00DE04A9"/>
    <w:rsid w:val="00DE27FE"/>
    <w:rsid w:val="00DE56F4"/>
    <w:rsid w:val="00DE6ABE"/>
    <w:rsid w:val="00DF1AF9"/>
    <w:rsid w:val="00DF3DB3"/>
    <w:rsid w:val="00DF6B13"/>
    <w:rsid w:val="00E215A0"/>
    <w:rsid w:val="00E21B78"/>
    <w:rsid w:val="00E22CFF"/>
    <w:rsid w:val="00E22EDA"/>
    <w:rsid w:val="00E2342C"/>
    <w:rsid w:val="00E27765"/>
    <w:rsid w:val="00E44DB8"/>
    <w:rsid w:val="00E51854"/>
    <w:rsid w:val="00E63DA0"/>
    <w:rsid w:val="00E72A0C"/>
    <w:rsid w:val="00E72F9A"/>
    <w:rsid w:val="00E73757"/>
    <w:rsid w:val="00E74569"/>
    <w:rsid w:val="00E80CB4"/>
    <w:rsid w:val="00E83BF8"/>
    <w:rsid w:val="00E84EBC"/>
    <w:rsid w:val="00E91D6C"/>
    <w:rsid w:val="00E92F05"/>
    <w:rsid w:val="00E96DDF"/>
    <w:rsid w:val="00EB314D"/>
    <w:rsid w:val="00EB7A50"/>
    <w:rsid w:val="00EC5716"/>
    <w:rsid w:val="00ED25FA"/>
    <w:rsid w:val="00ED36A3"/>
    <w:rsid w:val="00ED44BD"/>
    <w:rsid w:val="00ED463D"/>
    <w:rsid w:val="00ED7610"/>
    <w:rsid w:val="00ED7B4A"/>
    <w:rsid w:val="00EF37F2"/>
    <w:rsid w:val="00EF4469"/>
    <w:rsid w:val="00F00DF6"/>
    <w:rsid w:val="00F06A57"/>
    <w:rsid w:val="00F06E9C"/>
    <w:rsid w:val="00F10FC3"/>
    <w:rsid w:val="00F11589"/>
    <w:rsid w:val="00F13EC8"/>
    <w:rsid w:val="00F302EF"/>
    <w:rsid w:val="00F36BD0"/>
    <w:rsid w:val="00F433E6"/>
    <w:rsid w:val="00F51BCA"/>
    <w:rsid w:val="00F5778F"/>
    <w:rsid w:val="00F77EE3"/>
    <w:rsid w:val="00F853CD"/>
    <w:rsid w:val="00F91F81"/>
    <w:rsid w:val="00F962C6"/>
    <w:rsid w:val="00FA0CED"/>
    <w:rsid w:val="00FA4B1A"/>
    <w:rsid w:val="00FA5A8B"/>
    <w:rsid w:val="00FB1013"/>
    <w:rsid w:val="00FB44C9"/>
    <w:rsid w:val="00FC3674"/>
    <w:rsid w:val="00FC7722"/>
    <w:rsid w:val="00FE39B7"/>
    <w:rsid w:val="00FF0CED"/>
    <w:rsid w:val="00FF0D05"/>
    <w:rsid w:val="00FF3314"/>
    <w:rsid w:val="00FF63C8"/>
    <w:rsid w:val="0C387180"/>
    <w:rsid w:val="0EFF19F0"/>
    <w:rsid w:val="138E1F9F"/>
    <w:rsid w:val="18BC87E5"/>
    <w:rsid w:val="1B698B0D"/>
    <w:rsid w:val="1C05114F"/>
    <w:rsid w:val="1D54B756"/>
    <w:rsid w:val="1FEBE6D9"/>
    <w:rsid w:val="210FA940"/>
    <w:rsid w:val="25BCCDE2"/>
    <w:rsid w:val="28A2542E"/>
    <w:rsid w:val="2DD41CAB"/>
    <w:rsid w:val="2E77DABB"/>
    <w:rsid w:val="31519E56"/>
    <w:rsid w:val="35C1E9A6"/>
    <w:rsid w:val="367939AD"/>
    <w:rsid w:val="36D50A6D"/>
    <w:rsid w:val="38150A0E"/>
    <w:rsid w:val="38150A0E"/>
    <w:rsid w:val="42B69B96"/>
    <w:rsid w:val="4721908A"/>
    <w:rsid w:val="4AAB4BC2"/>
    <w:rsid w:val="55783AF5"/>
    <w:rsid w:val="5BD1ED2C"/>
    <w:rsid w:val="5C21F62C"/>
    <w:rsid w:val="6286AAC6"/>
    <w:rsid w:val="6B4948F9"/>
    <w:rsid w:val="6FDD91A1"/>
    <w:rsid w:val="717DC073"/>
    <w:rsid w:val="759C0AC6"/>
    <w:rsid w:val="760A92C0"/>
    <w:rsid w:val="760A92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1"/>
    </o:shapelayout>
  </w:shapeDefaults>
  <w:decimalSymbol w:val="."/>
  <w:listSeparator w:val=","/>
  <w14:docId w14:val="5C5BA162"/>
  <w15:chartTrackingRefBased/>
  <w15:docId w15:val="{570F3D6F-A244-45B2-984F-F8AFE9B0D2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9384C"/>
    <w:pPr>
      <w:adjustRightInd w:val="0"/>
      <w:jc w:val="both"/>
    </w:pPr>
    <w:rPr>
      <w:rFonts w:ascii="Verdana" w:hAnsi="Verdana" w:eastAsia="Verdana" w:cs="Verdana"/>
      <w:lang w:eastAsia="en-GB"/>
    </w:rPr>
  </w:style>
  <w:style w:type="paragraph" w:styleId="Heading1">
    <w:name w:val="heading 1"/>
    <w:aliases w:val="Se,Paragraph,MPS Standard Heading 1,PA Chapter,h1,numbered indent 1,ni1,Section,Numbered - 1,Heading.CAPS,Part,Lev 1,ITT t1,1,Header1,Ch,Chapter,Section Heading,head1,head11,head12,PARA1,H1,H11,H12,H13,H14,H15,H16,H17,H18,H19,H110,H111,H112"/>
    <w:basedOn w:val="Normal"/>
    <w:next w:val="Normal"/>
    <w:link w:val="Heading1Char"/>
    <w:qFormat/>
    <w:rsid w:val="00BB0639"/>
    <w:pPr>
      <w:keepNext/>
      <w:numPr>
        <w:numId w:val="3"/>
      </w:numPr>
      <w:tabs>
        <w:tab w:val="clear" w:pos="432"/>
      </w:tabs>
      <w:adjustRightInd/>
      <w:ind w:left="0" w:firstLine="0"/>
      <w:outlineLvl w:val="0"/>
    </w:pPr>
    <w:rPr>
      <w:rFonts w:eastAsia="Times New Roman" w:cs="Times New Roman"/>
      <w:b/>
      <w:kern w:val="28"/>
    </w:rPr>
  </w:style>
  <w:style w:type="paragraph" w:styleId="Heading2">
    <w:name w:val="heading 2"/>
    <w:aliases w:val="Ma,Sub-paragraph,MPS Sub-Heading,PA Major Section,h2,numbered indent 2,ni2,Major,ParaLvl2,Numbered - 2,Chapter Title,Lev 2,Attribute Heading 2,H2,(Alt+2),head...,Outline2,T21,T22,Outline21,T211,2,Reset numbering,S Heading,S Heading 2,m"/>
    <w:basedOn w:val="Normal"/>
    <w:next w:val="Normal"/>
    <w:qFormat/>
    <w:rsid w:val="00BB0639"/>
    <w:pPr>
      <w:keepNext/>
      <w:numPr>
        <w:ilvl w:val="1"/>
        <w:numId w:val="3"/>
      </w:numPr>
      <w:tabs>
        <w:tab w:val="clear" w:pos="576"/>
      </w:tabs>
      <w:adjustRightInd/>
      <w:ind w:left="0" w:firstLine="0"/>
      <w:outlineLvl w:val="1"/>
    </w:pPr>
    <w:rPr>
      <w:rFonts w:eastAsia="Times New Roman" w:cs="Times New Roman"/>
    </w:rPr>
  </w:style>
  <w:style w:type="paragraph" w:styleId="Heading3">
    <w:name w:val="heading 3"/>
    <w:aliases w:val="Mia,MPS Standard Sub-Sub Heading,PA Minor Section,h3,numbered indent 3,ni3,Minor,Numbered - 3,.,(Alt+3),(Alt+3)1,(Alt+3)2,(Alt+3)3,(Alt+3)4,(Alt+3)5,(Alt+3)6,(Alt+3)11,(Alt+3)21,(Alt+3)31,(Alt+3)41,(Alt+3)7,(Alt+3),Lev 3,(Alt+3)12,(Alt+3)22,M"/>
    <w:basedOn w:val="Normal"/>
    <w:next w:val="Normal"/>
    <w:qFormat/>
    <w:rsid w:val="00BB0639"/>
    <w:pPr>
      <w:keepNext/>
      <w:numPr>
        <w:ilvl w:val="2"/>
        <w:numId w:val="3"/>
      </w:numPr>
      <w:tabs>
        <w:tab w:val="clear" w:pos="720"/>
      </w:tabs>
      <w:adjustRightInd/>
      <w:ind w:left="567" w:firstLine="0"/>
      <w:outlineLvl w:val="2"/>
    </w:pPr>
    <w:rPr>
      <w:rFonts w:eastAsia="Times New Roman" w:cs="Times New Roman"/>
    </w:rPr>
  </w:style>
  <w:style w:type="paragraph" w:styleId="Heading4">
    <w:name w:val="heading 4"/>
    <w:aliases w:val="4 dash,d,3,Su,MPS Standard Sub- Sub-Sub Heading,PA Micro Section,Sub-Minor,Numbered - 4,(Alt+4),H41,(Alt+4)1,H42,(Alt+4)2,H43,(Alt+4)3,H44,(Alt+4)4,H45,(Alt+4)5,H411,(Alt+4)11,H421,(Alt+4)21,H431,(Alt+4)31,,Lev 4,H46,(Alt+4)6,H412,(Alt+4)12,H"/>
    <w:basedOn w:val="Normal"/>
    <w:next w:val="Normal"/>
    <w:qFormat/>
    <w:rsid w:val="00BB0639"/>
    <w:pPr>
      <w:keepNext/>
      <w:numPr>
        <w:ilvl w:val="3"/>
        <w:numId w:val="3"/>
      </w:numPr>
      <w:tabs>
        <w:tab w:val="clear" w:pos="864"/>
      </w:tabs>
      <w:adjustRightInd/>
      <w:ind w:left="567" w:firstLine="0"/>
      <w:outlineLvl w:val="3"/>
    </w:pPr>
    <w:rPr>
      <w:rFonts w:eastAsia="Times New Roman" w:cs="Times New Roman"/>
    </w:rPr>
  </w:style>
  <w:style w:type="paragraph" w:styleId="Heading5">
    <w:name w:val="heading 5"/>
    <w:aliases w:val="MPS Standard Sub Sub SubHeading,PA Pico Section,Numbered - 5,Lev 5,Heading 5*,ITT t5,s,H5,FMH1,Appendix A to X,(A)"/>
    <w:basedOn w:val="Normal"/>
    <w:next w:val="Normal"/>
    <w:qFormat/>
    <w:rsid w:val="00BB0639"/>
    <w:pPr>
      <w:numPr>
        <w:ilvl w:val="4"/>
        <w:numId w:val="3"/>
      </w:numPr>
      <w:tabs>
        <w:tab w:val="clear" w:pos="1008"/>
      </w:tabs>
      <w:adjustRightInd/>
      <w:ind w:left="567" w:firstLine="0"/>
      <w:outlineLvl w:val="4"/>
    </w:pPr>
    <w:rPr>
      <w:rFonts w:eastAsia="Times New Roman" w:cs="Times New Roman"/>
    </w:rPr>
  </w:style>
  <w:style w:type="paragraph" w:styleId="Heading6">
    <w:name w:val="heading 6"/>
    <w:aliases w:val="Lev 6,ITT t6,PA Appendix,Legal Level 1.,Heading 6  Appendix Y &amp; Z,Normal diagram,(I)"/>
    <w:basedOn w:val="Normal"/>
    <w:next w:val="Normal"/>
    <w:qFormat/>
    <w:rsid w:val="00BB0639"/>
    <w:pPr>
      <w:numPr>
        <w:ilvl w:val="5"/>
        <w:numId w:val="3"/>
      </w:numPr>
      <w:tabs>
        <w:tab w:val="clear" w:pos="1152"/>
      </w:tabs>
      <w:adjustRightInd/>
      <w:ind w:left="567" w:firstLine="0"/>
      <w:outlineLvl w:val="5"/>
    </w:pPr>
    <w:rPr>
      <w:rFonts w:eastAsia="Times New Roman" w:cs="Times New Roman"/>
    </w:rPr>
  </w:style>
  <w:style w:type="paragraph" w:styleId="Heading7">
    <w:name w:val="heading 7"/>
    <w:aliases w:val="PA Appendix Major,Lev 7,ITT t7"/>
    <w:basedOn w:val="Normal"/>
    <w:next w:val="Normal"/>
    <w:qFormat/>
    <w:rsid w:val="00BB0639"/>
    <w:pPr>
      <w:numPr>
        <w:ilvl w:val="6"/>
        <w:numId w:val="3"/>
      </w:numPr>
      <w:tabs>
        <w:tab w:val="clear" w:pos="1296"/>
      </w:tabs>
      <w:adjustRightInd/>
      <w:ind w:left="567" w:firstLine="0"/>
      <w:outlineLvl w:val="6"/>
    </w:pPr>
    <w:rPr>
      <w:rFonts w:eastAsia="Times New Roman" w:cs="Times New Roman"/>
    </w:rPr>
  </w:style>
  <w:style w:type="paragraph" w:styleId="Heading8">
    <w:name w:val="heading 8"/>
    <w:aliases w:val="PA Appendix Minor,Lev 8,ITT t8"/>
    <w:basedOn w:val="Normal"/>
    <w:next w:val="Normal"/>
    <w:qFormat/>
    <w:rsid w:val="00BB0639"/>
    <w:pPr>
      <w:numPr>
        <w:ilvl w:val="7"/>
        <w:numId w:val="3"/>
      </w:numPr>
      <w:tabs>
        <w:tab w:val="clear" w:pos="1440"/>
      </w:tabs>
      <w:adjustRightInd/>
      <w:ind w:left="567" w:firstLine="0"/>
      <w:outlineLvl w:val="7"/>
    </w:pPr>
    <w:rPr>
      <w:rFonts w:eastAsia="Times New Roman" w:cs="Times New Roman"/>
    </w:rPr>
  </w:style>
  <w:style w:type="paragraph" w:styleId="Heading9">
    <w:name w:val="heading 9"/>
    <w:aliases w:val="Lev 9,ITT t9,App Heading"/>
    <w:basedOn w:val="Normal"/>
    <w:next w:val="Normal"/>
    <w:qFormat/>
    <w:rsid w:val="00BB0639"/>
    <w:pPr>
      <w:numPr>
        <w:ilvl w:val="8"/>
        <w:numId w:val="3"/>
      </w:numPr>
      <w:tabs>
        <w:tab w:val="clear" w:pos="1584"/>
      </w:tabs>
      <w:adjustRightInd/>
      <w:ind w:left="567" w:firstLine="0"/>
      <w:outlineLvl w:val="8"/>
    </w:pPr>
    <w:rPr>
      <w:rFonts w:eastAsia="Times New Roman" w:cs="Times New Roman"/>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 w:customStyle="1">
    <w:name w:val="Body"/>
    <w:basedOn w:val="Normal"/>
    <w:rsid w:val="00C9384C"/>
    <w:pPr>
      <w:spacing w:after="200"/>
    </w:pPr>
  </w:style>
  <w:style w:type="paragraph" w:styleId="Body1" w:customStyle="1">
    <w:name w:val="Body 1"/>
    <w:basedOn w:val="Body"/>
    <w:rsid w:val="00C9384C"/>
    <w:pPr>
      <w:ind w:left="709"/>
    </w:pPr>
  </w:style>
  <w:style w:type="paragraph" w:styleId="Level1" w:customStyle="1">
    <w:name w:val="Level 1"/>
    <w:basedOn w:val="Body1"/>
    <w:rsid w:val="00C9384C"/>
    <w:pPr>
      <w:ind w:left="0"/>
      <w:outlineLvl w:val="0"/>
    </w:pPr>
  </w:style>
  <w:style w:type="character" w:styleId="Level1asHeadingtext" w:customStyle="1">
    <w:name w:val="Level 1 as Heading (text)"/>
    <w:rsid w:val="00C9384C"/>
    <w:rPr>
      <w:b/>
      <w:bCs/>
      <w:caps/>
    </w:rPr>
  </w:style>
  <w:style w:type="paragraph" w:styleId="Body2" w:customStyle="1">
    <w:name w:val="Body 2"/>
    <w:basedOn w:val="Body"/>
    <w:rsid w:val="00C9384C"/>
    <w:pPr>
      <w:ind w:left="709"/>
    </w:pPr>
  </w:style>
  <w:style w:type="paragraph" w:styleId="Level2" w:customStyle="1">
    <w:name w:val="Level 2"/>
    <w:basedOn w:val="Body2"/>
    <w:rsid w:val="00C9384C"/>
    <w:pPr>
      <w:numPr>
        <w:ilvl w:val="1"/>
        <w:numId w:val="2"/>
      </w:numPr>
      <w:outlineLvl w:val="1"/>
    </w:pPr>
  </w:style>
  <w:style w:type="character" w:styleId="Level2asHeadingtext" w:customStyle="1">
    <w:name w:val="Level 2 as Heading (text)"/>
    <w:rsid w:val="00C9384C"/>
    <w:rPr>
      <w:b/>
      <w:bCs/>
    </w:rPr>
  </w:style>
  <w:style w:type="paragraph" w:styleId="Body3" w:customStyle="1">
    <w:name w:val="Body 3"/>
    <w:basedOn w:val="Body"/>
    <w:rsid w:val="00C9384C"/>
    <w:pPr>
      <w:ind w:left="1701"/>
    </w:pPr>
  </w:style>
  <w:style w:type="paragraph" w:styleId="Level3" w:customStyle="1">
    <w:name w:val="Level 3"/>
    <w:basedOn w:val="Body3"/>
    <w:rsid w:val="00C9384C"/>
    <w:pPr>
      <w:numPr>
        <w:ilvl w:val="2"/>
        <w:numId w:val="2"/>
      </w:numPr>
      <w:outlineLvl w:val="2"/>
    </w:pPr>
  </w:style>
  <w:style w:type="character" w:styleId="Level3asHeadingtext" w:customStyle="1">
    <w:name w:val="Level 3 as Heading (text)"/>
    <w:rsid w:val="00C9384C"/>
    <w:rPr>
      <w:b/>
      <w:bCs/>
    </w:rPr>
  </w:style>
  <w:style w:type="paragraph" w:styleId="Body4" w:customStyle="1">
    <w:name w:val="Body 4"/>
    <w:basedOn w:val="Body"/>
    <w:rsid w:val="00C9384C"/>
    <w:pPr>
      <w:ind w:left="2835"/>
    </w:pPr>
  </w:style>
  <w:style w:type="paragraph" w:styleId="Level4" w:customStyle="1">
    <w:name w:val="Level 4"/>
    <w:basedOn w:val="Body4"/>
    <w:rsid w:val="00C9384C"/>
    <w:pPr>
      <w:numPr>
        <w:ilvl w:val="3"/>
        <w:numId w:val="2"/>
      </w:numPr>
      <w:outlineLvl w:val="3"/>
    </w:pPr>
  </w:style>
  <w:style w:type="paragraph" w:styleId="Body5" w:customStyle="1">
    <w:name w:val="Body 5"/>
    <w:basedOn w:val="Body"/>
    <w:rsid w:val="00C9384C"/>
    <w:pPr>
      <w:ind w:left="4252"/>
    </w:pPr>
  </w:style>
  <w:style w:type="paragraph" w:styleId="Level5" w:customStyle="1">
    <w:name w:val="Level 5"/>
    <w:basedOn w:val="Body5"/>
    <w:rsid w:val="00C9384C"/>
    <w:pPr>
      <w:numPr>
        <w:ilvl w:val="4"/>
        <w:numId w:val="2"/>
      </w:numPr>
      <w:outlineLvl w:val="4"/>
    </w:pPr>
  </w:style>
  <w:style w:type="paragraph" w:styleId="Body6" w:customStyle="1">
    <w:name w:val="Body 6"/>
    <w:basedOn w:val="Body"/>
    <w:rsid w:val="00C9384C"/>
    <w:pPr>
      <w:ind w:left="4252"/>
    </w:pPr>
  </w:style>
  <w:style w:type="paragraph" w:styleId="Level6" w:customStyle="1">
    <w:name w:val="Level 6"/>
    <w:basedOn w:val="Body6"/>
    <w:rsid w:val="00C9384C"/>
    <w:pPr>
      <w:numPr>
        <w:ilvl w:val="5"/>
        <w:numId w:val="2"/>
      </w:numPr>
      <w:outlineLvl w:val="5"/>
    </w:pPr>
  </w:style>
  <w:style w:type="paragraph" w:styleId="Header">
    <w:name w:val="header"/>
    <w:aliases w:val="1 (not to be included in TOC)"/>
    <w:basedOn w:val="Normal"/>
    <w:rsid w:val="00FF63C8"/>
    <w:pPr>
      <w:tabs>
        <w:tab w:val="center" w:pos="4320"/>
        <w:tab w:val="right" w:pos="8640"/>
      </w:tabs>
    </w:pPr>
  </w:style>
  <w:style w:type="paragraph" w:styleId="Footer">
    <w:name w:val="footer"/>
    <w:basedOn w:val="Normal"/>
    <w:link w:val="FooterChar"/>
    <w:uiPriority w:val="99"/>
    <w:rsid w:val="00FF63C8"/>
    <w:pPr>
      <w:tabs>
        <w:tab w:val="center" w:pos="4320"/>
        <w:tab w:val="right" w:pos="8640"/>
      </w:tabs>
    </w:pPr>
  </w:style>
  <w:style w:type="character" w:styleId="PageNumber">
    <w:name w:val="page number"/>
    <w:basedOn w:val="DefaultParagraphFont"/>
    <w:rsid w:val="00FF63C8"/>
  </w:style>
  <w:style w:type="paragraph" w:styleId="Bullet1" w:customStyle="1">
    <w:name w:val="Bullet 1"/>
    <w:basedOn w:val="Body"/>
    <w:rsid w:val="00BB0639"/>
    <w:pPr>
      <w:numPr>
        <w:numId w:val="4"/>
      </w:numPr>
      <w:tabs>
        <w:tab w:val="left" w:pos="709"/>
      </w:tabs>
      <w:adjustRightInd/>
      <w:jc w:val="left"/>
      <w:outlineLvl w:val="0"/>
    </w:pPr>
    <w:rPr>
      <w:rFonts w:ascii="Times New Roman" w:hAnsi="Times New Roman" w:eastAsia="Times New Roman" w:cs="Times New Roman"/>
      <w:sz w:val="24"/>
      <w:szCs w:val="24"/>
      <w:lang w:val="en-US" w:eastAsia="en-US"/>
    </w:rPr>
  </w:style>
  <w:style w:type="paragraph" w:styleId="Bullet2" w:customStyle="1">
    <w:name w:val="Bullet 2"/>
    <w:basedOn w:val="Body"/>
    <w:rsid w:val="00BB0639"/>
    <w:pPr>
      <w:numPr>
        <w:ilvl w:val="1"/>
        <w:numId w:val="4"/>
      </w:numPr>
      <w:tabs>
        <w:tab w:val="left" w:pos="1701"/>
      </w:tabs>
      <w:adjustRightInd/>
      <w:jc w:val="left"/>
      <w:outlineLvl w:val="1"/>
    </w:pPr>
    <w:rPr>
      <w:rFonts w:ascii="Times New Roman" w:hAnsi="Times New Roman" w:eastAsia="Times New Roman" w:cs="Times New Roman"/>
      <w:sz w:val="24"/>
      <w:szCs w:val="24"/>
      <w:lang w:val="en-US" w:eastAsia="en-US"/>
    </w:rPr>
  </w:style>
  <w:style w:type="paragraph" w:styleId="Bullet3" w:customStyle="1">
    <w:name w:val="Bullet 3"/>
    <w:basedOn w:val="Body"/>
    <w:rsid w:val="00BB0639"/>
    <w:pPr>
      <w:numPr>
        <w:ilvl w:val="2"/>
        <w:numId w:val="4"/>
      </w:numPr>
      <w:tabs>
        <w:tab w:val="left" w:pos="2268"/>
      </w:tabs>
      <w:adjustRightInd/>
      <w:jc w:val="left"/>
      <w:outlineLvl w:val="2"/>
    </w:pPr>
    <w:rPr>
      <w:rFonts w:ascii="Times New Roman" w:hAnsi="Times New Roman" w:eastAsia="Times New Roman" w:cs="Times New Roman"/>
      <w:sz w:val="24"/>
      <w:szCs w:val="24"/>
      <w:lang w:val="en-US" w:eastAsia="en-US"/>
    </w:rPr>
  </w:style>
  <w:style w:type="paragraph" w:styleId="Bullet4" w:customStyle="1">
    <w:name w:val="Bullet 4"/>
    <w:basedOn w:val="Body"/>
    <w:rsid w:val="00BB0639"/>
    <w:pPr>
      <w:numPr>
        <w:ilvl w:val="3"/>
        <w:numId w:val="4"/>
      </w:numPr>
      <w:tabs>
        <w:tab w:val="left" w:pos="2835"/>
      </w:tabs>
      <w:adjustRightInd/>
      <w:jc w:val="left"/>
      <w:outlineLvl w:val="3"/>
    </w:pPr>
    <w:rPr>
      <w:rFonts w:ascii="Times New Roman" w:hAnsi="Times New Roman" w:eastAsia="Times New Roman" w:cs="Times New Roman"/>
      <w:sz w:val="24"/>
      <w:szCs w:val="24"/>
      <w:lang w:val="en-US" w:eastAsia="en-US"/>
    </w:rPr>
  </w:style>
  <w:style w:type="paragraph" w:styleId="Bullet5" w:customStyle="1">
    <w:name w:val="Bullet 5"/>
    <w:basedOn w:val="Body"/>
    <w:rsid w:val="00BB0639"/>
    <w:pPr>
      <w:numPr>
        <w:ilvl w:val="4"/>
        <w:numId w:val="4"/>
      </w:numPr>
      <w:tabs>
        <w:tab w:val="left" w:pos="3402"/>
      </w:tabs>
      <w:adjustRightInd/>
      <w:jc w:val="left"/>
      <w:outlineLvl w:val="4"/>
    </w:pPr>
    <w:rPr>
      <w:rFonts w:ascii="Times New Roman" w:hAnsi="Times New Roman" w:eastAsia="Times New Roman" w:cs="Times New Roman"/>
      <w:sz w:val="24"/>
      <w:szCs w:val="24"/>
      <w:lang w:val="en-US" w:eastAsia="en-US"/>
    </w:rPr>
  </w:style>
  <w:style w:type="paragraph" w:styleId="Bullet6" w:customStyle="1">
    <w:name w:val="Bullet 6"/>
    <w:basedOn w:val="Body"/>
    <w:rsid w:val="00BB0639"/>
    <w:pPr>
      <w:numPr>
        <w:ilvl w:val="5"/>
        <w:numId w:val="4"/>
      </w:numPr>
      <w:tabs>
        <w:tab w:val="left" w:pos="3969"/>
      </w:tabs>
      <w:adjustRightInd/>
      <w:jc w:val="left"/>
      <w:outlineLvl w:val="5"/>
    </w:pPr>
    <w:rPr>
      <w:rFonts w:ascii="Times New Roman" w:hAnsi="Times New Roman" w:eastAsia="Times New Roman" w:cs="Times New Roman"/>
      <w:sz w:val="24"/>
      <w:szCs w:val="24"/>
      <w:lang w:val="en-US" w:eastAsia="en-US"/>
    </w:rPr>
  </w:style>
  <w:style w:type="paragraph" w:styleId="Bullet7" w:customStyle="1">
    <w:name w:val="Bullet 7"/>
    <w:basedOn w:val="Body"/>
    <w:rsid w:val="00BB0639"/>
    <w:pPr>
      <w:numPr>
        <w:ilvl w:val="6"/>
        <w:numId w:val="4"/>
      </w:numPr>
      <w:tabs>
        <w:tab w:val="left" w:pos="4535"/>
      </w:tabs>
      <w:adjustRightInd/>
      <w:jc w:val="left"/>
      <w:outlineLvl w:val="6"/>
    </w:pPr>
    <w:rPr>
      <w:rFonts w:ascii="Times New Roman" w:hAnsi="Times New Roman" w:eastAsia="Times New Roman" w:cs="Times New Roman"/>
      <w:sz w:val="24"/>
      <w:szCs w:val="24"/>
      <w:lang w:val="en-US" w:eastAsia="en-US"/>
    </w:rPr>
  </w:style>
  <w:style w:type="character" w:styleId="CrossReference" w:customStyle="1">
    <w:name w:val="Cross Reference"/>
    <w:rsid w:val="00BB0639"/>
    <w:rPr>
      <w:rFonts w:hint="default" w:ascii="Arial" w:hAnsi="Arial" w:cs="Arial"/>
      <w:b/>
      <w:bCs w:val="0"/>
      <w:strike w:val="0"/>
      <w:dstrike w:val="0"/>
      <w:color w:val="auto"/>
      <w:sz w:val="24"/>
      <w:u w:val="none"/>
      <w:effect w:val="none"/>
    </w:rPr>
  </w:style>
  <w:style w:type="paragraph" w:styleId="aDefinition" w:customStyle="1">
    <w:name w:val="(a) Definition"/>
    <w:basedOn w:val="Body"/>
    <w:rsid w:val="00BB0639"/>
    <w:pPr>
      <w:tabs>
        <w:tab w:val="num" w:pos="709"/>
        <w:tab w:val="left" w:pos="1701"/>
        <w:tab w:val="left" w:pos="2835"/>
        <w:tab w:val="left" w:pos="4253"/>
      </w:tabs>
      <w:adjustRightInd/>
      <w:spacing w:after="240" w:line="312" w:lineRule="auto"/>
      <w:ind w:left="709" w:hanging="709"/>
      <w:jc w:val="left"/>
    </w:pPr>
    <w:rPr>
      <w:rFonts w:ascii="Times New Roman" w:hAnsi="Times New Roman" w:eastAsia="Times New Roman" w:cs="Times New Roman"/>
      <w:sz w:val="24"/>
      <w:szCs w:val="24"/>
      <w:lang w:val="en-US" w:eastAsia="en-US"/>
    </w:rPr>
  </w:style>
  <w:style w:type="paragraph" w:styleId="Title">
    <w:name w:val="Title"/>
    <w:basedOn w:val="Normal"/>
    <w:qFormat/>
    <w:rsid w:val="00BB063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spacing w:line="360" w:lineRule="auto"/>
      <w:jc w:val="center"/>
    </w:pPr>
    <w:rPr>
      <w:rFonts w:ascii="Times New Roman" w:hAnsi="Times New Roman" w:eastAsia="Times New Roman" w:cs="Times New Roman"/>
    </w:rPr>
  </w:style>
  <w:style w:type="paragraph" w:styleId="Background" w:customStyle="1">
    <w:name w:val="Background"/>
    <w:basedOn w:val="Normal"/>
    <w:rsid w:val="00BB0639"/>
    <w:pPr>
      <w:numPr>
        <w:numId w:val="9"/>
      </w:numPr>
      <w:adjustRightInd/>
      <w:spacing w:after="240" w:line="312" w:lineRule="auto"/>
    </w:pPr>
    <w:rPr>
      <w:rFonts w:ascii="Times New Roman" w:hAnsi="Times New Roman" w:eastAsia="Times New Roman" w:cs="Times New Roman"/>
      <w:sz w:val="24"/>
    </w:rPr>
  </w:style>
  <w:style w:type="paragraph" w:styleId="Para1" w:customStyle="1">
    <w:name w:val="Para1"/>
    <w:rsid w:val="00BB0639"/>
    <w:pPr>
      <w:widowControl w:val="0"/>
      <w:tabs>
        <w:tab w:val="left" w:pos="0"/>
      </w:tabs>
      <w:autoSpaceDE w:val="0"/>
      <w:autoSpaceDN w:val="0"/>
      <w:adjustRightInd w:val="0"/>
      <w:spacing w:before="120"/>
      <w:ind w:left="680" w:hanging="680"/>
      <w:jc w:val="both"/>
    </w:pPr>
    <w:rPr>
      <w:rFonts w:ascii="Baskerville BT" w:hAnsi="Baskerville BT"/>
      <w:spacing w:val="-5"/>
      <w:lang w:val="en-US" w:eastAsia="en-US"/>
    </w:rPr>
  </w:style>
  <w:style w:type="table" w:styleId="TableGrid">
    <w:name w:val="Table Grid"/>
    <w:basedOn w:val="TableNormal"/>
    <w:rsid w:val="00BB0639"/>
    <w:pPr>
      <w:adjustRightInd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1C3AD0"/>
    <w:rPr>
      <w:rFonts w:ascii="Tahoma" w:hAnsi="Tahoma" w:cs="Tahoma"/>
      <w:sz w:val="16"/>
      <w:szCs w:val="16"/>
    </w:rPr>
  </w:style>
  <w:style w:type="paragraph" w:styleId="CM43" w:customStyle="1">
    <w:name w:val="CM43"/>
    <w:basedOn w:val="Normal"/>
    <w:next w:val="Normal"/>
    <w:rsid w:val="00992B1A"/>
    <w:pPr>
      <w:widowControl w:val="0"/>
      <w:autoSpaceDE w:val="0"/>
      <w:autoSpaceDN w:val="0"/>
      <w:jc w:val="left"/>
    </w:pPr>
    <w:rPr>
      <w:rFonts w:ascii="Helvetica" w:hAnsi="Helvetica" w:eastAsia="Times New Roman" w:cs="Times New Roman"/>
      <w:sz w:val="24"/>
      <w:szCs w:val="24"/>
    </w:rPr>
  </w:style>
  <w:style w:type="paragraph" w:styleId="CM6" w:customStyle="1">
    <w:name w:val="CM6"/>
    <w:basedOn w:val="Normal"/>
    <w:next w:val="Normal"/>
    <w:rsid w:val="00756184"/>
    <w:pPr>
      <w:widowControl w:val="0"/>
      <w:autoSpaceDE w:val="0"/>
      <w:autoSpaceDN w:val="0"/>
      <w:spacing w:line="263" w:lineRule="atLeast"/>
      <w:jc w:val="left"/>
    </w:pPr>
    <w:rPr>
      <w:rFonts w:ascii="Helvetica" w:hAnsi="Helvetica" w:eastAsia="Times New Roman" w:cs="Times New Roman"/>
      <w:sz w:val="24"/>
      <w:szCs w:val="24"/>
    </w:rPr>
  </w:style>
  <w:style w:type="paragraph" w:styleId="WraggeTOC" w:customStyle="1">
    <w:name w:val="WraggeTOC"/>
    <w:basedOn w:val="TOC1"/>
    <w:rsid w:val="00770159"/>
    <w:pPr>
      <w:tabs>
        <w:tab w:val="left" w:pos="1134"/>
        <w:tab w:val="right" w:leader="dot" w:pos="8280"/>
      </w:tabs>
      <w:adjustRightInd/>
    </w:pPr>
    <w:rPr>
      <w:rFonts w:ascii="Trebuchet MS" w:hAnsi="Trebuchet MS" w:eastAsia="Times New Roman" w:cs="Times New Roman"/>
      <w:noProof/>
      <w:sz w:val="22"/>
      <w:szCs w:val="24"/>
      <w:lang w:eastAsia="en-US"/>
    </w:rPr>
  </w:style>
  <w:style w:type="paragraph" w:styleId="BodyText">
    <w:name w:val="Body Text"/>
    <w:basedOn w:val="Normal"/>
    <w:rsid w:val="00770159"/>
    <w:pPr>
      <w:adjustRightInd/>
      <w:spacing w:after="220"/>
    </w:pPr>
    <w:rPr>
      <w:rFonts w:ascii="Trebuchet MS" w:hAnsi="Trebuchet MS" w:eastAsia="Times New Roman" w:cs="Times New Roman"/>
      <w:sz w:val="22"/>
      <w:szCs w:val="24"/>
      <w:lang w:eastAsia="en-US"/>
    </w:rPr>
  </w:style>
  <w:style w:type="paragraph" w:styleId="TOC1">
    <w:name w:val="toc 1"/>
    <w:basedOn w:val="Normal"/>
    <w:next w:val="Normal"/>
    <w:autoRedefine/>
    <w:semiHidden/>
    <w:rsid w:val="00770159"/>
  </w:style>
  <w:style w:type="paragraph" w:styleId="BodyText2">
    <w:name w:val="Body Text 2"/>
    <w:basedOn w:val="Normal"/>
    <w:rsid w:val="008917EB"/>
    <w:pPr>
      <w:spacing w:after="120" w:line="480" w:lineRule="auto"/>
    </w:pPr>
  </w:style>
  <w:style w:type="character" w:styleId="Emphasis">
    <w:name w:val="Emphasis"/>
    <w:qFormat/>
    <w:rsid w:val="004A29F7"/>
    <w:rPr>
      <w:rFonts w:ascii="Arial" w:hAnsi="Arial" w:cs="Arial"/>
      <w:i/>
      <w:iCs/>
    </w:rPr>
  </w:style>
  <w:style w:type="paragraph" w:styleId="00-Normal-BB" w:customStyle="1">
    <w:name w:val="00-Normal-BB"/>
    <w:rsid w:val="0009100B"/>
    <w:pPr>
      <w:jc w:val="both"/>
    </w:pPr>
    <w:rPr>
      <w:rFonts w:ascii="Arial" w:hAnsi="Arial"/>
      <w:sz w:val="22"/>
      <w:lang w:eastAsia="en-US"/>
    </w:rPr>
  </w:style>
  <w:style w:type="paragraph" w:styleId="01-NormInd2-BB" w:customStyle="1">
    <w:name w:val="01-NormInd2-BB"/>
    <w:basedOn w:val="00-Normal-BB"/>
    <w:rsid w:val="0009100B"/>
    <w:pPr>
      <w:ind w:left="1440"/>
    </w:pPr>
  </w:style>
  <w:style w:type="paragraph" w:styleId="ListParagraph">
    <w:name w:val="List Paragraph"/>
    <w:basedOn w:val="Normal"/>
    <w:uiPriority w:val="34"/>
    <w:qFormat/>
    <w:rsid w:val="00783AE1"/>
    <w:pPr>
      <w:adjustRightInd/>
      <w:ind w:left="720"/>
      <w:contextualSpacing/>
      <w:jc w:val="left"/>
    </w:pPr>
    <w:rPr>
      <w:rFonts w:ascii="Times New Roman" w:hAnsi="Times New Roman" w:eastAsia="Times New Roman" w:cs="Times New Roman"/>
      <w:sz w:val="24"/>
      <w:szCs w:val="24"/>
    </w:rPr>
  </w:style>
  <w:style w:type="paragraph" w:styleId="OfficeNames" w:customStyle="1">
    <w:name w:val="OfficeNames"/>
    <w:basedOn w:val="Normal"/>
    <w:rsid w:val="00EB314D"/>
    <w:pPr>
      <w:tabs>
        <w:tab w:val="left" w:pos="709"/>
        <w:tab w:val="left" w:pos="1418"/>
        <w:tab w:val="left" w:pos="2126"/>
        <w:tab w:val="left" w:pos="2835"/>
        <w:tab w:val="left" w:pos="3544"/>
        <w:tab w:val="left" w:pos="4253"/>
        <w:tab w:val="left" w:pos="4961"/>
        <w:tab w:val="left" w:pos="5670"/>
        <w:tab w:val="right" w:pos="8363"/>
      </w:tabs>
      <w:adjustRightInd/>
      <w:spacing w:after="280"/>
      <w:jc w:val="center"/>
    </w:pPr>
    <w:rPr>
      <w:rFonts w:ascii="Arial" w:hAnsi="Arial" w:eastAsia="Times New Roman" w:cs="Times New Roman"/>
      <w:b/>
      <w:spacing w:val="36"/>
      <w:kern w:val="16"/>
      <w:sz w:val="16"/>
      <w:lang w:eastAsia="zh-CN"/>
    </w:rPr>
  </w:style>
  <w:style w:type="character" w:styleId="Heading1Char" w:customStyle="1">
    <w:name w:val="Heading 1 Char"/>
    <w:aliases w:val="Se Char,Paragraph Char,MPS Standard Heading 1 Char,PA Chapter Char,h1 Char,numbered indent 1 Char,ni1 Char,Section Char,Numbered - 1 Char,Heading.CAPS Char,Part Char,Lev 1 Char,ITT t1 Char,1 Char,Header1 Char,Ch Char,Chapter Char,H1 Char"/>
    <w:link w:val="Heading1"/>
    <w:rsid w:val="001A1EEE"/>
    <w:rPr>
      <w:rFonts w:ascii="Verdana" w:hAnsi="Verdana"/>
      <w:b/>
      <w:kern w:val="28"/>
    </w:rPr>
  </w:style>
  <w:style w:type="character" w:styleId="CommentReference">
    <w:name w:val="annotation reference"/>
    <w:uiPriority w:val="99"/>
    <w:rsid w:val="008039D3"/>
    <w:rPr>
      <w:sz w:val="16"/>
      <w:szCs w:val="16"/>
    </w:rPr>
  </w:style>
  <w:style w:type="paragraph" w:styleId="CommentText">
    <w:name w:val="annotation text"/>
    <w:basedOn w:val="Normal"/>
    <w:link w:val="CommentTextChar"/>
    <w:rsid w:val="008039D3"/>
  </w:style>
  <w:style w:type="character" w:styleId="CommentTextChar" w:customStyle="1">
    <w:name w:val="Comment Text Char"/>
    <w:link w:val="CommentText"/>
    <w:rsid w:val="008039D3"/>
    <w:rPr>
      <w:rFonts w:ascii="Verdana" w:hAnsi="Verdana" w:eastAsia="Verdana" w:cs="Verdana"/>
    </w:rPr>
  </w:style>
  <w:style w:type="paragraph" w:styleId="CommentSubject">
    <w:name w:val="annotation subject"/>
    <w:basedOn w:val="CommentText"/>
    <w:next w:val="CommentText"/>
    <w:link w:val="CommentSubjectChar"/>
    <w:rsid w:val="008039D3"/>
    <w:rPr>
      <w:b/>
      <w:bCs/>
    </w:rPr>
  </w:style>
  <w:style w:type="character" w:styleId="CommentSubjectChar" w:customStyle="1">
    <w:name w:val="Comment Subject Char"/>
    <w:link w:val="CommentSubject"/>
    <w:rsid w:val="008039D3"/>
    <w:rPr>
      <w:rFonts w:ascii="Verdana" w:hAnsi="Verdana" w:eastAsia="Verdana" w:cs="Verdana"/>
      <w:b/>
      <w:bCs/>
    </w:rPr>
  </w:style>
  <w:style w:type="paragraph" w:styleId="ScheduleHeading" w:customStyle="1">
    <w:name w:val="Schedule Heading"/>
    <w:basedOn w:val="Normal"/>
    <w:next w:val="BodyText"/>
    <w:uiPriority w:val="59"/>
    <w:rsid w:val="008039D3"/>
    <w:pPr>
      <w:keepNext/>
      <w:pageBreakBefore/>
      <w:numPr>
        <w:numId w:val="42"/>
      </w:numPr>
      <w:adjustRightInd/>
      <w:spacing w:before="240" w:after="240" w:line="240" w:lineRule="atLeast"/>
      <w:jc w:val="center"/>
      <w:outlineLvl w:val="0"/>
    </w:pPr>
    <w:rPr>
      <w:rFonts w:ascii="Arial" w:hAnsi="Arial" w:eastAsia="Times New Roman" w:cs="Times New Roman"/>
      <w:b/>
      <w:caps/>
      <w:sz w:val="21"/>
      <w:szCs w:val="21"/>
    </w:rPr>
  </w:style>
  <w:style w:type="paragraph" w:styleId="SchParagraph2" w:customStyle="1">
    <w:name w:val="SchParagraph 2"/>
    <w:basedOn w:val="BodyText"/>
    <w:next w:val="BodyText2"/>
    <w:uiPriority w:val="59"/>
    <w:rsid w:val="008039D3"/>
    <w:pPr>
      <w:numPr>
        <w:ilvl w:val="3"/>
        <w:numId w:val="42"/>
      </w:numPr>
      <w:spacing w:after="240" w:line="240" w:lineRule="atLeast"/>
      <w:outlineLvl w:val="1"/>
    </w:pPr>
    <w:rPr>
      <w:rFonts w:ascii="Arial" w:hAnsi="Arial"/>
      <w:sz w:val="21"/>
      <w:szCs w:val="21"/>
      <w:lang w:eastAsia="en-GB"/>
    </w:rPr>
  </w:style>
  <w:style w:type="paragraph" w:styleId="SchHeading1" w:customStyle="1">
    <w:name w:val="SchHeading 1"/>
    <w:basedOn w:val="BodyText"/>
    <w:next w:val="Normal"/>
    <w:uiPriority w:val="59"/>
    <w:rsid w:val="008039D3"/>
    <w:pPr>
      <w:keepNext/>
      <w:numPr>
        <w:ilvl w:val="2"/>
        <w:numId w:val="42"/>
      </w:numPr>
      <w:spacing w:before="240" w:after="240" w:line="240" w:lineRule="atLeast"/>
      <w:outlineLvl w:val="0"/>
    </w:pPr>
    <w:rPr>
      <w:rFonts w:ascii="Arial" w:hAnsi="Arial"/>
      <w:b/>
      <w:sz w:val="21"/>
      <w:szCs w:val="21"/>
      <w:lang w:eastAsia="en-GB"/>
    </w:rPr>
  </w:style>
  <w:style w:type="paragraph" w:styleId="SchParagraph3" w:customStyle="1">
    <w:name w:val="SchParagraph 3"/>
    <w:basedOn w:val="BodyText"/>
    <w:next w:val="BodyText3"/>
    <w:uiPriority w:val="59"/>
    <w:rsid w:val="008039D3"/>
    <w:pPr>
      <w:numPr>
        <w:ilvl w:val="4"/>
        <w:numId w:val="42"/>
      </w:numPr>
      <w:spacing w:after="240" w:line="240" w:lineRule="atLeast"/>
      <w:outlineLvl w:val="2"/>
    </w:pPr>
    <w:rPr>
      <w:rFonts w:ascii="Arial" w:hAnsi="Arial"/>
      <w:sz w:val="21"/>
      <w:szCs w:val="21"/>
      <w:lang w:eastAsia="en-GB"/>
    </w:rPr>
  </w:style>
  <w:style w:type="paragraph" w:styleId="SchParagraph4" w:customStyle="1">
    <w:name w:val="SchParagraph 4"/>
    <w:basedOn w:val="BodyText"/>
    <w:next w:val="Normal"/>
    <w:uiPriority w:val="59"/>
    <w:rsid w:val="008039D3"/>
    <w:pPr>
      <w:numPr>
        <w:ilvl w:val="5"/>
        <w:numId w:val="42"/>
      </w:numPr>
      <w:spacing w:after="240" w:line="240" w:lineRule="atLeast"/>
      <w:outlineLvl w:val="3"/>
    </w:pPr>
    <w:rPr>
      <w:rFonts w:ascii="Arial" w:hAnsi="Arial"/>
      <w:sz w:val="21"/>
      <w:szCs w:val="21"/>
      <w:lang w:eastAsia="en-GB"/>
    </w:rPr>
  </w:style>
  <w:style w:type="paragraph" w:styleId="SchParagraph5" w:customStyle="1">
    <w:name w:val="SchParagraph 5"/>
    <w:basedOn w:val="BodyText"/>
    <w:next w:val="Normal"/>
    <w:uiPriority w:val="59"/>
    <w:rsid w:val="008039D3"/>
    <w:pPr>
      <w:numPr>
        <w:ilvl w:val="6"/>
        <w:numId w:val="42"/>
      </w:numPr>
      <w:spacing w:after="240" w:line="240" w:lineRule="atLeast"/>
      <w:outlineLvl w:val="4"/>
    </w:pPr>
    <w:rPr>
      <w:rFonts w:ascii="Arial" w:hAnsi="Arial"/>
      <w:sz w:val="21"/>
      <w:szCs w:val="21"/>
      <w:lang w:eastAsia="en-GB"/>
    </w:rPr>
  </w:style>
  <w:style w:type="paragraph" w:styleId="SchHeading2" w:customStyle="1">
    <w:name w:val="SchHeading 2"/>
    <w:basedOn w:val="SchParagraph2"/>
    <w:next w:val="BodyText2"/>
    <w:uiPriority w:val="59"/>
    <w:rsid w:val="008039D3"/>
    <w:pPr>
      <w:keepNext/>
    </w:pPr>
    <w:rPr>
      <w:i/>
    </w:rPr>
  </w:style>
  <w:style w:type="paragraph" w:styleId="RestartNumberingSchedules" w:customStyle="1">
    <w:name w:val="Restart Numbering Schedules"/>
    <w:basedOn w:val="BodyText"/>
    <w:uiPriority w:val="59"/>
    <w:rsid w:val="008039D3"/>
    <w:pPr>
      <w:numPr>
        <w:ilvl w:val="1"/>
        <w:numId w:val="42"/>
      </w:numPr>
      <w:spacing w:after="240" w:line="240" w:lineRule="atLeast"/>
    </w:pPr>
    <w:rPr>
      <w:rFonts w:ascii="Arial" w:hAnsi="Arial"/>
      <w:vanish/>
      <w:color w:val="00B050"/>
      <w:sz w:val="21"/>
      <w:szCs w:val="21"/>
      <w:lang w:eastAsia="en-GB"/>
    </w:rPr>
  </w:style>
  <w:style w:type="numbering" w:styleId="NumberingSchedule" w:customStyle="1">
    <w:name w:val="Numbering Schedule"/>
    <w:uiPriority w:val="99"/>
    <w:rsid w:val="008039D3"/>
    <w:pPr>
      <w:numPr>
        <w:numId w:val="41"/>
      </w:numPr>
    </w:pPr>
  </w:style>
  <w:style w:type="paragraph" w:styleId="SchParagraph6" w:customStyle="1">
    <w:name w:val="SchParagraph 6"/>
    <w:basedOn w:val="BodyText"/>
    <w:next w:val="Normal"/>
    <w:uiPriority w:val="59"/>
    <w:rsid w:val="008039D3"/>
    <w:pPr>
      <w:numPr>
        <w:ilvl w:val="7"/>
        <w:numId w:val="42"/>
      </w:numPr>
      <w:spacing w:after="240" w:line="240" w:lineRule="atLeast"/>
      <w:outlineLvl w:val="5"/>
    </w:pPr>
    <w:rPr>
      <w:rFonts w:ascii="Arial" w:hAnsi="Arial"/>
      <w:sz w:val="21"/>
      <w:szCs w:val="21"/>
      <w:lang w:eastAsia="en-GB"/>
    </w:rPr>
  </w:style>
  <w:style w:type="paragraph" w:styleId="BodyText3">
    <w:name w:val="Body Text 3"/>
    <w:basedOn w:val="Normal"/>
    <w:link w:val="BodyText3Char"/>
    <w:rsid w:val="008039D3"/>
    <w:pPr>
      <w:spacing w:after="120"/>
    </w:pPr>
    <w:rPr>
      <w:sz w:val="16"/>
      <w:szCs w:val="16"/>
    </w:rPr>
  </w:style>
  <w:style w:type="character" w:styleId="BodyText3Char" w:customStyle="1">
    <w:name w:val="Body Text 3 Char"/>
    <w:link w:val="BodyText3"/>
    <w:rsid w:val="008039D3"/>
    <w:rPr>
      <w:rFonts w:ascii="Verdana" w:hAnsi="Verdana" w:eastAsia="Verdana" w:cs="Verdana"/>
      <w:sz w:val="16"/>
      <w:szCs w:val="16"/>
    </w:rPr>
  </w:style>
  <w:style w:type="character" w:styleId="FooterChar" w:customStyle="1">
    <w:name w:val="Footer Char"/>
    <w:link w:val="Footer"/>
    <w:uiPriority w:val="99"/>
    <w:rsid w:val="00365806"/>
    <w:rPr>
      <w:rFonts w:ascii="Verdana" w:hAnsi="Verdana" w:eastAsia="Verdana" w:cs="Verdana"/>
    </w:rPr>
  </w:style>
  <w:style w:type="numbering" w:styleId="NumberingSchedule1" w:customStyle="1">
    <w:name w:val="Numbering Schedule1"/>
    <w:uiPriority w:val="99"/>
    <w:rsid w:val="00F00DF6"/>
    <w:pPr>
      <w:numPr>
        <w:numId w:val="1"/>
      </w:numPr>
    </w:pPr>
  </w:style>
  <w:style w:type="paragraph" w:styleId="Revision">
    <w:name w:val="Revision"/>
    <w:hidden/>
    <w:uiPriority w:val="99"/>
    <w:semiHidden/>
    <w:rsid w:val="000E4A93"/>
    <w:rPr>
      <w:rFonts w:ascii="Verdana" w:hAnsi="Verdana" w:eastAsia="Verdana" w:cs="Verdan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51687">
      <w:bodyDiv w:val="1"/>
      <w:marLeft w:val="0"/>
      <w:marRight w:val="0"/>
      <w:marTop w:val="0"/>
      <w:marBottom w:val="0"/>
      <w:divBdr>
        <w:top w:val="none" w:sz="0" w:space="0" w:color="auto"/>
        <w:left w:val="none" w:sz="0" w:space="0" w:color="auto"/>
        <w:bottom w:val="none" w:sz="0" w:space="0" w:color="auto"/>
        <w:right w:val="none" w:sz="0" w:space="0" w:color="auto"/>
      </w:divBdr>
    </w:div>
    <w:div w:id="753626117">
      <w:bodyDiv w:val="1"/>
      <w:marLeft w:val="0"/>
      <w:marRight w:val="0"/>
      <w:marTop w:val="0"/>
      <w:marBottom w:val="0"/>
      <w:divBdr>
        <w:top w:val="none" w:sz="0" w:space="0" w:color="auto"/>
        <w:left w:val="none" w:sz="0" w:space="0" w:color="auto"/>
        <w:bottom w:val="none" w:sz="0" w:space="0" w:color="auto"/>
        <w:right w:val="none" w:sz="0" w:space="0" w:color="auto"/>
      </w:divBdr>
    </w:div>
    <w:div w:id="887836103">
      <w:bodyDiv w:val="1"/>
      <w:marLeft w:val="0"/>
      <w:marRight w:val="0"/>
      <w:marTop w:val="0"/>
      <w:marBottom w:val="0"/>
      <w:divBdr>
        <w:top w:val="none" w:sz="0" w:space="0" w:color="auto"/>
        <w:left w:val="none" w:sz="0" w:space="0" w:color="auto"/>
        <w:bottom w:val="none" w:sz="0" w:space="0" w:color="auto"/>
        <w:right w:val="none" w:sz="0" w:space="0" w:color="auto"/>
      </w:divBdr>
    </w:div>
    <w:div w:id="1846820655">
      <w:bodyDiv w:val="1"/>
      <w:marLeft w:val="0"/>
      <w:marRight w:val="0"/>
      <w:marTop w:val="0"/>
      <w:marBottom w:val="0"/>
      <w:divBdr>
        <w:top w:val="none" w:sz="0" w:space="0" w:color="auto"/>
        <w:left w:val="none" w:sz="0" w:space="0" w:color="auto"/>
        <w:bottom w:val="none" w:sz="0" w:space="0" w:color="auto"/>
        <w:right w:val="none" w:sz="0" w:space="0" w:color="auto"/>
      </w:divBdr>
    </w:div>
    <w:div w:id="209153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C7698279F1D499782B44C0A0F7CFE" ma:contentTypeVersion="16" ma:contentTypeDescription="Create a new document." ma:contentTypeScope="" ma:versionID="0dbebbb86fd432b6b2c1989cdf793311">
  <xsd:schema xmlns:xsd="http://www.w3.org/2001/XMLSchema" xmlns:xs="http://www.w3.org/2001/XMLSchema" xmlns:p="http://schemas.microsoft.com/office/2006/metadata/properties" xmlns:ns2="bd7d6e9b-a2d2-451b-97b6-115ea7fa1660" xmlns:ns3="a8466a27-2b0b-4187-adbc-e9f2d465a75d" targetNamespace="http://schemas.microsoft.com/office/2006/metadata/properties" ma:root="true" ma:fieldsID="14ea3ed527770551ed3ebd77c22dfba5" ns2:_="" ns3:_="">
    <xsd:import namespace="bd7d6e9b-a2d2-451b-97b6-115ea7fa1660"/>
    <xsd:import namespace="a8466a27-2b0b-4187-adbc-e9f2d465a7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d6e9b-a2d2-451b-97b6-115ea7fa1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8c8070-d8ee-40c9-b4b7-7cd2040b35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466a27-2b0b-4187-adbc-e9f2d465a7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39d3d9-06e1-40f7-afb0-88ada0eeb74f}" ma:internalName="TaxCatchAll" ma:showField="CatchAllData" ma:web="a8466a27-2b0b-4187-adbc-e9f2d465a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a8466a27-2b0b-4187-adbc-e9f2d465a75d">
      <UserInfo>
        <DisplayName>Joshua Armstrong</DisplayName>
        <AccountId>35</AccountId>
        <AccountType/>
      </UserInfo>
      <UserInfo>
        <DisplayName>Nick Anderson</DisplayName>
        <AccountId>63</AccountId>
        <AccountType/>
      </UserInfo>
    </SharedWithUsers>
    <TaxCatchAll xmlns="a8466a27-2b0b-4187-adbc-e9f2d465a75d" xsi:nil="true"/>
    <lcf76f155ced4ddcb4097134ff3c332f xmlns="bd7d6e9b-a2d2-451b-97b6-115ea7fa16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22E365-BBCD-4B0D-BA47-E3C283FAE3A2}"/>
</file>

<file path=customXml/itemProps2.xml><?xml version="1.0" encoding="utf-8"?>
<ds:datastoreItem xmlns:ds="http://schemas.openxmlformats.org/officeDocument/2006/customXml" ds:itemID="{6CD47394-3C11-40FC-8277-963380159395}">
  <ds:schemaRefs>
    <ds:schemaRef ds:uri="http://schemas.microsoft.com/sharepoint/v3/contenttype/forms"/>
  </ds:schemaRefs>
</ds:datastoreItem>
</file>

<file path=customXml/itemProps3.xml><?xml version="1.0" encoding="utf-8"?>
<ds:datastoreItem xmlns:ds="http://schemas.openxmlformats.org/officeDocument/2006/customXml" ds:itemID="{D932D473-63DC-47A2-B275-8C77CDAB47DD}">
  <ds:schemaRefs>
    <ds:schemaRef ds:uri="http://schemas.openxmlformats.org/officeDocument/2006/bibliography"/>
  </ds:schemaRefs>
</ds:datastoreItem>
</file>

<file path=customXml/itemProps4.xml><?xml version="1.0" encoding="utf-8"?>
<ds:datastoreItem xmlns:ds="http://schemas.openxmlformats.org/officeDocument/2006/customXml" ds:itemID="{9FDD5B03-0512-473B-B002-D849BD25430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Gordons LLP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BUILDING CONTRACT</dc:title>
  <dc:subject/>
  <dc:creator>gmi</dc:creator>
  <cp:keywords/>
  <cp:lastModifiedBy>Ian Beadles</cp:lastModifiedBy>
  <cp:revision>13</cp:revision>
  <cp:lastPrinted>2014-10-07T23:13:00Z</cp:lastPrinted>
  <dcterms:created xsi:type="dcterms:W3CDTF">2022-04-04T09:04:00Z</dcterms:created>
  <dcterms:modified xsi:type="dcterms:W3CDTF">2022-04-06T14:09:38Z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UKMATTERS:47813545.2</vt:lpwstr>
  </property>
  <property fmtid="{D5CDD505-2E9C-101B-9397-08002B2CF9AE}" pid="3" name="ContentTypeId">
    <vt:lpwstr>0x010100E63C7698279F1D499782B44C0A0F7CFE</vt:lpwstr>
  </property>
</Properties>
</file>