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14252" w:rsidR="00F969DC" w:rsidP="5D2C278B" w:rsidRDefault="00F969DC" w14:paraId="194AA5EC" wp14:textId="353D4538">
      <w:pPr>
        <w:pStyle w:val="SchdHead"/>
        <w:rPr>
          <w:rFonts w:ascii="Calibri" w:hAnsi="Calibri" w:cs="Arial"/>
          <w:sz w:val="48"/>
          <w:szCs w:val="48"/>
        </w:rPr>
      </w:pPr>
      <w:r w:rsidRPr="5D2C278B" w:rsidR="00F969DC">
        <w:rPr>
          <w:rFonts w:ascii="Calibri" w:hAnsi="Calibri" w:cs="Arial"/>
          <w:sz w:val="48"/>
          <w:szCs w:val="48"/>
        </w:rPr>
        <w:t>A5 (ii)</w:t>
      </w:r>
    </w:p>
    <w:p xmlns:wp14="http://schemas.microsoft.com/office/word/2010/wordml" w:rsidRPr="00814252" w:rsidR="00F969DC" w:rsidP="00F969DC" w:rsidRDefault="00F969DC" w14:paraId="3F92143C" wp14:textId="77777777">
      <w:pPr>
        <w:pStyle w:val="Normal1"/>
        <w:jc w:val="center"/>
        <w:rPr>
          <w:rFonts w:ascii="Calibri" w:hAnsi="Calibri" w:cs="Arial"/>
          <w:b/>
          <w:sz w:val="48"/>
        </w:rPr>
      </w:pPr>
      <w:r w:rsidRPr="00814252">
        <w:rPr>
          <w:rFonts w:ascii="Calibri" w:hAnsi="Calibri" w:cs="Arial"/>
          <w:b/>
          <w:sz w:val="48"/>
        </w:rPr>
        <w:t>CONTRACTOR’S WARRANTY TO FUNDER</w:t>
      </w:r>
    </w:p>
    <w:p xmlns:wp14="http://schemas.microsoft.com/office/word/2010/wordml" w:rsidRPr="00814252" w:rsidR="00F969DC" w:rsidP="00F969DC" w:rsidRDefault="00F969DC" w14:paraId="672A6659" wp14:textId="77777777">
      <w:pPr>
        <w:pStyle w:val="Normal1"/>
        <w:jc w:val="center"/>
        <w:rPr>
          <w:rFonts w:ascii="Calibri" w:hAnsi="Calibri" w:cs="Arial"/>
          <w:b/>
          <w:sz w:val="48"/>
        </w:rPr>
      </w:pPr>
    </w:p>
    <w:p xmlns:wp14="http://schemas.microsoft.com/office/word/2010/wordml" w:rsidRPr="00814252" w:rsidR="00F969DC" w:rsidP="00F969DC" w:rsidRDefault="00034B26" w14:paraId="0A37501D" wp14:textId="77777777">
      <w:pPr>
        <w:pStyle w:val="Normal1"/>
        <w:widowControl w:val="0"/>
        <w:tabs>
          <w:tab w:val="left" w:pos="-1440"/>
          <w:tab w:val="left" w:pos="-720"/>
        </w:tabs>
        <w:suppressAutoHyphens/>
        <w:spacing w:before="0" w:after="0"/>
        <w:jc w:val="center"/>
        <w:rPr>
          <w:rStyle w:val="DocF1"/>
          <w:rFonts w:ascii="Calibri" w:hAnsi="Calibri"/>
          <w:spacing w:val="-2"/>
          <w:lang w:val="en-GB"/>
        </w:rPr>
      </w:pPr>
      <w:r w:rsidRPr="00814252">
        <w:rPr>
          <w:rStyle w:val="DocF1"/>
          <w:rFonts w:ascii="Calibri" w:hAnsi="Calibri"/>
          <w:noProof/>
          <w:spacing w:val="-2"/>
          <w:lang w:val="en-GB"/>
        </w:rPr>
        <w:drawing>
          <wp:inline xmlns:wp14="http://schemas.microsoft.com/office/word/2010/wordprocessingDrawing" distT="0" distB="0" distL="0" distR="0" wp14:anchorId="6BBC20A6" wp14:editId="7777777">
            <wp:extent cx="2847975"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xmlns:wp14="http://schemas.microsoft.com/office/word/2010/wordml" w:rsidRPr="00814252" w:rsidR="00F969DC" w:rsidRDefault="00F969DC" w14:paraId="5DAB6C7B"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02EB378F"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6A05A809"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5A39BBE3"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41C8F396"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72A3D3EC"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0D0B940D"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0E27B00A"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60061E4C"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44EAFD9C"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4B94D5A5"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3DEEC669"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3656B9AB"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45FB0818"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049F31CB"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53128261" wp14:textId="77777777">
      <w:pPr>
        <w:pStyle w:val="Normal1"/>
        <w:widowControl w:val="0"/>
        <w:tabs>
          <w:tab w:val="left" w:pos="-1440"/>
          <w:tab w:val="left" w:pos="-720"/>
        </w:tabs>
        <w:suppressAutoHyphens/>
        <w:spacing w:before="0" w:after="0"/>
        <w:rPr>
          <w:rStyle w:val="DocF1"/>
          <w:rFonts w:ascii="Calibri" w:hAnsi="Calibri"/>
          <w:spacing w:val="-2"/>
          <w:lang w:val="en-GB"/>
        </w:rPr>
      </w:pPr>
    </w:p>
    <w:p xmlns:wp14="http://schemas.microsoft.com/office/word/2010/wordml" w:rsidRPr="00814252" w:rsidR="00F969DC" w:rsidRDefault="00F969DC" w14:paraId="62486C05" wp14:textId="77777777">
      <w:pPr>
        <w:tabs>
          <w:tab w:val="left" w:pos="-1440"/>
          <w:tab w:val="left" w:pos="-720"/>
        </w:tabs>
        <w:suppressAutoHyphens/>
        <w:jc w:val="both"/>
        <w:rPr>
          <w:rStyle w:val="DocF1"/>
          <w:rFonts w:ascii="Calibri" w:hAnsi="Calibri"/>
          <w:spacing w:val="-2"/>
          <w:sz w:val="20"/>
        </w:rPr>
      </w:pPr>
    </w:p>
    <w:p xmlns:wp14="http://schemas.microsoft.com/office/word/2010/wordml" w:rsidRPr="00814252" w:rsidR="00F969DC" w:rsidP="00F969DC" w:rsidRDefault="00F969DC" w14:paraId="4101652C" wp14:textId="77777777">
      <w:pPr>
        <w:spacing w:line="360" w:lineRule="auto"/>
        <w:ind w:left="720" w:hanging="720"/>
        <w:rPr>
          <w:rFonts w:ascii="Calibri" w:hAnsi="Calibri"/>
          <w:sz w:val="20"/>
        </w:rPr>
      </w:pPr>
    </w:p>
    <w:p xmlns:wp14="http://schemas.microsoft.com/office/word/2010/wordml" w:rsidRPr="00814252" w:rsidR="00F969DC" w:rsidP="00F969DC" w:rsidRDefault="00F969DC" w14:paraId="261298E3" wp14:textId="77777777">
      <w:pPr>
        <w:pStyle w:val="Title"/>
        <w:rPr>
          <w:rFonts w:ascii="Calibri" w:hAnsi="Calibri"/>
          <w:sz w:val="20"/>
        </w:rPr>
      </w:pPr>
      <w:r w:rsidRPr="00814252">
        <w:rPr>
          <w:rFonts w:ascii="Calibri" w:hAnsi="Calibri"/>
          <w:sz w:val="20"/>
        </w:rPr>
        <w:t>CONTRACTOR’S WARRANTY TO FUND</w:t>
      </w:r>
    </w:p>
    <w:p xmlns:wp14="http://schemas.microsoft.com/office/word/2010/wordml" w:rsidRPr="00814252" w:rsidR="00F969DC" w:rsidP="00F969DC" w:rsidRDefault="00F969DC" w14:paraId="4B99056E" wp14:textId="77777777">
      <w:pPr>
        <w:jc w:val="center"/>
        <w:rPr>
          <w:rFonts w:ascii="Calibri" w:hAnsi="Calibri"/>
          <w:sz w:val="20"/>
        </w:rPr>
      </w:pPr>
    </w:p>
    <w:p xmlns:wp14="http://schemas.microsoft.com/office/word/2010/wordml" w:rsidRPr="00814252" w:rsidR="00F969DC" w:rsidP="00F969DC" w:rsidRDefault="00F969DC" w14:paraId="1299C43A" wp14:textId="77777777">
      <w:pPr>
        <w:rPr>
          <w:rFonts w:ascii="Calibri" w:hAnsi="Calibri"/>
          <w:sz w:val="20"/>
        </w:rPr>
      </w:pPr>
    </w:p>
    <w:p xmlns:wp14="http://schemas.microsoft.com/office/word/2010/wordml" w:rsidRPr="00814252" w:rsidR="00F969DC" w:rsidP="00F969DC" w:rsidRDefault="00F969DC" w14:paraId="4DDBEF00" wp14:textId="77777777">
      <w:pPr>
        <w:rPr>
          <w:rFonts w:ascii="Calibri" w:hAnsi="Calibri"/>
          <w:sz w:val="20"/>
        </w:rPr>
      </w:pPr>
    </w:p>
    <w:p xmlns:wp14="http://schemas.microsoft.com/office/word/2010/wordml" w:rsidRPr="00814252" w:rsidR="00F969DC" w:rsidP="00F969DC" w:rsidRDefault="00F969DC" w14:paraId="3461D779" wp14:textId="77777777">
      <w:pPr>
        <w:rPr>
          <w:rFonts w:ascii="Calibri" w:hAnsi="Calibri"/>
          <w:sz w:val="20"/>
        </w:rPr>
      </w:pPr>
    </w:p>
    <w:p xmlns:wp14="http://schemas.microsoft.com/office/word/2010/wordml" w:rsidRPr="00814252" w:rsidR="00F969DC" w:rsidP="00F969DC" w:rsidRDefault="00F969DC" w14:paraId="3CF2D8B6" wp14:textId="77777777">
      <w:pPr>
        <w:rPr>
          <w:rFonts w:ascii="Calibri" w:hAnsi="Calibri"/>
          <w:sz w:val="20"/>
        </w:rPr>
      </w:pPr>
    </w:p>
    <w:p xmlns:wp14="http://schemas.microsoft.com/office/word/2010/wordml" w:rsidRPr="00814252" w:rsidR="00F969DC" w:rsidP="00F969DC" w:rsidRDefault="00F969DC" w14:paraId="3B96A845" wp14:textId="77777777">
      <w:pPr>
        <w:pStyle w:val="Normal1"/>
        <w:jc w:val="center"/>
        <w:rPr>
          <w:rFonts w:ascii="Calibri" w:hAnsi="Calibri"/>
          <w:b/>
          <w:sz w:val="20"/>
        </w:rPr>
      </w:pPr>
      <w:r w:rsidRPr="00814252">
        <w:rPr>
          <w:rFonts w:ascii="Calibri" w:hAnsi="Calibri"/>
          <w:b/>
          <w:sz w:val="20"/>
        </w:rPr>
        <w:t xml:space="preserve">[CONTRACTOR] </w:t>
      </w:r>
      <w:r w:rsidRPr="00814252">
        <w:rPr>
          <w:rFonts w:ascii="Calibri" w:hAnsi="Calibri"/>
          <w:sz w:val="20"/>
        </w:rPr>
        <w:t>(1)</w:t>
      </w:r>
    </w:p>
    <w:p xmlns:wp14="http://schemas.microsoft.com/office/word/2010/wordml" w:rsidRPr="00814252" w:rsidR="00F969DC" w:rsidP="00F969DC" w:rsidRDefault="00F969DC" w14:paraId="3ECAE05B" wp14:textId="77777777">
      <w:pPr>
        <w:pStyle w:val="Normal1"/>
        <w:jc w:val="center"/>
        <w:rPr>
          <w:rFonts w:ascii="Calibri" w:hAnsi="Calibri"/>
          <w:sz w:val="20"/>
        </w:rPr>
      </w:pPr>
      <w:r w:rsidRPr="00814252">
        <w:rPr>
          <w:rFonts w:ascii="Calibri" w:hAnsi="Calibri"/>
          <w:sz w:val="20"/>
        </w:rPr>
        <w:t>- and –</w:t>
      </w:r>
    </w:p>
    <w:p xmlns:wp14="http://schemas.microsoft.com/office/word/2010/wordml" w:rsidRPr="00814252" w:rsidR="00F969DC" w:rsidP="00F969DC" w:rsidRDefault="00F969DC" w14:paraId="0B46C633" wp14:textId="77777777">
      <w:pPr>
        <w:pStyle w:val="Normal1"/>
        <w:jc w:val="center"/>
        <w:rPr>
          <w:rFonts w:ascii="Calibri" w:hAnsi="Calibri"/>
          <w:sz w:val="20"/>
        </w:rPr>
      </w:pPr>
      <w:r w:rsidRPr="00814252">
        <w:rPr>
          <w:rFonts w:ascii="Calibri" w:hAnsi="Calibri"/>
          <w:b/>
          <w:sz w:val="20"/>
        </w:rPr>
        <w:t xml:space="preserve">[BENEFICIARY] </w:t>
      </w:r>
      <w:r w:rsidRPr="00814252">
        <w:rPr>
          <w:rFonts w:ascii="Calibri" w:hAnsi="Calibri"/>
          <w:sz w:val="20"/>
        </w:rPr>
        <w:t>(2)</w:t>
      </w:r>
    </w:p>
    <w:p xmlns:wp14="http://schemas.microsoft.com/office/word/2010/wordml" w:rsidRPr="00814252" w:rsidR="00F969DC" w:rsidP="00F969DC" w:rsidRDefault="00F969DC" w14:paraId="5CADC110" wp14:textId="77777777">
      <w:pPr>
        <w:pStyle w:val="Normal1"/>
        <w:jc w:val="center"/>
        <w:rPr>
          <w:rFonts w:ascii="Calibri" w:hAnsi="Calibri"/>
          <w:sz w:val="20"/>
        </w:rPr>
      </w:pPr>
      <w:r w:rsidRPr="00814252">
        <w:rPr>
          <w:rFonts w:ascii="Calibri" w:hAnsi="Calibri"/>
          <w:sz w:val="20"/>
        </w:rPr>
        <w:t>- and –</w:t>
      </w:r>
    </w:p>
    <w:p xmlns:wp14="http://schemas.microsoft.com/office/word/2010/wordml" w:rsidRPr="00814252" w:rsidR="00F969DC" w:rsidP="00F969DC" w:rsidRDefault="00F969DC" w14:paraId="2322974C" wp14:textId="77777777">
      <w:pPr>
        <w:pStyle w:val="Normal1"/>
        <w:jc w:val="center"/>
        <w:rPr>
          <w:rFonts w:ascii="Calibri" w:hAnsi="Calibri"/>
          <w:sz w:val="20"/>
        </w:rPr>
      </w:pPr>
      <w:r w:rsidRPr="00814252">
        <w:rPr>
          <w:rFonts w:ascii="Calibri" w:hAnsi="Calibri"/>
          <w:b/>
          <w:sz w:val="20"/>
        </w:rPr>
        <w:t>[EMPLOYER]</w:t>
      </w:r>
      <w:r w:rsidRPr="00814252">
        <w:rPr>
          <w:rFonts w:ascii="Calibri" w:hAnsi="Calibri"/>
          <w:sz w:val="20"/>
        </w:rPr>
        <w:t xml:space="preserve"> (3)</w:t>
      </w:r>
    </w:p>
    <w:p xmlns:wp14="http://schemas.microsoft.com/office/word/2010/wordml" w:rsidRPr="00814252" w:rsidR="00F969DC" w:rsidP="00F969DC" w:rsidRDefault="00F969DC" w14:paraId="0FB78278" wp14:textId="77777777">
      <w:pPr>
        <w:rPr>
          <w:rFonts w:ascii="Calibri" w:hAnsi="Calibri"/>
          <w:sz w:val="20"/>
        </w:rPr>
      </w:pPr>
    </w:p>
    <w:p xmlns:wp14="http://schemas.microsoft.com/office/word/2010/wordml" w:rsidRPr="00814252" w:rsidR="00F969DC" w:rsidP="00F969DC" w:rsidRDefault="00F969DC" w14:paraId="1FC39945" wp14:textId="77777777">
      <w:pPr>
        <w:rPr>
          <w:rFonts w:ascii="Calibri" w:hAnsi="Calibri"/>
          <w:sz w:val="20"/>
        </w:rPr>
      </w:pPr>
    </w:p>
    <w:p xmlns:wp14="http://schemas.microsoft.com/office/word/2010/wordml" w:rsidRPr="00814252" w:rsidR="00F969DC" w:rsidP="00F969DC" w:rsidRDefault="00F969DC" w14:paraId="0562CB0E" wp14:textId="77777777">
      <w:pPr>
        <w:rPr>
          <w:rFonts w:ascii="Calibri" w:hAnsi="Calibri"/>
          <w:sz w:val="20"/>
        </w:rPr>
      </w:pPr>
    </w:p>
    <w:p xmlns:wp14="http://schemas.microsoft.com/office/word/2010/wordml" w:rsidRPr="00814252" w:rsidR="00F969DC" w:rsidP="00F969DC" w:rsidRDefault="00F969DC" w14:paraId="34CE0A41" wp14:textId="77777777">
      <w:pPr>
        <w:pBdr>
          <w:bottom w:val="single" w:color="auto" w:sz="4" w:space="1"/>
        </w:pBdr>
        <w:ind w:left="2268" w:right="2268"/>
        <w:jc w:val="center"/>
        <w:rPr>
          <w:rFonts w:ascii="Calibri" w:hAnsi="Calibri"/>
          <w:sz w:val="20"/>
        </w:rPr>
      </w:pPr>
    </w:p>
    <w:p xmlns:wp14="http://schemas.microsoft.com/office/word/2010/wordml" w:rsidRPr="00814252" w:rsidR="00F969DC" w:rsidP="00F969DC" w:rsidRDefault="00F969DC" w14:paraId="5EBED4FB" wp14:textId="77777777">
      <w:pPr>
        <w:pStyle w:val="TITRE"/>
        <w:rPr>
          <w:rFonts w:ascii="Calibri" w:hAnsi="Calibri"/>
          <w:caps/>
          <w:sz w:val="20"/>
        </w:rPr>
      </w:pPr>
      <w:r w:rsidRPr="00814252">
        <w:rPr>
          <w:rFonts w:ascii="Calibri" w:hAnsi="Calibri"/>
          <w:sz w:val="20"/>
        </w:rPr>
        <w:t xml:space="preserve">CONTRACTOR’S </w:t>
      </w:r>
      <w:r w:rsidRPr="00814252">
        <w:rPr>
          <w:rFonts w:ascii="Calibri" w:hAnsi="Calibri"/>
          <w:caps/>
          <w:sz w:val="20"/>
        </w:rPr>
        <w:t>WARRANTY</w:t>
      </w:r>
    </w:p>
    <w:p xmlns:wp14="http://schemas.microsoft.com/office/word/2010/wordml" w:rsidRPr="00814252" w:rsidR="00F969DC" w:rsidP="00F969DC" w:rsidRDefault="00F969DC" w14:paraId="55B5F1BD" wp14:textId="77777777">
      <w:pPr>
        <w:jc w:val="center"/>
        <w:rPr>
          <w:rFonts w:ascii="Calibri" w:hAnsi="Calibri"/>
          <w:b/>
          <w:sz w:val="20"/>
        </w:rPr>
      </w:pPr>
      <w:r w:rsidRPr="00814252">
        <w:rPr>
          <w:rFonts w:ascii="Calibri" w:hAnsi="Calibri"/>
          <w:b/>
          <w:sz w:val="20"/>
        </w:rPr>
        <w:t xml:space="preserve">in respect of the development of </w:t>
      </w:r>
    </w:p>
    <w:p xmlns:wp14="http://schemas.microsoft.com/office/word/2010/wordml" w:rsidRPr="00814252" w:rsidR="00F969DC" w:rsidP="00F969DC" w:rsidRDefault="00F969DC" w14:paraId="6E289DE8" wp14:textId="77777777">
      <w:pPr>
        <w:jc w:val="center"/>
        <w:rPr>
          <w:rFonts w:ascii="Calibri" w:hAnsi="Calibri"/>
          <w:b/>
          <w:sz w:val="20"/>
        </w:rPr>
      </w:pPr>
      <w:r w:rsidRPr="00814252">
        <w:rPr>
          <w:rFonts w:ascii="Calibri" w:hAnsi="Calibri"/>
          <w:b/>
          <w:sz w:val="20"/>
        </w:rPr>
        <w:t>[DETAILS]</w:t>
      </w:r>
    </w:p>
    <w:p xmlns:wp14="http://schemas.microsoft.com/office/word/2010/wordml" w:rsidRPr="00814252" w:rsidR="00F969DC" w:rsidP="00F969DC" w:rsidRDefault="00F969DC" w14:paraId="62EBF3C5" wp14:textId="77777777">
      <w:pPr>
        <w:jc w:val="center"/>
        <w:rPr>
          <w:rFonts w:ascii="Calibri" w:hAnsi="Calibri"/>
          <w:b/>
          <w:sz w:val="20"/>
        </w:rPr>
      </w:pPr>
    </w:p>
    <w:p xmlns:wp14="http://schemas.microsoft.com/office/word/2010/wordml" w:rsidRPr="00814252" w:rsidR="00F969DC" w:rsidP="00F969DC" w:rsidRDefault="00F969DC" w14:paraId="6D98A12B" wp14:textId="77777777">
      <w:pPr>
        <w:jc w:val="center"/>
        <w:rPr>
          <w:rFonts w:ascii="Calibri" w:hAnsi="Calibri"/>
          <w:b/>
          <w:sz w:val="20"/>
        </w:rPr>
      </w:pPr>
    </w:p>
    <w:p xmlns:wp14="http://schemas.microsoft.com/office/word/2010/wordml" w:rsidRPr="00814252" w:rsidR="00F969DC" w:rsidP="00F969DC" w:rsidRDefault="00F969DC" w14:paraId="2946DB82" wp14:textId="77777777">
      <w:pPr>
        <w:jc w:val="center"/>
        <w:rPr>
          <w:rFonts w:ascii="Calibri" w:hAnsi="Calibri"/>
          <w:b/>
          <w:sz w:val="20"/>
        </w:rPr>
      </w:pPr>
    </w:p>
    <w:p xmlns:wp14="http://schemas.microsoft.com/office/word/2010/wordml" w:rsidRPr="00814252" w:rsidR="00F969DC" w:rsidP="00F969DC" w:rsidRDefault="00F969DC" w14:paraId="5997CC1D" wp14:textId="77777777">
      <w:pPr>
        <w:pBdr>
          <w:top w:val="single" w:color="auto" w:sz="4" w:space="1"/>
        </w:pBdr>
        <w:ind w:left="2268" w:right="2268"/>
        <w:jc w:val="center"/>
        <w:rPr>
          <w:rFonts w:ascii="Calibri" w:hAnsi="Calibri"/>
          <w:sz w:val="20"/>
        </w:rPr>
      </w:pPr>
    </w:p>
    <w:p xmlns:wp14="http://schemas.microsoft.com/office/word/2010/wordml" w:rsidRPr="00814252" w:rsidR="00F969DC" w:rsidP="00F969DC" w:rsidRDefault="00F969DC" w14:paraId="110FFD37" wp14:textId="77777777">
      <w:pPr>
        <w:pBdr>
          <w:top w:val="single" w:color="auto" w:sz="4" w:space="1"/>
        </w:pBdr>
        <w:ind w:left="2268" w:right="2268"/>
        <w:jc w:val="center"/>
        <w:rPr>
          <w:rFonts w:ascii="Calibri" w:hAnsi="Calibri"/>
          <w:sz w:val="20"/>
        </w:rPr>
      </w:pPr>
    </w:p>
    <w:p xmlns:wp14="http://schemas.microsoft.com/office/word/2010/wordml" w:rsidRPr="00814252" w:rsidR="00F969DC" w:rsidP="00F969DC" w:rsidRDefault="00F969DC" w14:paraId="6B699379" wp14:textId="77777777">
      <w:pPr>
        <w:pBdr>
          <w:top w:val="single" w:color="auto" w:sz="4" w:space="1"/>
        </w:pBdr>
        <w:ind w:left="2268" w:right="2268"/>
        <w:jc w:val="center"/>
        <w:rPr>
          <w:rFonts w:ascii="Calibri" w:hAnsi="Calibri"/>
          <w:sz w:val="20"/>
        </w:rPr>
      </w:pPr>
    </w:p>
    <w:p xmlns:wp14="http://schemas.microsoft.com/office/word/2010/wordml" w:rsidRPr="00814252" w:rsidR="00F969DC" w:rsidP="00F969DC" w:rsidRDefault="00F969DC" w14:paraId="3FE9F23F" wp14:textId="77777777">
      <w:pPr>
        <w:pStyle w:val="AANumbering"/>
        <w:numPr>
          <w:ilvl w:val="0"/>
          <w:numId w:val="0"/>
        </w:numPr>
        <w:spacing w:line="240" w:lineRule="auto"/>
        <w:jc w:val="center"/>
        <w:rPr>
          <w:rFonts w:ascii="Calibri" w:hAnsi="Calibri"/>
          <w:sz w:val="20"/>
        </w:rPr>
      </w:pPr>
    </w:p>
    <w:p xmlns:wp14="http://schemas.microsoft.com/office/word/2010/wordml" w:rsidR="00F969DC" w:rsidRDefault="00F969DC" w14:paraId="1F72F646"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08CE6F91"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61CDCEAD"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6BB9E253"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23DE523C"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52E56223"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07547A01"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5043CB0F"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07459315"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6537F28F"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6DFB9E20"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70DF9E56" wp14:textId="77777777">
      <w:pPr>
        <w:tabs>
          <w:tab w:val="left" w:pos="-1440"/>
          <w:tab w:val="left" w:pos="-720"/>
        </w:tabs>
        <w:suppressAutoHyphens/>
        <w:jc w:val="both"/>
        <w:rPr>
          <w:rStyle w:val="DocF1"/>
          <w:rFonts w:ascii="Calibri" w:hAnsi="Calibri"/>
          <w:spacing w:val="-2"/>
          <w:sz w:val="20"/>
        </w:rPr>
      </w:pPr>
    </w:p>
    <w:p xmlns:wp14="http://schemas.microsoft.com/office/word/2010/wordml" w:rsidR="00F969DC" w:rsidRDefault="00F969DC" w14:paraId="44E871BC" wp14:textId="77777777">
      <w:pPr>
        <w:tabs>
          <w:tab w:val="left" w:pos="-1440"/>
          <w:tab w:val="left" w:pos="-720"/>
        </w:tabs>
        <w:suppressAutoHyphens/>
        <w:jc w:val="both"/>
        <w:rPr>
          <w:rStyle w:val="DocF1"/>
          <w:rFonts w:ascii="Calibri" w:hAnsi="Calibri"/>
          <w:spacing w:val="-2"/>
          <w:sz w:val="20"/>
        </w:rPr>
      </w:pPr>
    </w:p>
    <w:p xmlns:wp14="http://schemas.microsoft.com/office/word/2010/wordml" w:rsidRPr="00814252" w:rsidR="00F969DC" w:rsidRDefault="00F969DC" w14:paraId="144A5D23" wp14:textId="77777777">
      <w:pPr>
        <w:tabs>
          <w:tab w:val="left" w:pos="-1440"/>
          <w:tab w:val="left" w:pos="-720"/>
        </w:tabs>
        <w:suppressAutoHyphens/>
        <w:jc w:val="both"/>
        <w:rPr>
          <w:rStyle w:val="DocF1"/>
          <w:rFonts w:ascii="Calibri" w:hAnsi="Calibri"/>
          <w:spacing w:val="-2"/>
          <w:sz w:val="20"/>
        </w:rPr>
      </w:pPr>
    </w:p>
    <w:p xmlns:wp14="http://schemas.microsoft.com/office/word/2010/wordml" w:rsidRPr="00814252" w:rsidR="00F969DC" w:rsidRDefault="00F969DC" w14:paraId="197033E8"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b/>
          <w:sz w:val="20"/>
        </w:rPr>
      </w:pPr>
      <w:r>
        <w:rPr>
          <w:rFonts w:ascii="Calibri" w:hAnsi="Calibri"/>
          <w:b/>
          <w:sz w:val="20"/>
        </w:rPr>
        <w:t xml:space="preserve">This Agreement is made between </w:t>
      </w:r>
    </w:p>
    <w:p xmlns:wp14="http://schemas.microsoft.com/office/word/2010/wordml" w:rsidRPr="00814252" w:rsidR="00F969DC" w:rsidRDefault="00F969DC" w14:paraId="79F099A1"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(1)</w:t>
      </w:r>
      <w:r w:rsidRPr="00814252">
        <w:rPr>
          <w:rFonts w:ascii="Calibri" w:hAnsi="Calibri"/>
          <w:sz w:val="20"/>
        </w:rPr>
        <w:tab/>
      </w:r>
      <w:bookmarkStart w:name="_Hlk82703335" w:id="0"/>
      <w:r w:rsidRPr="00814252">
        <w:rPr>
          <w:rFonts w:ascii="Calibri" w:hAnsi="Calibri"/>
          <w:sz w:val="20"/>
        </w:rPr>
        <w:t>[</w:t>
      </w:r>
      <w:r>
        <w:rPr>
          <w:rFonts w:ascii="Calibri" w:hAnsi="Calibri"/>
          <w:sz w:val="20"/>
        </w:rPr>
        <w:t>company name] [company number]</w:t>
      </w:r>
      <w:r w:rsidRPr="00814252">
        <w:rPr>
          <w:rFonts w:ascii="Calibri" w:hAnsi="Calibri"/>
          <w:sz w:val="20"/>
        </w:rPr>
        <w:t xml:space="preserve">                                                    </w:t>
      </w:r>
    </w:p>
    <w:p xmlns:wp14="http://schemas.microsoft.com/office/word/2010/wordml" w:rsidRPr="00814252" w:rsidR="00F969DC" w:rsidP="00F969DC" w:rsidRDefault="00F969DC" w14:paraId="610150B1"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11"/>
        <w:jc w:val="both"/>
        <w:rPr>
          <w:rFonts w:ascii="Calibri" w:hAnsi="Calibri"/>
          <w:sz w:val="20"/>
        </w:rPr>
      </w:pPr>
      <w:r w:rsidRPr="00814252">
        <w:rPr>
          <w:rFonts w:ascii="Calibri" w:hAnsi="Calibri"/>
          <w:sz w:val="20"/>
        </w:rPr>
        <w:t xml:space="preserve"> whose registered office is at [</w:t>
      </w:r>
      <w:r>
        <w:rPr>
          <w:rFonts w:ascii="Calibri" w:hAnsi="Calibri"/>
          <w:sz w:val="20"/>
        </w:rPr>
        <w:t>registered office</w:t>
      </w:r>
      <w:r w:rsidRPr="00814252">
        <w:rPr>
          <w:rFonts w:ascii="Calibri" w:hAnsi="Calibri"/>
          <w:sz w:val="20"/>
        </w:rPr>
        <w:t>]</w:t>
      </w:r>
      <w:bookmarkEnd w:id="0"/>
      <w:r w:rsidRPr="00814252">
        <w:rPr>
          <w:rFonts w:ascii="Calibri" w:hAnsi="Calibri"/>
          <w:sz w:val="20"/>
        </w:rPr>
        <w:t xml:space="preserve"> ("</w:t>
      </w:r>
      <w:r w:rsidRPr="00814252">
        <w:rPr>
          <w:rFonts w:ascii="Calibri" w:hAnsi="Calibri"/>
          <w:b/>
          <w:sz w:val="20"/>
        </w:rPr>
        <w:t>the Contractor</w:t>
      </w:r>
      <w:r w:rsidRPr="00814252">
        <w:rPr>
          <w:rFonts w:ascii="Calibri" w:hAnsi="Calibri"/>
          <w:sz w:val="20"/>
        </w:rPr>
        <w:t>"); and</w:t>
      </w:r>
    </w:p>
    <w:p xmlns:wp14="http://schemas.microsoft.com/office/word/2010/wordml" w:rsidRPr="00814252" w:rsidR="00F969DC" w:rsidRDefault="00F969DC" w14:paraId="738610EB"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086B9C65"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(2)</w:t>
      </w:r>
      <w:r w:rsidRPr="00814252">
        <w:rPr>
          <w:rFonts w:ascii="Calibri" w:hAnsi="Calibri"/>
          <w:sz w:val="20"/>
        </w:rPr>
        <w:tab/>
      </w:r>
      <w:r w:rsidRPr="00814252">
        <w:rPr>
          <w:rFonts w:ascii="Calibri" w:hAnsi="Calibri"/>
          <w:sz w:val="20"/>
        </w:rPr>
        <w:t>[</w:t>
      </w:r>
      <w:r>
        <w:rPr>
          <w:rFonts w:ascii="Calibri" w:hAnsi="Calibri"/>
          <w:sz w:val="20"/>
        </w:rPr>
        <w:t>company name] [company number]</w:t>
      </w:r>
      <w:r w:rsidRPr="00814252">
        <w:rPr>
          <w:rFonts w:ascii="Calibri" w:hAnsi="Calibri"/>
          <w:sz w:val="20"/>
        </w:rPr>
        <w:t xml:space="preserve">                                                    </w:t>
      </w:r>
      <w:r>
        <w:rPr>
          <w:rFonts w:ascii="Calibri" w:hAnsi="Calibri"/>
          <w:sz w:val="20"/>
        </w:rPr>
        <w:t xml:space="preserve"> </w:t>
      </w:r>
      <w:r w:rsidRPr="00814252">
        <w:rPr>
          <w:rFonts w:ascii="Calibri" w:hAnsi="Calibri"/>
          <w:b/>
          <w:sz w:val="20"/>
        </w:rPr>
        <w:t xml:space="preserve"> </w:t>
      </w:r>
      <w:r w:rsidRPr="00814252">
        <w:rPr>
          <w:rFonts w:ascii="Calibri" w:hAnsi="Calibri"/>
          <w:sz w:val="20"/>
        </w:rPr>
        <w:t>whose registered office is at [</w:t>
      </w:r>
      <w:r>
        <w:rPr>
          <w:rFonts w:ascii="Calibri" w:hAnsi="Calibri"/>
          <w:sz w:val="20"/>
        </w:rPr>
        <w:t xml:space="preserve"> registered office</w:t>
      </w:r>
      <w:r w:rsidRPr="00814252">
        <w:rPr>
          <w:rFonts w:ascii="Calibri" w:hAnsi="Calibri"/>
          <w:sz w:val="20"/>
        </w:rPr>
        <w:t>] ("</w:t>
      </w:r>
      <w:r w:rsidRPr="00814252">
        <w:rPr>
          <w:rFonts w:ascii="Calibri" w:hAnsi="Calibri"/>
          <w:b/>
          <w:sz w:val="20"/>
        </w:rPr>
        <w:t>the Beneficiary</w:t>
      </w:r>
      <w:r w:rsidRPr="00814252">
        <w:rPr>
          <w:rFonts w:ascii="Calibri" w:hAnsi="Calibri"/>
          <w:sz w:val="20"/>
        </w:rPr>
        <w:t>"); and</w:t>
      </w:r>
    </w:p>
    <w:p xmlns:wp14="http://schemas.microsoft.com/office/word/2010/wordml" w:rsidRPr="00814252" w:rsidR="00F969DC" w:rsidRDefault="00F969DC" w14:paraId="637805D2"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12816355"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(3)</w:t>
      </w:r>
      <w:r w:rsidRPr="00814252">
        <w:rPr>
          <w:rFonts w:ascii="Calibri" w:hAnsi="Calibri"/>
          <w:sz w:val="20"/>
        </w:rPr>
        <w:tab/>
      </w:r>
      <w:r w:rsidRPr="00814252">
        <w:rPr>
          <w:rFonts w:ascii="Calibri" w:hAnsi="Calibri"/>
          <w:sz w:val="20"/>
        </w:rPr>
        <w:t>[</w:t>
      </w:r>
      <w:r>
        <w:rPr>
          <w:rFonts w:ascii="Calibri" w:hAnsi="Calibri"/>
          <w:sz w:val="20"/>
        </w:rPr>
        <w:t>company name] [company number]</w:t>
      </w:r>
      <w:r w:rsidRPr="00814252">
        <w:rPr>
          <w:rFonts w:ascii="Calibri" w:hAnsi="Calibri"/>
          <w:sz w:val="20"/>
        </w:rPr>
        <w:t xml:space="preserve">                                                      whose registered office is at </w:t>
      </w:r>
      <w:r>
        <w:rPr>
          <w:rFonts w:ascii="Calibri" w:hAnsi="Calibri"/>
          <w:sz w:val="20"/>
        </w:rPr>
        <w:t>[registered office]</w:t>
      </w:r>
      <w:r w:rsidRPr="00814252">
        <w:rPr>
          <w:rFonts w:ascii="Calibri" w:hAnsi="Calibri"/>
          <w:sz w:val="20"/>
        </w:rPr>
        <w:t xml:space="preserve"> ("</w:t>
      </w:r>
      <w:r w:rsidRPr="00814252">
        <w:rPr>
          <w:rFonts w:ascii="Calibri" w:hAnsi="Calibri"/>
          <w:b/>
          <w:sz w:val="20"/>
        </w:rPr>
        <w:t>the Employer</w:t>
      </w:r>
      <w:r w:rsidRPr="00814252">
        <w:rPr>
          <w:rFonts w:ascii="Calibri" w:hAnsi="Calibri"/>
          <w:sz w:val="20"/>
        </w:rPr>
        <w:t>").</w:t>
      </w:r>
    </w:p>
    <w:p xmlns:wp14="http://schemas.microsoft.com/office/word/2010/wordml" w:rsidRPr="00814252" w:rsidR="00F969DC" w:rsidRDefault="00F969DC" w14:paraId="463F29E8"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b/>
          <w:sz w:val="20"/>
        </w:rPr>
      </w:pPr>
    </w:p>
    <w:p xmlns:wp14="http://schemas.microsoft.com/office/word/2010/wordml" w:rsidRPr="00814252" w:rsidR="00F969DC" w:rsidRDefault="00F969DC" w14:paraId="325049C8"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r w:rsidRPr="00814252">
        <w:rPr>
          <w:rFonts w:ascii="Calibri" w:hAnsi="Calibri"/>
          <w:b/>
          <w:sz w:val="20"/>
        </w:rPr>
        <w:t>WHEREAS:</w:t>
      </w:r>
    </w:p>
    <w:p xmlns:wp14="http://schemas.microsoft.com/office/word/2010/wordml" w:rsidRPr="00814252" w:rsidR="00F969DC" w:rsidRDefault="00F969DC" w14:paraId="3B7B4B86"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39E46E84"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A</w:t>
      </w:r>
      <w:r w:rsidRPr="00814252">
        <w:rPr>
          <w:rFonts w:ascii="Calibri" w:hAnsi="Calibri"/>
          <w:sz w:val="20"/>
        </w:rPr>
        <w:tab/>
      </w:r>
      <w:r w:rsidRPr="00814252">
        <w:rPr>
          <w:rFonts w:ascii="Calibri" w:hAnsi="Calibri"/>
          <w:sz w:val="20"/>
        </w:rPr>
        <w:t>The Beneficiary has entered into a funding agreement dated [              ] ("</w:t>
      </w:r>
      <w:r w:rsidRPr="00814252">
        <w:rPr>
          <w:rFonts w:ascii="Calibri" w:hAnsi="Calibri"/>
          <w:b/>
          <w:sz w:val="20"/>
        </w:rPr>
        <w:t>the Agreement</w:t>
      </w:r>
      <w:r w:rsidRPr="00814252">
        <w:rPr>
          <w:rFonts w:ascii="Calibri" w:hAnsi="Calibri"/>
          <w:sz w:val="20"/>
        </w:rPr>
        <w:t>") and made between the Employer (as borrower) and [                                              ] whereunder the Beneficiary has agreed to provide finance in connection with the whole or part of a development at […………………………] comprising the design and construction of [……………………….] designed and constructed by the Contractor and other contractors appointed by the Employer or a related party to the Employer .</w:t>
      </w:r>
    </w:p>
    <w:p xmlns:wp14="http://schemas.microsoft.com/office/word/2010/wordml" w:rsidRPr="00814252" w:rsidR="00F969DC" w:rsidRDefault="00F969DC" w14:paraId="3A0FF5F2"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2CB35911"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B</w:t>
      </w:r>
      <w:r w:rsidRPr="00814252">
        <w:rPr>
          <w:rFonts w:ascii="Calibri" w:hAnsi="Calibri"/>
          <w:sz w:val="20"/>
        </w:rPr>
        <w:tab/>
      </w:r>
      <w:r w:rsidRPr="00814252">
        <w:rPr>
          <w:rFonts w:ascii="Calibri" w:hAnsi="Calibri"/>
          <w:sz w:val="20"/>
        </w:rPr>
        <w:t>The Contractor has entered into a building contract (“the Contract”) with the Employer for the carrying out and completion of the design and construction of the [……………………………..] (“</w:t>
      </w:r>
      <w:r w:rsidRPr="00814252">
        <w:rPr>
          <w:rFonts w:ascii="Calibri" w:hAnsi="Calibri"/>
          <w:b/>
          <w:sz w:val="20"/>
        </w:rPr>
        <w:t>the Works”</w:t>
      </w:r>
      <w:r w:rsidRPr="00814252">
        <w:rPr>
          <w:rFonts w:ascii="Calibri" w:hAnsi="Calibri"/>
          <w:sz w:val="20"/>
        </w:rPr>
        <w:t>).</w:t>
      </w:r>
    </w:p>
    <w:p xmlns:wp14="http://schemas.microsoft.com/office/word/2010/wordml" w:rsidRPr="00814252" w:rsidR="00F969DC" w:rsidRDefault="00F969DC" w14:paraId="5630AD66"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77174FE4"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C</w:t>
      </w:r>
      <w:r w:rsidRPr="00814252">
        <w:rPr>
          <w:rFonts w:ascii="Calibri" w:hAnsi="Calibri"/>
          <w:sz w:val="20"/>
        </w:rPr>
        <w:tab/>
      </w:r>
      <w:r w:rsidRPr="00814252">
        <w:rPr>
          <w:rFonts w:ascii="Calibri" w:hAnsi="Calibri"/>
          <w:sz w:val="20"/>
        </w:rPr>
        <w:t>The Contractor at the request of the Employer pursuant to the requirements of the Agreement has agreed to enter into an agreement with the Beneficiary in the terms set out herein.</w:t>
      </w:r>
    </w:p>
    <w:p xmlns:wp14="http://schemas.microsoft.com/office/word/2010/wordml" w:rsidRPr="00814252" w:rsidR="00F969DC" w:rsidRDefault="00F969DC" w14:paraId="61829076"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RDefault="00F969DC" w14:paraId="43B37D5E" wp14:textId="77777777">
      <w:pPr>
        <w:pStyle w:val="Normal1"/>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ascii="Calibri" w:hAnsi="Calibri"/>
          <w:sz w:val="20"/>
          <w:lang w:val="en-GB"/>
        </w:rPr>
      </w:pPr>
      <w:r>
        <w:rPr>
          <w:rFonts w:ascii="Calibri" w:hAnsi="Calibri"/>
          <w:sz w:val="20"/>
          <w:lang w:val="en-GB"/>
        </w:rPr>
        <w:t>AGREED TERMS</w:t>
      </w:r>
    </w:p>
    <w:p xmlns:wp14="http://schemas.microsoft.com/office/word/2010/wordml" w:rsidRPr="00814252" w:rsidR="00F969DC" w:rsidP="00F969DC" w:rsidRDefault="00F969DC" w14:paraId="4C9D8D79" wp14:textId="77777777">
      <w:pPr>
        <w:tabs>
          <w:tab w:val="left" w:pos="-1440"/>
          <w:tab w:val="left" w:pos="709"/>
        </w:tabs>
        <w:spacing w:line="360" w:lineRule="auto"/>
        <w:ind w:left="709" w:hanging="709"/>
        <w:jc w:val="both"/>
        <w:rPr>
          <w:rFonts w:ascii="Calibri" w:hAnsi="Calibri"/>
          <w:sz w:val="20"/>
        </w:rPr>
      </w:pPr>
      <w:r w:rsidRPr="00814252">
        <w:rPr>
          <w:rFonts w:ascii="Calibri" w:hAnsi="Calibri"/>
          <w:sz w:val="20"/>
        </w:rPr>
        <w:t>1.1</w:t>
      </w:r>
      <w:r w:rsidRPr="00814252">
        <w:rPr>
          <w:rFonts w:ascii="Calibri" w:hAnsi="Calibri"/>
          <w:sz w:val="20"/>
        </w:rPr>
        <w:tab/>
      </w:r>
      <w:r w:rsidRPr="00814252">
        <w:rPr>
          <w:rFonts w:ascii="Calibri" w:hAnsi="Calibri"/>
          <w:sz w:val="20"/>
        </w:rPr>
        <w:t>The Contractor warrants to the Beneficiary that:-</w:t>
      </w:r>
    </w:p>
    <w:p xmlns:wp14="http://schemas.microsoft.com/office/word/2010/wordml" w:rsidRPr="00814252" w:rsidR="00F969DC" w:rsidP="00F969DC" w:rsidRDefault="00F969DC" w14:paraId="2BA226A1" wp14:textId="77777777">
      <w:pPr>
        <w:tabs>
          <w:tab w:val="left" w:pos="-1440"/>
        </w:tabs>
        <w:spacing w:line="360" w:lineRule="auto"/>
        <w:jc w:val="both"/>
        <w:rPr>
          <w:rFonts w:ascii="Calibri" w:hAnsi="Calibri"/>
          <w:sz w:val="20"/>
        </w:rPr>
      </w:pPr>
    </w:p>
    <w:p xmlns:wp14="http://schemas.microsoft.com/office/word/2010/wordml" w:rsidRPr="00814252" w:rsidR="00F969DC" w:rsidP="00F969DC" w:rsidRDefault="00F969DC" w14:paraId="3071FF9B" wp14:textId="77777777">
      <w:pPr>
        <w:numPr>
          <w:ilvl w:val="2"/>
          <w:numId w:val="31"/>
        </w:numPr>
        <w:tabs>
          <w:tab w:val="left" w:pos="-1440"/>
        </w:tabs>
        <w:spacing w:line="360" w:lineRule="auto"/>
        <w:jc w:val="both"/>
        <w:rPr>
          <w:rFonts w:ascii="Calibri" w:hAnsi="Calibri"/>
          <w:sz w:val="20"/>
        </w:rPr>
      </w:pPr>
      <w:r w:rsidRPr="00814252">
        <w:rPr>
          <w:rFonts w:ascii="Calibri" w:hAnsi="Calibri"/>
          <w:sz w:val="20"/>
        </w:rPr>
        <w:t>it has designed and built or will design and build the Works with all reasonable skill care and due diligence according to the terms and conditions of the Contract and has observed and performed and will observe and perform all of its duties and obligations expressed in or arising out of the Contract and has exercised and will continue to exercise in and about the construction of the Works all the skill care and diligence reasonably to be expected of a contractor experienced in the construction of works of similar size scope and complexity to the Works.</w:t>
      </w:r>
    </w:p>
    <w:p xmlns:wp14="http://schemas.microsoft.com/office/word/2010/wordml" w:rsidRPr="00814252" w:rsidR="00F969DC" w:rsidP="00F969DC" w:rsidRDefault="00F969DC" w14:paraId="17AD93B2" wp14:textId="77777777">
      <w:pPr>
        <w:tabs>
          <w:tab w:val="left" w:pos="-1440"/>
        </w:tabs>
        <w:spacing w:line="360" w:lineRule="auto"/>
        <w:jc w:val="both"/>
        <w:rPr>
          <w:rFonts w:ascii="Calibri" w:hAnsi="Calibri"/>
          <w:sz w:val="20"/>
        </w:rPr>
      </w:pPr>
    </w:p>
    <w:p xmlns:wp14="http://schemas.microsoft.com/office/word/2010/wordml" w:rsidRPr="00814252" w:rsidR="00F969DC" w:rsidP="00F969DC" w:rsidRDefault="00F969DC" w14:paraId="73683CF9" wp14:textId="77777777">
      <w:pPr>
        <w:numPr>
          <w:ilvl w:val="2"/>
          <w:numId w:val="31"/>
        </w:numPr>
        <w:tabs>
          <w:tab w:val="left" w:pos="-1440"/>
        </w:tabs>
        <w:spacing w:line="360" w:lineRule="auto"/>
        <w:jc w:val="both"/>
        <w:rPr>
          <w:rFonts w:ascii="Calibri" w:hAnsi="Calibri"/>
          <w:sz w:val="20"/>
        </w:rPr>
      </w:pPr>
      <w:r w:rsidRPr="00814252">
        <w:rPr>
          <w:rFonts w:ascii="Calibri" w:hAnsi="Calibri"/>
          <w:sz w:val="20"/>
        </w:rPr>
        <w:t>without prejudice to or derogation from sub</w:t>
      </w:r>
      <w:r w:rsidRPr="00814252">
        <w:rPr>
          <w:rFonts w:ascii="Calibri" w:hAnsi="Calibri"/>
          <w:sz w:val="20"/>
        </w:rPr>
        <w:noBreakHyphen/>
        <w:t>clause 1.1.1 above and to the extent that under the Contract the Contractor takes responsibility for the design of the Works and/or the selection of goods materials plant and/or equipment for incorporation therein the Contractor warrants that the same have been or will be designed or selected with all the reasonable skill care and diligence to be expected of a suitably qualified and competent professional designer experienced in carrying out the design and specification of works of similar size scope and complexity to the Works.</w:t>
      </w:r>
    </w:p>
    <w:p xmlns:wp14="http://schemas.microsoft.com/office/word/2010/wordml" w:rsidRPr="00814252" w:rsidR="00F969DC" w:rsidP="00F969DC" w:rsidRDefault="00F969DC" w14:paraId="0DE4B5B7" wp14:textId="77777777">
      <w:pPr>
        <w:tabs>
          <w:tab w:val="left" w:pos="-1440"/>
        </w:tabs>
        <w:spacing w:line="360" w:lineRule="auto"/>
        <w:jc w:val="both"/>
        <w:rPr>
          <w:rFonts w:ascii="Calibri" w:hAnsi="Calibri"/>
          <w:sz w:val="20"/>
        </w:rPr>
      </w:pPr>
    </w:p>
    <w:p xmlns:wp14="http://schemas.microsoft.com/office/word/2010/wordml" w:rsidRPr="00814252" w:rsidR="00F969DC" w:rsidP="00F969DC" w:rsidRDefault="00F969DC" w14:paraId="315B86CA" wp14:textId="77777777">
      <w:pPr>
        <w:numPr>
          <w:ilvl w:val="2"/>
          <w:numId w:val="31"/>
        </w:numPr>
        <w:tabs>
          <w:tab w:val="left" w:pos="-1440"/>
        </w:tabs>
        <w:spacing w:line="360" w:lineRule="auto"/>
        <w:jc w:val="both"/>
        <w:rPr>
          <w:rFonts w:ascii="Calibri" w:hAnsi="Calibri"/>
          <w:sz w:val="20"/>
        </w:rPr>
      </w:pPr>
      <w:r w:rsidRPr="00814252">
        <w:rPr>
          <w:rFonts w:ascii="Calibri" w:hAnsi="Calibri"/>
          <w:sz w:val="20"/>
        </w:rPr>
        <w:t>It has not used or specified for use and shall not use or specify for use in connection with the Works any goods, materials, substances or products not in accordance with relevant British Standards and Codes of Practice or otherwise generally known or suspected within the construction industry at the time of use or specification (as appropriate) to be deleterious to health and safety or to the durability of the Works or otherwise not in accordance with the requirements of the Contract in the particular circumstances in which they are used</w:t>
      </w:r>
      <w:r>
        <w:rPr>
          <w:rFonts w:ascii="Calibri" w:hAnsi="Calibri"/>
          <w:sz w:val="20"/>
        </w:rPr>
        <w:t>.</w:t>
      </w:r>
    </w:p>
    <w:p xmlns:wp14="http://schemas.microsoft.com/office/word/2010/wordml" w:rsidRPr="00814252" w:rsidR="00F969DC" w:rsidP="00F969DC" w:rsidRDefault="00F969DC" w14:paraId="66204FF1" wp14:textId="77777777">
      <w:pPr>
        <w:tabs>
          <w:tab w:val="left" w:pos="-1440"/>
        </w:tabs>
        <w:spacing w:line="360" w:lineRule="auto"/>
        <w:jc w:val="both"/>
        <w:rPr>
          <w:rFonts w:ascii="Calibri" w:hAnsi="Calibri"/>
          <w:sz w:val="20"/>
        </w:rPr>
      </w:pPr>
    </w:p>
    <w:p xmlns:wp14="http://schemas.microsoft.com/office/word/2010/wordml" w:rsidRPr="00814252" w:rsidR="00F969DC" w:rsidP="00F969DC" w:rsidRDefault="00F969DC" w14:paraId="6495E74E" wp14:textId="77777777">
      <w:pPr>
        <w:tabs>
          <w:tab w:val="left" w:pos="709"/>
        </w:tabs>
        <w:spacing w:line="360" w:lineRule="auto"/>
        <w:ind w:left="720" w:hanging="720"/>
        <w:jc w:val="both"/>
        <w:rPr>
          <w:rFonts w:ascii="Calibri" w:hAnsi="Calibri"/>
          <w:sz w:val="20"/>
        </w:rPr>
      </w:pPr>
      <w:r w:rsidRPr="00814252">
        <w:rPr>
          <w:rFonts w:ascii="Calibri" w:hAnsi="Calibri"/>
          <w:sz w:val="20"/>
        </w:rPr>
        <w:t>1.2</w:t>
      </w:r>
      <w:r w:rsidRPr="00814252">
        <w:rPr>
          <w:rFonts w:ascii="Calibri" w:hAnsi="Calibri"/>
          <w:sz w:val="20"/>
        </w:rPr>
        <w:tab/>
      </w:r>
      <w:r w:rsidRPr="00814252">
        <w:rPr>
          <w:rFonts w:ascii="Calibri" w:hAnsi="Calibri"/>
          <w:sz w:val="20"/>
        </w:rPr>
        <w:t xml:space="preserve">The Contractor acknowledges that it owes to the Beneficiary a duty of care in respect of its duties and obligations under the Contract provided that the Contractor shall have no greater liability to the Beneficiary by virtue of this </w:t>
      </w:r>
      <w:r>
        <w:rPr>
          <w:rFonts w:ascii="Calibri" w:hAnsi="Calibri"/>
          <w:sz w:val="20"/>
        </w:rPr>
        <w:t>Agreement</w:t>
      </w:r>
      <w:r w:rsidRPr="00814252">
        <w:rPr>
          <w:rFonts w:ascii="Calibri" w:hAnsi="Calibri"/>
          <w:sz w:val="20"/>
        </w:rPr>
        <w:t xml:space="preserve"> than it would have had if the Beneficiary had been named as a joint Employer under the Contract (excluding counterclaim and set off).</w:t>
      </w:r>
    </w:p>
    <w:p xmlns:wp14="http://schemas.microsoft.com/office/word/2010/wordml" w:rsidRPr="00814252" w:rsidR="00F969DC" w:rsidP="00F969DC" w:rsidRDefault="00F969DC" w14:paraId="2DBF0D7D" wp14:textId="77777777">
      <w:pPr>
        <w:tabs>
          <w:tab w:val="left" w:pos="709"/>
        </w:tabs>
        <w:spacing w:line="360" w:lineRule="auto"/>
        <w:ind w:left="720" w:hanging="720"/>
        <w:jc w:val="both"/>
        <w:rPr>
          <w:rFonts w:ascii="Calibri" w:hAnsi="Calibri"/>
          <w:sz w:val="20"/>
        </w:rPr>
      </w:pPr>
    </w:p>
    <w:p xmlns:wp14="http://schemas.microsoft.com/office/word/2010/wordml" w:rsidRPr="00814252" w:rsidR="00F969DC" w:rsidP="00F969DC" w:rsidRDefault="00F969DC" w14:paraId="7EAF2015" wp14:textId="77777777">
      <w:pPr>
        <w:tabs>
          <w:tab w:val="left" w:pos="720"/>
        </w:tabs>
        <w:spacing w:line="360" w:lineRule="auto"/>
        <w:ind w:left="720" w:hanging="720"/>
        <w:jc w:val="both"/>
        <w:rPr>
          <w:rFonts w:ascii="Calibri" w:hAnsi="Calibri"/>
          <w:sz w:val="20"/>
        </w:rPr>
      </w:pPr>
      <w:r w:rsidRPr="00814252">
        <w:rPr>
          <w:rFonts w:ascii="Calibri" w:hAnsi="Calibri"/>
          <w:sz w:val="20"/>
        </w:rPr>
        <w:t>1.3</w:t>
      </w:r>
      <w:r w:rsidRPr="00814252">
        <w:rPr>
          <w:rFonts w:ascii="Calibri" w:hAnsi="Calibri"/>
          <w:sz w:val="20"/>
        </w:rPr>
        <w:tab/>
      </w:r>
      <w:r w:rsidRPr="00814252">
        <w:rPr>
          <w:rFonts w:ascii="Calibri" w:hAnsi="Calibri"/>
          <w:sz w:val="20"/>
        </w:rPr>
        <w:t xml:space="preserve">In the event of any breach of this </w:t>
      </w:r>
      <w:r>
        <w:rPr>
          <w:rFonts w:ascii="Calibri" w:hAnsi="Calibri"/>
          <w:sz w:val="20"/>
        </w:rPr>
        <w:t>Agreement</w:t>
      </w:r>
      <w:r w:rsidRPr="00814252">
        <w:rPr>
          <w:rFonts w:ascii="Calibri" w:hAnsi="Calibri"/>
          <w:sz w:val="20"/>
        </w:rPr>
        <w:t>:-</w:t>
      </w:r>
    </w:p>
    <w:p xmlns:wp14="http://schemas.microsoft.com/office/word/2010/wordml" w:rsidRPr="00814252" w:rsidR="00F969DC" w:rsidP="00F969DC" w:rsidRDefault="00F969DC" w14:paraId="6B62F1B3" wp14:textId="77777777">
      <w:pPr>
        <w:tabs>
          <w:tab w:val="left" w:pos="720"/>
        </w:tabs>
        <w:spacing w:line="360" w:lineRule="auto"/>
        <w:ind w:left="720" w:hanging="720"/>
        <w:jc w:val="both"/>
        <w:rPr>
          <w:rFonts w:ascii="Calibri" w:hAnsi="Calibri"/>
          <w:sz w:val="20"/>
        </w:rPr>
      </w:pPr>
    </w:p>
    <w:p xmlns:wp14="http://schemas.microsoft.com/office/word/2010/wordml" w:rsidRPr="00814252" w:rsidR="00F969DC" w:rsidP="00F969DC" w:rsidRDefault="00F969DC" w14:paraId="26520B75" wp14:textId="77777777">
      <w:pPr>
        <w:tabs>
          <w:tab w:val="left" w:pos="-1440"/>
          <w:tab w:val="left" w:pos="709"/>
        </w:tabs>
        <w:spacing w:line="360" w:lineRule="auto"/>
        <w:ind w:left="709" w:hanging="709"/>
        <w:jc w:val="both"/>
        <w:rPr>
          <w:rFonts w:ascii="Calibri" w:hAnsi="Calibri"/>
          <w:sz w:val="20"/>
        </w:rPr>
      </w:pPr>
      <w:r w:rsidRPr="00814252">
        <w:rPr>
          <w:rFonts w:ascii="Calibri" w:hAnsi="Calibri"/>
          <w:sz w:val="20"/>
        </w:rPr>
        <w:t>1.3.1</w:t>
      </w:r>
      <w:r w:rsidRPr="00814252">
        <w:rPr>
          <w:rFonts w:ascii="Calibri" w:hAnsi="Calibri"/>
          <w:sz w:val="20"/>
        </w:rPr>
        <w:tab/>
      </w:r>
      <w:r w:rsidRPr="00814252">
        <w:rPr>
          <w:rFonts w:ascii="Calibri" w:hAnsi="Calibri"/>
          <w:sz w:val="20"/>
        </w:rPr>
        <w:t>the Contractor shall have no obligation, duty or liability to the Beneficiary in respect of any delay to the completion of the Works unless the Beneficiary shall have exercised their step-in rights as referred to in clauses 5 and 6, and</w:t>
      </w:r>
    </w:p>
    <w:p xmlns:wp14="http://schemas.microsoft.com/office/word/2010/wordml" w:rsidRPr="00814252" w:rsidR="00F969DC" w:rsidP="00F969DC" w:rsidRDefault="00F969DC" w14:paraId="02F2C34E" wp14:textId="77777777">
      <w:pPr>
        <w:tabs>
          <w:tab w:val="left" w:pos="-1440"/>
          <w:tab w:val="left" w:pos="709"/>
        </w:tabs>
        <w:spacing w:line="360" w:lineRule="auto"/>
        <w:ind w:left="709" w:hanging="709"/>
        <w:jc w:val="both"/>
        <w:rPr>
          <w:rFonts w:ascii="Calibri" w:hAnsi="Calibri"/>
          <w:sz w:val="20"/>
        </w:rPr>
      </w:pPr>
    </w:p>
    <w:p xmlns:wp14="http://schemas.microsoft.com/office/word/2010/wordml" w:rsidRPr="00814252" w:rsidR="00F969DC" w:rsidP="00F969DC" w:rsidRDefault="00F969DC" w14:paraId="70CFDC04" wp14:textId="77777777">
      <w:pPr>
        <w:keepNext/>
        <w:keepLines/>
        <w:widowControl/>
        <w:tabs>
          <w:tab w:val="left" w:pos="-1440"/>
        </w:tabs>
        <w:spacing w:line="360" w:lineRule="auto"/>
        <w:ind w:left="709" w:hanging="709"/>
        <w:jc w:val="both"/>
        <w:rPr>
          <w:rFonts w:ascii="Calibri" w:hAnsi="Calibri"/>
          <w:sz w:val="20"/>
        </w:rPr>
      </w:pPr>
      <w:r w:rsidRPr="00814252">
        <w:rPr>
          <w:rFonts w:ascii="Calibri" w:hAnsi="Calibri"/>
          <w:sz w:val="20"/>
        </w:rPr>
        <w:t>1.3.2</w:t>
      </w:r>
      <w:r w:rsidRPr="00814252">
        <w:rPr>
          <w:rFonts w:ascii="Calibri" w:hAnsi="Calibri"/>
          <w:sz w:val="20"/>
        </w:rPr>
        <w:tab/>
      </w:r>
      <w:r w:rsidRPr="00814252">
        <w:rPr>
          <w:rFonts w:ascii="Calibri" w:hAnsi="Calibri"/>
          <w:sz w:val="20"/>
        </w:rPr>
        <w:t>the Contractor shall be entitled in any action or proceedings by the Beneficiary to rely on any limitation (excluding counterclaim and set-off) in the Contract and to raise the equivalent rights in defence of liability (excluding counterclaim and set off) as it would have against the Employer under the Contract.</w:t>
      </w:r>
    </w:p>
    <w:p xmlns:wp14="http://schemas.microsoft.com/office/word/2010/wordml" w:rsidRPr="00814252" w:rsidR="00F969DC" w:rsidRDefault="00F969DC" w14:paraId="680A4E5D"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7D9B6D7D"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2</w:t>
      </w:r>
      <w:r w:rsidRPr="00814252">
        <w:rPr>
          <w:rFonts w:ascii="Calibri" w:hAnsi="Calibri"/>
          <w:sz w:val="20"/>
        </w:rPr>
        <w:tab/>
      </w:r>
      <w:r w:rsidRPr="00814252">
        <w:rPr>
          <w:rFonts w:ascii="Calibri" w:hAnsi="Calibri"/>
          <w:sz w:val="20"/>
        </w:rPr>
        <w:t>The Beneficiary has no authority to issue any direction or instruction to the Contractor in relation to performance of the Contractor's duties under the Contract unless or until the Beneficiary has given notice under clause 4 or 5.</w:t>
      </w:r>
    </w:p>
    <w:p xmlns:wp14="http://schemas.microsoft.com/office/word/2010/wordml" w:rsidRPr="00814252" w:rsidR="00F969DC" w:rsidRDefault="00F969DC" w14:paraId="19219836"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RDefault="00F969DC" w14:paraId="40012F5D"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3</w:t>
      </w:r>
      <w:r w:rsidRPr="00814252">
        <w:rPr>
          <w:rFonts w:ascii="Calibri" w:hAnsi="Calibri"/>
          <w:sz w:val="20"/>
        </w:rPr>
        <w:tab/>
      </w:r>
      <w:r w:rsidRPr="00814252">
        <w:rPr>
          <w:rFonts w:ascii="Calibri" w:hAnsi="Calibri"/>
          <w:sz w:val="20"/>
        </w:rPr>
        <w:t>The Contractor acknowledges that the Beneficiary has no liability to the Contractor in respect of sums properly due under or pursuant to the Contract unless or until the Beneficiary has given notice under clause 4 or 5.</w:t>
      </w:r>
    </w:p>
    <w:p xmlns:wp14="http://schemas.microsoft.com/office/word/2010/wordml" w:rsidRPr="00814252" w:rsidR="00F969DC" w:rsidRDefault="00F969DC" w14:paraId="2598DEE6"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r w:rsidRPr="00814252">
        <w:rPr>
          <w:rFonts w:ascii="Calibri" w:hAnsi="Calibri"/>
          <w:sz w:val="20"/>
        </w:rPr>
        <w:t>4</w:t>
      </w:r>
      <w:r w:rsidRPr="00814252">
        <w:rPr>
          <w:rFonts w:ascii="Calibri" w:hAnsi="Calibri"/>
          <w:sz w:val="20"/>
        </w:rPr>
        <w:tab/>
      </w:r>
    </w:p>
    <w:p xmlns:wp14="http://schemas.microsoft.com/office/word/2010/wordml" w:rsidRPr="00814252" w:rsidR="00F969DC" w:rsidRDefault="00F969DC" w14:paraId="69085968"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4.1</w:t>
      </w:r>
      <w:r w:rsidRPr="00814252">
        <w:rPr>
          <w:rFonts w:ascii="Calibri" w:hAnsi="Calibri"/>
          <w:sz w:val="20"/>
        </w:rPr>
        <w:tab/>
      </w:r>
      <w:r w:rsidRPr="00814252">
        <w:rPr>
          <w:rFonts w:ascii="Calibri" w:hAnsi="Calibri"/>
          <w:sz w:val="20"/>
        </w:rPr>
        <w:t xml:space="preserve">The Contractor agrees that in the event of the Employer exercising any right to determine the employment of the Contractor under the Contract and/or to treat the Contract as having been repudiated by the Contractor, the Contractor will if so required by notice in writing given by the Beneficiary accept the instructions of the Beneficiary or its appointee to the exclusion of the Employer in respect of the Works upon the terms and conditions of the Contract and the Contractor and the Beneficiary agree to perform and be bound by the terms of the Contract as if the Beneficiary were (and had been ab initio) named in it in place of the Employer.  The Employer acknowledges that the Contractor and the Beneficiary shall be entitled to rely on a notice given to the Contractor by the Beneficiary under this </w:t>
      </w:r>
      <w:r>
        <w:rPr>
          <w:rFonts w:ascii="Calibri" w:hAnsi="Calibri"/>
          <w:sz w:val="20"/>
        </w:rPr>
        <w:t>c</w:t>
      </w:r>
      <w:r w:rsidRPr="00814252">
        <w:rPr>
          <w:rFonts w:ascii="Calibri" w:hAnsi="Calibri"/>
          <w:sz w:val="20"/>
        </w:rPr>
        <w:t xml:space="preserve">lause 4 as conclusive evidence for the purposes of this </w:t>
      </w:r>
      <w:r>
        <w:rPr>
          <w:rFonts w:ascii="Calibri" w:hAnsi="Calibri"/>
          <w:sz w:val="20"/>
        </w:rPr>
        <w:t>Agreement</w:t>
      </w:r>
      <w:r w:rsidRPr="00814252">
        <w:rPr>
          <w:rFonts w:ascii="Calibri" w:hAnsi="Calibri"/>
          <w:sz w:val="20"/>
        </w:rPr>
        <w:t xml:space="preserve"> of the determination of the employment of the Contractor under the Contract and/or the repudiation of the Contract by the Employer.</w:t>
      </w:r>
    </w:p>
    <w:p xmlns:wp14="http://schemas.microsoft.com/office/word/2010/wordml" w:rsidRPr="00814252" w:rsidR="00F969DC" w:rsidRDefault="00F969DC" w14:paraId="296FEF7D"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P="00F969DC" w:rsidRDefault="00F969DC" w14:paraId="1E81623A" wp14:textId="77777777">
      <w:pPr>
        <w:pStyle w:val="Level2"/>
        <w:numPr>
          <w:ilvl w:val="0"/>
          <w:numId w:val="0"/>
        </w:numPr>
        <w:tabs>
          <w:tab w:val="left" w:pos="709"/>
        </w:tabs>
        <w:adjustRightInd/>
        <w:spacing w:line="360" w:lineRule="auto"/>
        <w:ind w:left="709" w:hanging="709"/>
        <w:rPr>
          <w:rFonts w:ascii="Calibri" w:hAnsi="Calibri"/>
        </w:rPr>
      </w:pPr>
      <w:r w:rsidRPr="00814252">
        <w:rPr>
          <w:rFonts w:ascii="Calibri" w:hAnsi="Calibri"/>
        </w:rPr>
        <w:t>4.2</w:t>
      </w:r>
      <w:r w:rsidRPr="00814252">
        <w:rPr>
          <w:rFonts w:ascii="Calibri" w:hAnsi="Calibri"/>
        </w:rPr>
        <w:tab/>
      </w:r>
      <w:bookmarkStart w:name="_Ref434826038" w:id="1"/>
      <w:r w:rsidRPr="00814252">
        <w:rPr>
          <w:rFonts w:ascii="Calibri" w:hAnsi="Calibri"/>
        </w:rPr>
        <w:t xml:space="preserve">Notwithstanding that as between the Employer and the Contractor the Contractor's right of termination of the Contract may not have arisen the provisions of </w:t>
      </w:r>
      <w:r>
        <w:rPr>
          <w:rFonts w:ascii="Calibri" w:hAnsi="Calibri"/>
        </w:rPr>
        <w:t>c</w:t>
      </w:r>
      <w:r w:rsidRPr="00814252">
        <w:rPr>
          <w:rFonts w:ascii="Calibri" w:hAnsi="Calibri"/>
        </w:rPr>
        <w:t xml:space="preserve">lause 4.1 and 5 shall also apply if the Beneficiary gives notice to the Contractor and the Employer to the effect that the Beneficiary wishes the provisions of </w:t>
      </w:r>
      <w:r>
        <w:rPr>
          <w:rFonts w:ascii="Calibri" w:hAnsi="Calibri"/>
        </w:rPr>
        <w:t>c</w:t>
      </w:r>
      <w:r w:rsidRPr="00814252">
        <w:rPr>
          <w:rFonts w:ascii="Calibri" w:hAnsi="Calibri"/>
        </w:rPr>
        <w:t xml:space="preserve">lause 4.1 and 5 to apply and the Beneficiary or its nominee complies with the requirements of </w:t>
      </w:r>
      <w:r>
        <w:rPr>
          <w:rFonts w:ascii="Calibri" w:hAnsi="Calibri"/>
        </w:rPr>
        <w:t>c</w:t>
      </w:r>
      <w:r w:rsidRPr="00814252">
        <w:rPr>
          <w:rFonts w:ascii="Calibri" w:hAnsi="Calibri"/>
        </w:rPr>
        <w:t>lauses 4.4 and 5.</w:t>
      </w:r>
      <w:bookmarkEnd w:id="1"/>
    </w:p>
    <w:p xmlns:wp14="http://schemas.microsoft.com/office/word/2010/wordml" w:rsidRPr="00814252" w:rsidR="00F969DC" w:rsidP="00F969DC" w:rsidRDefault="00F969DC" w14:paraId="2763EB82" wp14:textId="77777777">
      <w:pPr>
        <w:pStyle w:val="Level2"/>
        <w:numPr>
          <w:ilvl w:val="0"/>
          <w:numId w:val="0"/>
        </w:numPr>
        <w:tabs>
          <w:tab w:val="left" w:pos="709"/>
        </w:tabs>
        <w:adjustRightInd/>
        <w:spacing w:line="360" w:lineRule="auto"/>
        <w:ind w:left="709" w:hanging="709"/>
        <w:rPr>
          <w:rFonts w:ascii="Calibri" w:hAnsi="Calibri"/>
        </w:rPr>
      </w:pPr>
      <w:r w:rsidRPr="00814252">
        <w:rPr>
          <w:rFonts w:ascii="Calibri" w:hAnsi="Calibri"/>
        </w:rPr>
        <w:t>4.3</w:t>
      </w:r>
      <w:r w:rsidRPr="00814252">
        <w:rPr>
          <w:rFonts w:ascii="Calibri" w:hAnsi="Calibri"/>
        </w:rPr>
        <w:tab/>
      </w:r>
      <w:r w:rsidRPr="00814252">
        <w:rPr>
          <w:rFonts w:ascii="Calibri" w:hAnsi="Calibri"/>
        </w:rPr>
        <w:t xml:space="preserve">The Contractor shall not be concerned, or required to enquire whether, and shall be bound to assume that as between the Employer and the Beneficiary the circumstances have occurred under the Agreement permitting the Beneficiary to give such notice under </w:t>
      </w:r>
      <w:r>
        <w:rPr>
          <w:rFonts w:ascii="Calibri" w:hAnsi="Calibri"/>
        </w:rPr>
        <w:t>c</w:t>
      </w:r>
      <w:r w:rsidRPr="00814252">
        <w:rPr>
          <w:rFonts w:ascii="Calibri" w:hAnsi="Calibri"/>
        </w:rPr>
        <w:t>lause 4.2.</w:t>
      </w:r>
    </w:p>
    <w:p xmlns:wp14="http://schemas.microsoft.com/office/word/2010/wordml" w:rsidRPr="00814252" w:rsidR="00F969DC" w:rsidP="00F969DC" w:rsidRDefault="00F969DC" w14:paraId="6B18FFD3" wp14:textId="77777777">
      <w:pPr>
        <w:tabs>
          <w:tab w:val="left" w:pos="700"/>
          <w:tab w:val="right" w:pos="4800"/>
          <w:tab w:val="right" w:pos="8800"/>
        </w:tabs>
        <w:spacing w:line="360" w:lineRule="auto"/>
        <w:ind w:left="700" w:hanging="700"/>
        <w:jc w:val="both"/>
        <w:rPr>
          <w:rFonts w:ascii="Calibri" w:hAnsi="Calibri"/>
          <w:sz w:val="20"/>
        </w:rPr>
      </w:pPr>
      <w:r w:rsidRPr="00814252">
        <w:rPr>
          <w:rFonts w:ascii="Calibri" w:hAnsi="Calibri"/>
          <w:sz w:val="20"/>
        </w:rPr>
        <w:t>4.4</w:t>
      </w:r>
      <w:r w:rsidRPr="00814252">
        <w:rPr>
          <w:rFonts w:ascii="Calibri" w:hAnsi="Calibri"/>
          <w:sz w:val="20"/>
        </w:rPr>
        <w:tab/>
      </w:r>
      <w:r w:rsidRPr="00814252">
        <w:rPr>
          <w:rFonts w:ascii="Calibri" w:hAnsi="Calibri"/>
          <w:sz w:val="20"/>
        </w:rPr>
        <w:t>It shall be a condition of any notice given by the Beneficiary under clauses 4.1, 4.2 or 5 that the Beneficiary accepts liability for payment of the fees payable to the Contractor under the Contract (whether accruing becoming due before or after the notice) and for performance of the Employer’s obligations under the Contract from the date of such notice.</w:t>
      </w:r>
    </w:p>
    <w:p xmlns:wp14="http://schemas.microsoft.com/office/word/2010/wordml" w:rsidRPr="00814252" w:rsidR="00F969DC" w:rsidRDefault="00F969DC" w14:paraId="7194DBDC"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RDefault="00F969DC" w14:paraId="2787252C"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5</w:t>
      </w:r>
      <w:r w:rsidRPr="00814252">
        <w:rPr>
          <w:rFonts w:ascii="Calibri" w:hAnsi="Calibri"/>
          <w:sz w:val="20"/>
        </w:rPr>
        <w:tab/>
      </w:r>
      <w:r w:rsidRPr="00814252">
        <w:rPr>
          <w:rFonts w:ascii="Calibri" w:hAnsi="Calibri"/>
          <w:sz w:val="20"/>
        </w:rPr>
        <w:t xml:space="preserve">The Contractor further agrees that it will not without first giving the Beneficiary not less than 21 </w:t>
      </w:r>
      <w:proofErr w:type="spellStart"/>
      <w:r w:rsidRPr="00814252">
        <w:rPr>
          <w:rFonts w:ascii="Calibri" w:hAnsi="Calibri"/>
          <w:sz w:val="20"/>
        </w:rPr>
        <w:t>days notice</w:t>
      </w:r>
      <w:proofErr w:type="spellEnd"/>
      <w:r w:rsidRPr="00814252">
        <w:rPr>
          <w:rFonts w:ascii="Calibri" w:hAnsi="Calibri"/>
          <w:sz w:val="20"/>
        </w:rPr>
        <w:t xml:space="preserve"> in writing exercise any right it may have to terminate the Contract or to treat the same as having been repudiated by the Employer or to discontinue the performance of any duties to be performed by the Contractor pursuant thereto.  The Contractor's right to terminate the Contract or treat the same as having been repudiated or discontinue performance shall cease if, within such period of notice the Beneficiary shall give notice in writing to the Contractor requiring the Contractor to accept the instructions of the Beneficiary or its appointee to the exclusion of the Employer in respect of the Works upon the terms and conditions of the Contract and the Contractor agrees to perform and be bound by the terms of the Contract as if the Beneficiary were (and had been ab initio) named in it in place of the Employer and hereby irrevocably appoints the Beneficiary as its attorney for the purpose of formalising any novation of the Contract.</w:t>
      </w:r>
    </w:p>
    <w:p xmlns:wp14="http://schemas.microsoft.com/office/word/2010/wordml" w:rsidRPr="00814252" w:rsidR="00F969DC" w:rsidP="00F969DC" w:rsidRDefault="00F969DC" w14:paraId="769D0D3C"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00F969DC" w:rsidRDefault="00F969DC" w14:paraId="2F48CE24"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6</w:t>
      </w:r>
      <w:r w:rsidRPr="00814252">
        <w:rPr>
          <w:rFonts w:ascii="Calibri" w:hAnsi="Calibri"/>
          <w:sz w:val="20"/>
        </w:rPr>
        <w:tab/>
      </w:r>
      <w:r w:rsidRPr="00814252">
        <w:rPr>
          <w:rFonts w:ascii="Calibri" w:hAnsi="Calibri"/>
          <w:sz w:val="20"/>
        </w:rPr>
        <w:t>The exercise of the Beneficiary of its rights under clause 4 and 5 will be conditional upon either:</w:t>
      </w:r>
    </w:p>
    <w:p xmlns:wp14="http://schemas.microsoft.com/office/word/2010/wordml" w:rsidRPr="00814252" w:rsidR="00F969DC" w:rsidP="00F969DC" w:rsidRDefault="00F969DC" w14:paraId="54CD245A"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P="00F969DC" w:rsidRDefault="00F969DC" w14:paraId="21F76881" wp14:textId="77777777">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18" w:hanging="709"/>
        <w:jc w:val="both"/>
        <w:rPr>
          <w:rFonts w:ascii="Calibri" w:hAnsi="Calibri"/>
          <w:sz w:val="20"/>
        </w:rPr>
      </w:pPr>
      <w:r w:rsidRPr="00814252">
        <w:rPr>
          <w:rFonts w:ascii="Calibri" w:hAnsi="Calibri"/>
          <w:sz w:val="20"/>
        </w:rPr>
        <w:t>6.1</w:t>
      </w:r>
      <w:r w:rsidRPr="00814252">
        <w:rPr>
          <w:rFonts w:ascii="Calibri" w:hAnsi="Calibri"/>
          <w:sz w:val="20"/>
        </w:rPr>
        <w:tab/>
      </w:r>
      <w:r w:rsidRPr="00814252">
        <w:rPr>
          <w:rFonts w:ascii="Calibri" w:hAnsi="Calibri"/>
          <w:sz w:val="20"/>
        </w:rPr>
        <w:t>every Higher Ranking Party having given notice of its consent to such exercise, or</w:t>
      </w:r>
    </w:p>
    <w:p xmlns:wp14="http://schemas.microsoft.com/office/word/2010/wordml" w:rsidRPr="00814252" w:rsidR="00F969DC" w:rsidP="00F969DC" w:rsidRDefault="00F969DC" w14:paraId="6FEC3EBD" wp14:textId="77777777">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18" w:hanging="709"/>
        <w:jc w:val="both"/>
        <w:rPr>
          <w:rFonts w:ascii="Calibri" w:hAnsi="Calibri"/>
          <w:sz w:val="20"/>
        </w:rPr>
      </w:pPr>
      <w:r w:rsidRPr="00814252">
        <w:rPr>
          <w:rFonts w:ascii="Calibri" w:hAnsi="Calibri"/>
          <w:sz w:val="20"/>
        </w:rPr>
        <w:t>6.2</w:t>
      </w:r>
      <w:r w:rsidRPr="00814252">
        <w:rPr>
          <w:rFonts w:ascii="Calibri" w:hAnsi="Calibri"/>
          <w:sz w:val="20"/>
        </w:rPr>
        <w:tab/>
      </w:r>
      <w:r w:rsidRPr="00814252">
        <w:rPr>
          <w:rFonts w:ascii="Calibri" w:hAnsi="Calibri"/>
          <w:sz w:val="20"/>
        </w:rPr>
        <w:t>the period of notice referred to in clause 5 having expired without any Higher Ranking Party having given notice under clause 5</w:t>
      </w:r>
    </w:p>
    <w:p xmlns:wp14="http://schemas.microsoft.com/office/word/2010/wordml" w:rsidRPr="00814252" w:rsidR="00F969DC" w:rsidP="00F969DC" w:rsidRDefault="00F969DC" w14:paraId="1231BE67"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P="00F969DC" w:rsidRDefault="00F969DC" w14:paraId="315DC522"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ab/>
      </w:r>
      <w:r w:rsidRPr="00814252">
        <w:rPr>
          <w:rFonts w:ascii="Calibri" w:hAnsi="Calibri"/>
          <w:sz w:val="20"/>
        </w:rPr>
        <w:t>in which case a notice by the Beneficiary under clause 5 will take effect on the occurrence of the earlier of clause 6.1 or 6.2.</w:t>
      </w:r>
    </w:p>
    <w:p xmlns:wp14="http://schemas.microsoft.com/office/word/2010/wordml" w:rsidRPr="00814252" w:rsidR="00F969DC" w:rsidP="00F969DC" w:rsidRDefault="00F969DC" w14:paraId="36FEB5B0"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P="00F969DC" w:rsidRDefault="00F969DC" w14:paraId="7C3D9210"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7</w:t>
      </w:r>
      <w:r w:rsidRPr="00814252">
        <w:rPr>
          <w:rFonts w:ascii="Calibri" w:hAnsi="Calibri"/>
          <w:sz w:val="20"/>
        </w:rPr>
        <w:tab/>
      </w:r>
      <w:r w:rsidRPr="00814252">
        <w:rPr>
          <w:rFonts w:ascii="Calibri" w:hAnsi="Calibri"/>
          <w:sz w:val="20"/>
        </w:rPr>
        <w:t>For the purposes of clause 6, a Higher Ranking Party is one who appears above the Beneficiary in the following order of precedence:</w:t>
      </w:r>
    </w:p>
    <w:p xmlns:wp14="http://schemas.microsoft.com/office/word/2010/wordml" w:rsidRPr="00814252" w:rsidR="00F969DC" w:rsidP="00F969DC" w:rsidRDefault="00F969DC" w14:paraId="30D7AA69" wp14:textId="77777777">
      <w:pPr>
        <w:pStyle w:val="BodyText"/>
        <w:widowControl/>
        <w:tabs>
          <w:tab w:val="left" w:pos="709"/>
          <w:tab w:val="left" w:pos="3459"/>
          <w:tab w:val="left" w:pos="4593"/>
          <w:tab w:val="left" w:pos="5897"/>
        </w:tabs>
        <w:autoSpaceDE w:val="0"/>
        <w:autoSpaceDN w:val="0"/>
        <w:adjustRightInd w:val="0"/>
        <w:spacing w:after="0" w:line="360" w:lineRule="auto"/>
        <w:outlineLvl w:val="1"/>
        <w:rPr>
          <w:rFonts w:ascii="Calibri" w:hAnsi="Calibri"/>
          <w:sz w:val="20"/>
        </w:rPr>
      </w:pPr>
    </w:p>
    <w:tbl>
      <w:tblPr>
        <w:tblW w:w="7716" w:type="dxa"/>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7149"/>
      </w:tblGrid>
      <w:tr xmlns:wp14="http://schemas.microsoft.com/office/word/2010/wordml" w:rsidRPr="00814252" w:rsidR="00F969DC" w:rsidTr="00F969DC" w14:paraId="0135CBF0" wp14:textId="77777777">
        <w:tc>
          <w:tcPr>
            <w:tcW w:w="567" w:type="dxa"/>
            <w:tcBorders>
              <w:bottom w:val="single" w:color="auto" w:sz="4" w:space="0"/>
            </w:tcBorders>
            <w:shd w:val="clear" w:color="auto" w:fill="auto"/>
          </w:tcPr>
          <w:p w:rsidRPr="00814252" w:rsidR="00F969DC" w:rsidP="00F969DC" w:rsidRDefault="00F969DC" w14:paraId="21FA6016" wp14:textId="77777777">
            <w:pPr>
              <w:pStyle w:val="BodyText"/>
              <w:spacing w:after="0" w:line="360" w:lineRule="auto"/>
              <w:ind w:left="2381" w:hanging="2381"/>
              <w:rPr>
                <w:rFonts w:ascii="Calibri" w:hAnsi="Calibri"/>
                <w:sz w:val="20"/>
              </w:rPr>
            </w:pPr>
            <w:r w:rsidRPr="00814252">
              <w:rPr>
                <w:rFonts w:ascii="Calibri" w:hAnsi="Calibri"/>
                <w:sz w:val="20"/>
              </w:rPr>
              <w:t>1.</w:t>
            </w:r>
          </w:p>
        </w:tc>
        <w:tc>
          <w:tcPr>
            <w:tcW w:w="7149" w:type="dxa"/>
            <w:tcBorders>
              <w:bottom w:val="single" w:color="auto" w:sz="4" w:space="0"/>
            </w:tcBorders>
            <w:shd w:val="clear" w:color="auto" w:fill="auto"/>
          </w:tcPr>
          <w:p w:rsidRPr="00814252" w:rsidR="00F969DC" w:rsidP="00F969DC" w:rsidRDefault="00F969DC" w14:paraId="7196D064" wp14:textId="77777777">
            <w:pPr>
              <w:pStyle w:val="BodyText"/>
              <w:spacing w:after="0" w:line="360" w:lineRule="auto"/>
              <w:rPr>
                <w:rFonts w:ascii="Calibri" w:hAnsi="Calibri"/>
                <w:sz w:val="20"/>
              </w:rPr>
            </w:pPr>
          </w:p>
        </w:tc>
      </w:tr>
      <w:tr xmlns:wp14="http://schemas.microsoft.com/office/word/2010/wordml" w:rsidRPr="00814252" w:rsidR="00F969DC" w:rsidTr="00F969DC" w14:paraId="47886996" wp14:textId="77777777">
        <w:tc>
          <w:tcPr>
            <w:tcW w:w="567" w:type="dxa"/>
            <w:tcBorders>
              <w:bottom w:val="single" w:color="auto" w:sz="4" w:space="0"/>
            </w:tcBorders>
            <w:shd w:val="clear" w:color="auto" w:fill="auto"/>
          </w:tcPr>
          <w:p w:rsidRPr="00814252" w:rsidR="00F969DC" w:rsidP="00F969DC" w:rsidRDefault="00F969DC" w14:paraId="41BD3FC6" wp14:textId="77777777">
            <w:pPr>
              <w:pStyle w:val="BodyText"/>
              <w:spacing w:after="0" w:line="360" w:lineRule="auto"/>
              <w:ind w:left="2381" w:hanging="2381"/>
              <w:rPr>
                <w:rFonts w:ascii="Calibri" w:hAnsi="Calibri"/>
                <w:sz w:val="20"/>
              </w:rPr>
            </w:pPr>
            <w:r w:rsidRPr="00814252">
              <w:rPr>
                <w:rFonts w:ascii="Calibri" w:hAnsi="Calibri"/>
                <w:sz w:val="20"/>
              </w:rPr>
              <w:t>2.</w:t>
            </w:r>
          </w:p>
        </w:tc>
        <w:tc>
          <w:tcPr>
            <w:tcW w:w="7149" w:type="dxa"/>
            <w:tcBorders>
              <w:bottom w:val="single" w:color="auto" w:sz="4" w:space="0"/>
            </w:tcBorders>
            <w:shd w:val="clear" w:color="auto" w:fill="auto"/>
          </w:tcPr>
          <w:p w:rsidRPr="00814252" w:rsidR="00F969DC" w:rsidP="00F969DC" w:rsidRDefault="00F969DC" w14:paraId="34FF1C98" wp14:textId="77777777">
            <w:pPr>
              <w:pStyle w:val="BodyText"/>
              <w:spacing w:after="0" w:line="360" w:lineRule="auto"/>
              <w:rPr>
                <w:rFonts w:ascii="Calibri" w:hAnsi="Calibri"/>
                <w:sz w:val="20"/>
              </w:rPr>
            </w:pPr>
          </w:p>
        </w:tc>
      </w:tr>
      <w:tr xmlns:wp14="http://schemas.microsoft.com/office/word/2010/wordml" w:rsidRPr="00814252" w:rsidR="00F969DC" w:rsidTr="00F969DC" w14:paraId="2A42EE74" wp14:textId="77777777">
        <w:tc>
          <w:tcPr>
            <w:tcW w:w="567" w:type="dxa"/>
            <w:tcBorders>
              <w:bottom w:val="single" w:color="auto" w:sz="4" w:space="0"/>
            </w:tcBorders>
            <w:shd w:val="clear" w:color="auto" w:fill="auto"/>
          </w:tcPr>
          <w:p w:rsidRPr="00814252" w:rsidR="00F969DC" w:rsidP="00F969DC" w:rsidRDefault="00F969DC" w14:paraId="4E634B79" wp14:textId="77777777">
            <w:pPr>
              <w:pStyle w:val="BodyText"/>
              <w:spacing w:after="0" w:line="360" w:lineRule="auto"/>
              <w:ind w:left="2381" w:hanging="2381"/>
              <w:rPr>
                <w:rFonts w:ascii="Calibri" w:hAnsi="Calibri"/>
                <w:sz w:val="20"/>
              </w:rPr>
            </w:pPr>
            <w:r w:rsidRPr="00814252">
              <w:rPr>
                <w:rFonts w:ascii="Calibri" w:hAnsi="Calibri"/>
                <w:i/>
                <w:sz w:val="20"/>
              </w:rPr>
              <w:t>Etc</w:t>
            </w:r>
            <w:r w:rsidRPr="00814252">
              <w:rPr>
                <w:rFonts w:ascii="Calibri" w:hAnsi="Calibri"/>
                <w:sz w:val="20"/>
              </w:rPr>
              <w:t>...</w:t>
            </w:r>
          </w:p>
        </w:tc>
        <w:tc>
          <w:tcPr>
            <w:tcW w:w="7149" w:type="dxa"/>
            <w:tcBorders>
              <w:bottom w:val="single" w:color="auto" w:sz="4" w:space="0"/>
            </w:tcBorders>
            <w:shd w:val="clear" w:color="auto" w:fill="auto"/>
          </w:tcPr>
          <w:p w:rsidRPr="00814252" w:rsidR="00F969DC" w:rsidP="00F969DC" w:rsidRDefault="00F969DC" w14:paraId="6D072C0D" wp14:textId="77777777">
            <w:pPr>
              <w:pStyle w:val="BodyText"/>
              <w:spacing w:after="0" w:line="360" w:lineRule="auto"/>
              <w:ind w:left="2381" w:hanging="2381"/>
              <w:rPr>
                <w:rFonts w:ascii="Calibri" w:hAnsi="Calibri"/>
                <w:sz w:val="20"/>
              </w:rPr>
            </w:pPr>
          </w:p>
        </w:tc>
      </w:tr>
    </w:tbl>
    <w:p xmlns:wp14="http://schemas.microsoft.com/office/word/2010/wordml" w:rsidRPr="00814252" w:rsidR="00F969DC" w:rsidP="00F969DC" w:rsidRDefault="00F969DC" w14:paraId="48A21919"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p>
    <w:p xmlns:wp14="http://schemas.microsoft.com/office/word/2010/wordml" w:rsidRPr="00814252" w:rsidR="00F969DC" w:rsidP="00F969DC" w:rsidRDefault="00F969DC" w14:paraId="421284E2"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8</w:t>
      </w:r>
      <w:r w:rsidRPr="00814252">
        <w:rPr>
          <w:rFonts w:ascii="Calibri" w:hAnsi="Calibri"/>
          <w:sz w:val="20"/>
        </w:rPr>
        <w:tab/>
      </w:r>
      <w:r w:rsidRPr="00814252">
        <w:rPr>
          <w:rFonts w:ascii="Calibri" w:hAnsi="Calibri"/>
          <w:sz w:val="20"/>
        </w:rPr>
        <w:t xml:space="preserve">The copyright in all drawings, reports, specifications, bills of quantities, calculations and other similar documents prepared by the Contractor or on its behalf in connection with the Works shall remain vested in the Contractor but the Contractor hereby grants (and where the Contractor does not own the copyright in the Material or the designs contained in it shall procure that the person who can grant shall with full title guarantee in respect thereof grant) to the Beneficiary and its appointees an irrevocable royalty free non-exclusive licence to copy and use such drawings and other documents and to reproduce the designs contained in them for any purpose related to the Works including, but without limitation, the construction, completion maintenance, letting, promotion, advertisement, extension, reinstatement and repair thereof.  The </w:t>
      </w:r>
      <w:r>
        <w:rPr>
          <w:rFonts w:ascii="Calibri" w:hAnsi="Calibri"/>
          <w:sz w:val="20"/>
        </w:rPr>
        <w:t>l</w:t>
      </w:r>
      <w:r w:rsidRPr="00814252">
        <w:rPr>
          <w:rFonts w:ascii="Calibri" w:hAnsi="Calibri"/>
          <w:sz w:val="20"/>
        </w:rPr>
        <w:t xml:space="preserve">icence hereby granted shall carry with it the right to grant sub-licences.  This clause shall operate as a copyright licence only and shall not of itself extend the liability of the Contractor who shall not be liable for any misuse of the copyright.  The Contractor warrants to the Beneficiary that he has used the standard of skill, care and diligence as set out in clause 1 to see that the documents (save to the extent duly appointed subconsultants / subcontractors have been used to prepare the same) are its own original work and that in any event their use in connection with the Works will not infringe the rights of any third party.  </w:t>
      </w:r>
    </w:p>
    <w:p xmlns:wp14="http://schemas.microsoft.com/office/word/2010/wordml" w:rsidRPr="00814252" w:rsidR="00F969DC" w:rsidRDefault="00F969DC" w14:paraId="6BD18F9B"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671FB54B" w:rsidRDefault="00F969DC" w14:paraId="0172A58D" wp14:textId="12BC2D6F">
      <w:pPr>
        <w:tabs>
          <w:tab w:val="left" w:leader="none" w:pos="720"/>
        </w:tabs>
        <w:spacing w:line="360" w:lineRule="auto"/>
        <w:ind w:left="709" w:hanging="709"/>
        <w:jc w:val="both"/>
        <w:rPr>
          <w:rFonts w:ascii="Calibri" w:hAnsi="Calibri"/>
          <w:sz w:val="20"/>
          <w:szCs w:val="20"/>
        </w:rPr>
      </w:pPr>
      <w:r w:rsidRPr="5D2C278B" w:rsidR="00F969DC">
        <w:rPr>
          <w:rFonts w:ascii="Calibri" w:hAnsi="Calibri"/>
          <w:sz w:val="20"/>
          <w:szCs w:val="20"/>
        </w:rPr>
        <w:t>9.1</w:t>
      </w:r>
      <w:r>
        <w:tab/>
      </w:r>
      <w:r w:rsidRPr="5D2C278B" w:rsidR="00F969DC">
        <w:rPr>
          <w:rFonts w:ascii="Calibri" w:hAnsi="Calibri"/>
          <w:sz w:val="20"/>
          <w:szCs w:val="20"/>
        </w:rPr>
        <w:t xml:space="preserve">The Contractor warrants that it has and maintains professional indemnity insurance to cover any negligence omission or default on the part of the Contractor in relation to the Contractor’s liabilities under the Contract and this </w:t>
      </w:r>
      <w:r w:rsidRPr="5D2C278B" w:rsidR="00F969DC">
        <w:rPr>
          <w:rFonts w:ascii="Calibri" w:hAnsi="Calibri"/>
          <w:sz w:val="20"/>
          <w:szCs w:val="20"/>
        </w:rPr>
        <w:t>Agreement</w:t>
      </w:r>
      <w:r w:rsidRPr="5D2C278B" w:rsidR="00F969DC">
        <w:rPr>
          <w:rFonts w:ascii="Calibri" w:hAnsi="Calibri"/>
          <w:sz w:val="20"/>
          <w:szCs w:val="20"/>
        </w:rPr>
        <w:t xml:space="preserve"> of not less than </w:t>
      </w:r>
      <w:r w:rsidRPr="5D2C278B" w:rsidR="00F969DC">
        <w:rPr>
          <w:rFonts w:ascii="Calibri" w:hAnsi="Calibri"/>
          <w:sz w:val="20"/>
          <w:szCs w:val="20"/>
        </w:rPr>
        <w:t xml:space="preserve">five million pounds (£5,000,000) for </w:t>
      </w:r>
      <w:r w:rsidRPr="5D2C278B" w:rsidR="00F969DC">
        <w:rPr>
          <w:rFonts w:ascii="Calibri" w:hAnsi="Calibri"/>
          <w:sz w:val="20"/>
          <w:szCs w:val="20"/>
        </w:rPr>
        <w:t>each and every</w:t>
      </w:r>
      <w:r w:rsidRPr="5D2C278B" w:rsidR="00F969DC">
        <w:rPr>
          <w:rFonts w:ascii="Calibri" w:hAnsi="Calibri"/>
          <w:sz w:val="20"/>
          <w:szCs w:val="20"/>
        </w:rPr>
        <w:t xml:space="preserve"> claim (</w:t>
      </w:r>
      <w:r w:rsidRPr="5D2C278B" w:rsidR="00F969DC">
        <w:rPr>
          <w:rFonts w:ascii="Calibri" w:hAnsi="Calibri"/>
          <w:sz w:val="20"/>
          <w:szCs w:val="20"/>
        </w:rPr>
        <w:t>with the exception of</w:t>
      </w:r>
      <w:r w:rsidRPr="5D2C278B" w:rsidR="00F969DC">
        <w:rPr>
          <w:rFonts w:ascii="Calibri" w:hAnsi="Calibri"/>
          <w:sz w:val="20"/>
          <w:szCs w:val="20"/>
        </w:rPr>
        <w:t xml:space="preserve"> all claims relating to fire safety which are limited to £5,000,000 in the </w:t>
      </w:r>
      <w:r w:rsidRPr="5D2C278B" w:rsidR="00F969DC">
        <w:rPr>
          <w:rFonts w:ascii="Calibri" w:hAnsi="Calibri"/>
          <w:sz w:val="20"/>
          <w:szCs w:val="20"/>
        </w:rPr>
        <w:t>aggregate)</w:t>
      </w:r>
      <w:r w:rsidRPr="5D2C278B" w:rsidR="00F969DC">
        <w:rPr>
          <w:rFonts w:ascii="Calibri" w:hAnsi="Calibri"/>
          <w:sz w:val="20"/>
          <w:szCs w:val="20"/>
        </w:rPr>
        <w:t>.  The Contractor shall maintain such insurance for a period of twelve years from the date of practical completion of the Works under the Contract, provided always that such insurance is available at commercially reasonable rates and terms.  For the avoidance of doubt any increased or additional premium required by the insurers by reason of the Contractor's own claims record or other acts or omissions matters or things particular to the Contractor shall be deemed to be within commercially reasonable rates and terms.</w:t>
      </w:r>
    </w:p>
    <w:p xmlns:wp14="http://schemas.microsoft.com/office/word/2010/wordml" w:rsidRPr="00814252" w:rsidR="00F969DC" w:rsidP="00F969DC" w:rsidRDefault="00F969DC" w14:paraId="238601FE" wp14:textId="77777777">
      <w:pPr>
        <w:tabs>
          <w:tab w:val="left" w:pos="-1440"/>
          <w:tab w:val="left" w:pos="0"/>
          <w:tab w:val="left" w:pos="720"/>
        </w:tabs>
        <w:spacing w:line="360" w:lineRule="auto"/>
        <w:ind w:left="709" w:hanging="709"/>
        <w:jc w:val="both"/>
        <w:rPr>
          <w:rFonts w:ascii="Calibri" w:hAnsi="Calibri"/>
          <w:sz w:val="20"/>
        </w:rPr>
      </w:pPr>
    </w:p>
    <w:p xmlns:wp14="http://schemas.microsoft.com/office/word/2010/wordml" w:rsidRPr="00814252" w:rsidR="00F969DC" w:rsidP="00F969DC" w:rsidRDefault="00F969DC" w14:paraId="5116BA1B" wp14:textId="77777777">
      <w:pPr>
        <w:tabs>
          <w:tab w:val="left" w:pos="-1440"/>
          <w:tab w:val="left" w:pos="0"/>
          <w:tab w:val="left" w:pos="720"/>
        </w:tabs>
        <w:spacing w:line="360" w:lineRule="auto"/>
        <w:ind w:left="709" w:hanging="709"/>
        <w:jc w:val="both"/>
        <w:rPr>
          <w:rFonts w:ascii="Calibri" w:hAnsi="Calibri"/>
          <w:sz w:val="20"/>
        </w:rPr>
      </w:pPr>
      <w:r w:rsidRPr="00814252">
        <w:rPr>
          <w:rFonts w:ascii="Calibri" w:hAnsi="Calibri"/>
          <w:sz w:val="20"/>
        </w:rPr>
        <w:t>9.2</w:t>
      </w:r>
      <w:r w:rsidRPr="00814252">
        <w:rPr>
          <w:rFonts w:ascii="Calibri" w:hAnsi="Calibri"/>
          <w:sz w:val="20"/>
        </w:rPr>
        <w:tab/>
      </w:r>
      <w:r w:rsidRPr="00814252">
        <w:rPr>
          <w:rFonts w:ascii="Calibri" w:hAnsi="Calibri"/>
          <w:sz w:val="20"/>
        </w:rPr>
        <w:t xml:space="preserve">Without prejudice to the Contractor's obligation to maintain professional indemnity insurance the Contractor shall immediately inform the Beneficiary as soon as possible if such insurance ceases to be available at commercially reasonable rates and terms in order that the Contractor and the Beneficiary can discuss means of best protecting their respective positions in respect of the Works in the absence of such insurance provided that in respect of such period the Contractor shall obtain such reduced cover as is available to the Contractor and as it would be reasonable to expect the Contractor to obtain and maintain.  </w:t>
      </w:r>
    </w:p>
    <w:p xmlns:wp14="http://schemas.microsoft.com/office/word/2010/wordml" w:rsidRPr="00814252" w:rsidR="00F969DC" w:rsidP="00F969DC" w:rsidRDefault="00F969DC" w14:paraId="0F3CABC7" wp14:textId="77777777">
      <w:pPr>
        <w:tabs>
          <w:tab w:val="left" w:pos="-1440"/>
          <w:tab w:val="left" w:pos="0"/>
          <w:tab w:val="left" w:pos="720"/>
        </w:tabs>
        <w:spacing w:line="360" w:lineRule="auto"/>
        <w:ind w:left="709" w:hanging="709"/>
        <w:jc w:val="both"/>
        <w:rPr>
          <w:rFonts w:ascii="Calibri" w:hAnsi="Calibri"/>
          <w:sz w:val="20"/>
        </w:rPr>
      </w:pPr>
    </w:p>
    <w:p xmlns:wp14="http://schemas.microsoft.com/office/word/2010/wordml" w:rsidRPr="00814252" w:rsidR="00F969DC" w:rsidP="00F969DC" w:rsidRDefault="00F969DC" w14:paraId="356BCA66" wp14:textId="77777777">
      <w:pPr>
        <w:tabs>
          <w:tab w:val="left" w:pos="-1440"/>
          <w:tab w:val="left" w:pos="0"/>
          <w:tab w:val="left" w:pos="720"/>
        </w:tabs>
        <w:spacing w:line="360" w:lineRule="auto"/>
        <w:ind w:left="709" w:hanging="709"/>
        <w:jc w:val="both"/>
        <w:rPr>
          <w:rFonts w:ascii="Calibri" w:hAnsi="Calibri"/>
          <w:sz w:val="20"/>
        </w:rPr>
      </w:pPr>
      <w:r w:rsidRPr="00814252">
        <w:rPr>
          <w:rFonts w:ascii="Calibri" w:hAnsi="Calibri"/>
          <w:sz w:val="20"/>
        </w:rPr>
        <w:t>9.3</w:t>
      </w:r>
      <w:r w:rsidRPr="00814252">
        <w:rPr>
          <w:rFonts w:ascii="Calibri" w:hAnsi="Calibri"/>
          <w:sz w:val="20"/>
        </w:rPr>
        <w:tab/>
      </w:r>
      <w:r w:rsidRPr="00814252">
        <w:rPr>
          <w:rFonts w:ascii="Calibri" w:hAnsi="Calibri"/>
          <w:sz w:val="20"/>
        </w:rPr>
        <w:t>As and when requested to do so by the Beneficiary, the Contractor shall produce for inspection documentary evidence that its professional indemnity insurance is being maintained</w:t>
      </w:r>
    </w:p>
    <w:p xmlns:wp14="http://schemas.microsoft.com/office/word/2010/wordml" w:rsidRPr="00814252" w:rsidR="00F969DC" w:rsidRDefault="00F969DC" w14:paraId="5B08B5D1" wp14:textId="77777777">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00F969DC" w:rsidRDefault="00F969DC" w14:paraId="502083E8" wp14:textId="77777777">
      <w:pPr>
        <w:keepNext/>
        <w:keepLines/>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jc w:val="both"/>
        <w:rPr>
          <w:rFonts w:ascii="Calibri" w:hAnsi="Calibri"/>
          <w:sz w:val="20"/>
        </w:rPr>
      </w:pPr>
      <w:r w:rsidRPr="00814252">
        <w:rPr>
          <w:rFonts w:ascii="Calibri" w:hAnsi="Calibri"/>
          <w:sz w:val="20"/>
        </w:rPr>
        <w:t>10</w:t>
      </w:r>
      <w:r w:rsidRPr="00814252">
        <w:rPr>
          <w:rFonts w:ascii="Calibri" w:hAnsi="Calibri"/>
          <w:sz w:val="20"/>
        </w:rPr>
        <w:tab/>
      </w:r>
      <w:r w:rsidRPr="00814252">
        <w:rPr>
          <w:rFonts w:ascii="Calibri" w:hAnsi="Calibri"/>
          <w:sz w:val="20"/>
        </w:rPr>
        <w:t xml:space="preserve">The Employer has agreed to be a party to this </w:t>
      </w:r>
      <w:r>
        <w:rPr>
          <w:rFonts w:ascii="Calibri" w:hAnsi="Calibri"/>
          <w:sz w:val="20"/>
        </w:rPr>
        <w:t>Agreement</w:t>
      </w:r>
      <w:r w:rsidRPr="00814252">
        <w:rPr>
          <w:rFonts w:ascii="Calibri" w:hAnsi="Calibri"/>
          <w:sz w:val="20"/>
        </w:rPr>
        <w:t xml:space="preserve"> for the purpose of acknowledging that the Contractor shall not be in breach of the Contract by complying with the obligations imposed on it by </w:t>
      </w:r>
      <w:r>
        <w:rPr>
          <w:rFonts w:ascii="Calibri" w:hAnsi="Calibri"/>
          <w:sz w:val="20"/>
        </w:rPr>
        <w:t>c</w:t>
      </w:r>
      <w:r w:rsidRPr="00814252">
        <w:rPr>
          <w:rFonts w:ascii="Calibri" w:hAnsi="Calibri"/>
          <w:sz w:val="20"/>
        </w:rPr>
        <w:t>lauses 4 or 5.</w:t>
      </w:r>
    </w:p>
    <w:p xmlns:wp14="http://schemas.microsoft.com/office/word/2010/wordml" w:rsidRPr="00814252" w:rsidR="00F969DC" w:rsidP="00F969DC" w:rsidRDefault="00F969DC" w14:paraId="16DEB4AB" wp14:textId="77777777">
      <w:pPr>
        <w:pStyle w:val="Normal1"/>
        <w:widowControl w:val="0"/>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480" w:lineRule="auto"/>
        <w:rPr>
          <w:rFonts w:ascii="Calibri" w:hAnsi="Calibri"/>
          <w:sz w:val="20"/>
          <w:lang w:val="en-GB"/>
        </w:rPr>
      </w:pPr>
    </w:p>
    <w:p xmlns:wp14="http://schemas.microsoft.com/office/word/2010/wordml" w:rsidRPr="00814252" w:rsidR="00F969DC" w:rsidP="00F969DC" w:rsidRDefault="00F969DC" w14:paraId="369F6DEE" wp14:textId="77777777">
      <w:pPr>
        <w:pStyle w:val="BodyText"/>
        <w:spacing w:after="0" w:line="360" w:lineRule="auto"/>
        <w:ind w:left="709" w:hanging="709"/>
        <w:rPr>
          <w:rFonts w:ascii="Calibri" w:hAnsi="Calibri" w:cs="Arial"/>
          <w:spacing w:val="-3"/>
          <w:sz w:val="20"/>
        </w:rPr>
      </w:pPr>
      <w:bookmarkStart w:name="_Ref284253558" w:id="2"/>
      <w:r w:rsidRPr="00814252">
        <w:rPr>
          <w:rFonts w:ascii="Calibri" w:hAnsi="Calibri" w:cs="Arial"/>
          <w:spacing w:val="-3"/>
          <w:sz w:val="20"/>
        </w:rPr>
        <w:t>11</w:t>
      </w:r>
      <w:r w:rsidRPr="00814252">
        <w:rPr>
          <w:rFonts w:ascii="Calibri" w:hAnsi="Calibri" w:cs="Arial"/>
          <w:spacing w:val="-3"/>
          <w:sz w:val="20"/>
        </w:rPr>
        <w:tab/>
      </w:r>
      <w:r w:rsidRPr="00814252">
        <w:rPr>
          <w:rFonts w:ascii="Calibri" w:hAnsi="Calibri" w:cs="Arial"/>
          <w:spacing w:val="-3"/>
          <w:sz w:val="20"/>
        </w:rPr>
        <w:t>The benefit of these terms may be assigned once by the Beneficiary and once by its permitted assignee without the consent of the Contractor being required and any further assign</w:t>
      </w:r>
      <w:r>
        <w:rPr>
          <w:rFonts w:ascii="Calibri" w:hAnsi="Calibri" w:cs="Arial"/>
          <w:spacing w:val="-3"/>
          <w:sz w:val="20"/>
        </w:rPr>
        <w:t>ation</w:t>
      </w:r>
      <w:r w:rsidRPr="00814252">
        <w:rPr>
          <w:rFonts w:ascii="Calibri" w:hAnsi="Calibri" w:cs="Arial"/>
          <w:spacing w:val="-3"/>
          <w:sz w:val="20"/>
        </w:rPr>
        <w:t xml:space="preserve"> shall require the written consent of the Contractor.</w:t>
      </w:r>
      <w:bookmarkEnd w:id="2"/>
    </w:p>
    <w:p xmlns:wp14="http://schemas.microsoft.com/office/word/2010/wordml" w:rsidRPr="00814252" w:rsidR="00F969DC" w:rsidP="00F969DC" w:rsidRDefault="00F969DC" w14:paraId="0AD9C6F4" wp14:textId="77777777">
      <w:pPr>
        <w:pStyle w:val="BodyText"/>
        <w:spacing w:after="0" w:line="360" w:lineRule="auto"/>
        <w:ind w:left="709" w:hanging="709"/>
        <w:rPr>
          <w:rFonts w:ascii="Calibri" w:hAnsi="Calibri" w:cs="Arial"/>
          <w:spacing w:val="-3"/>
          <w:sz w:val="20"/>
        </w:rPr>
      </w:pPr>
    </w:p>
    <w:p xmlns:wp14="http://schemas.microsoft.com/office/word/2010/wordml" w:rsidRPr="00814252" w:rsidR="00F969DC" w:rsidP="00F969DC" w:rsidRDefault="00F969DC" w14:paraId="4181A85F" wp14:textId="77777777">
      <w:pPr>
        <w:pStyle w:val="BodyText"/>
        <w:spacing w:after="0" w:line="360" w:lineRule="auto"/>
        <w:ind w:left="709" w:hanging="709"/>
        <w:jc w:val="both"/>
        <w:rPr>
          <w:rFonts w:ascii="Calibri" w:hAnsi="Calibri" w:cs="Arial"/>
          <w:sz w:val="20"/>
        </w:rPr>
      </w:pPr>
      <w:r w:rsidRPr="00814252">
        <w:rPr>
          <w:rFonts w:ascii="Calibri" w:hAnsi="Calibri" w:cs="Arial"/>
          <w:spacing w:val="-3"/>
          <w:sz w:val="20"/>
        </w:rPr>
        <w:t>12</w:t>
      </w:r>
      <w:r w:rsidRPr="00814252">
        <w:rPr>
          <w:rFonts w:ascii="Calibri" w:hAnsi="Calibri" w:cs="Arial"/>
          <w:spacing w:val="-3"/>
          <w:sz w:val="20"/>
        </w:rPr>
        <w:tab/>
      </w:r>
      <w:r w:rsidRPr="00814252">
        <w:rPr>
          <w:rFonts w:ascii="Calibri" w:hAnsi="Calibri" w:cs="Arial"/>
          <w:spacing w:val="-3"/>
          <w:sz w:val="20"/>
        </w:rPr>
        <w:t>N</w:t>
      </w:r>
      <w:r w:rsidRPr="00814252">
        <w:rPr>
          <w:rFonts w:ascii="Calibri" w:hAnsi="Calibri" w:cs="Arial"/>
          <w:sz w:val="20"/>
        </w:rPr>
        <w:t>otwithstanding clause 11 the benefit of these terms may be assigned freely by the Beneficiary:</w:t>
      </w:r>
    </w:p>
    <w:p xmlns:wp14="http://schemas.microsoft.com/office/word/2010/wordml" w:rsidRPr="00814252" w:rsidR="00F969DC" w:rsidP="00F969DC" w:rsidRDefault="00F969DC" w14:paraId="4B1F511A" wp14:textId="77777777">
      <w:pPr>
        <w:pStyle w:val="BodyText"/>
        <w:spacing w:after="0" w:line="360" w:lineRule="auto"/>
        <w:jc w:val="both"/>
        <w:rPr>
          <w:rFonts w:ascii="Calibri" w:hAnsi="Calibri" w:cs="Arial"/>
          <w:sz w:val="20"/>
        </w:rPr>
      </w:pPr>
    </w:p>
    <w:p xmlns:wp14="http://schemas.microsoft.com/office/word/2010/wordml" w:rsidRPr="00814252" w:rsidR="00F969DC" w:rsidP="00F969DC" w:rsidRDefault="00F969DC" w14:paraId="350FC1DA" wp14:textId="77777777">
      <w:pPr>
        <w:pStyle w:val="BodyText2"/>
        <w:tabs>
          <w:tab w:val="left" w:pos="709"/>
        </w:tabs>
        <w:ind w:left="709" w:hanging="709"/>
        <w:jc w:val="both"/>
        <w:rPr>
          <w:rFonts w:ascii="Calibri" w:hAnsi="Calibri"/>
          <w:sz w:val="20"/>
        </w:rPr>
      </w:pPr>
      <w:r w:rsidRPr="00814252">
        <w:rPr>
          <w:rFonts w:ascii="Calibri" w:hAnsi="Calibri"/>
          <w:sz w:val="20"/>
        </w:rPr>
        <w:t>12.1</w:t>
      </w:r>
      <w:r w:rsidRPr="00814252">
        <w:rPr>
          <w:rFonts w:ascii="Calibri" w:hAnsi="Calibri"/>
          <w:sz w:val="20"/>
        </w:rPr>
        <w:tab/>
      </w:r>
      <w:r w:rsidRPr="00814252">
        <w:rPr>
          <w:rFonts w:ascii="Calibri" w:hAnsi="Calibri"/>
          <w:sz w:val="20"/>
        </w:rPr>
        <w:t>by way of security to a party providing finance in connection with the Works or secured on the completed Works (and by way of re-assign</w:t>
      </w:r>
      <w:r>
        <w:rPr>
          <w:rFonts w:ascii="Calibri" w:hAnsi="Calibri"/>
          <w:sz w:val="20"/>
        </w:rPr>
        <w:t>ation</w:t>
      </w:r>
      <w:r w:rsidRPr="00814252">
        <w:rPr>
          <w:rFonts w:ascii="Calibri" w:hAnsi="Calibri"/>
          <w:sz w:val="20"/>
        </w:rPr>
        <w:t xml:space="preserve"> on redemption), and</w:t>
      </w:r>
    </w:p>
    <w:p xmlns:wp14="http://schemas.microsoft.com/office/word/2010/wordml" w:rsidRPr="00814252" w:rsidR="00F969DC" w:rsidP="00F969DC" w:rsidRDefault="00F969DC" w14:paraId="65F9C3DC" wp14:textId="77777777">
      <w:pPr>
        <w:pStyle w:val="BodyText2"/>
        <w:tabs>
          <w:tab w:val="left" w:pos="709"/>
        </w:tabs>
        <w:ind w:left="709" w:hanging="709"/>
        <w:jc w:val="both"/>
        <w:rPr>
          <w:rFonts w:ascii="Calibri" w:hAnsi="Calibri"/>
          <w:sz w:val="20"/>
        </w:rPr>
      </w:pPr>
    </w:p>
    <w:p xmlns:wp14="http://schemas.microsoft.com/office/word/2010/wordml" w:rsidRPr="00814252" w:rsidR="00F969DC" w:rsidP="00F969DC" w:rsidRDefault="00F969DC" w14:paraId="1FA67261" wp14:textId="77777777">
      <w:pPr>
        <w:pStyle w:val="BodyText2"/>
        <w:tabs>
          <w:tab w:val="left" w:pos="709"/>
        </w:tabs>
        <w:ind w:left="709" w:hanging="709"/>
        <w:jc w:val="both"/>
        <w:rPr>
          <w:rFonts w:ascii="Calibri" w:hAnsi="Calibri"/>
          <w:sz w:val="20"/>
        </w:rPr>
      </w:pPr>
      <w:r w:rsidRPr="00814252">
        <w:rPr>
          <w:rFonts w:ascii="Calibri" w:hAnsi="Calibri"/>
          <w:sz w:val="20"/>
        </w:rPr>
        <w:t>12.2</w:t>
      </w:r>
      <w:r w:rsidRPr="00814252">
        <w:rPr>
          <w:rFonts w:ascii="Calibri" w:hAnsi="Calibri"/>
          <w:sz w:val="20"/>
        </w:rPr>
        <w:tab/>
      </w:r>
      <w:r w:rsidRPr="00814252">
        <w:rPr>
          <w:rFonts w:ascii="Calibri" w:hAnsi="Calibri"/>
          <w:sz w:val="20"/>
        </w:rPr>
        <w:t>to any member of the same group of companies as the Beneficiary, and</w:t>
      </w:r>
    </w:p>
    <w:p xmlns:wp14="http://schemas.microsoft.com/office/word/2010/wordml" w:rsidRPr="00814252" w:rsidR="00F969DC" w:rsidP="00F969DC" w:rsidRDefault="00F969DC" w14:paraId="5023141B" wp14:textId="77777777">
      <w:pPr>
        <w:pStyle w:val="BodyText2"/>
        <w:tabs>
          <w:tab w:val="left" w:pos="709"/>
        </w:tabs>
        <w:ind w:left="709" w:hanging="709"/>
        <w:jc w:val="both"/>
        <w:rPr>
          <w:rFonts w:ascii="Calibri" w:hAnsi="Calibri"/>
          <w:sz w:val="20"/>
        </w:rPr>
      </w:pPr>
    </w:p>
    <w:p xmlns:wp14="http://schemas.microsoft.com/office/word/2010/wordml" w:rsidRPr="00814252" w:rsidR="00F969DC" w:rsidP="00F969DC" w:rsidRDefault="00F969DC" w14:paraId="6667128E" wp14:textId="77777777">
      <w:pPr>
        <w:pStyle w:val="BodyText2"/>
        <w:tabs>
          <w:tab w:val="left" w:pos="709"/>
        </w:tabs>
        <w:ind w:left="709" w:hanging="709"/>
        <w:jc w:val="both"/>
        <w:rPr>
          <w:rFonts w:ascii="Calibri" w:hAnsi="Calibri"/>
          <w:sz w:val="20"/>
        </w:rPr>
      </w:pPr>
      <w:r w:rsidRPr="00814252">
        <w:rPr>
          <w:rFonts w:ascii="Calibri" w:hAnsi="Calibri"/>
          <w:sz w:val="20"/>
        </w:rPr>
        <w:t xml:space="preserve">12.3 </w:t>
      </w:r>
      <w:r w:rsidRPr="00814252">
        <w:rPr>
          <w:rFonts w:ascii="Calibri" w:hAnsi="Calibri"/>
          <w:sz w:val="20"/>
        </w:rPr>
        <w:tab/>
      </w:r>
      <w:r w:rsidRPr="00814252">
        <w:rPr>
          <w:rFonts w:ascii="Calibri" w:hAnsi="Calibri"/>
          <w:sz w:val="20"/>
        </w:rPr>
        <w:t xml:space="preserve">the Contractor shall not be entitled to contend that any person to whom this </w:t>
      </w:r>
      <w:r>
        <w:rPr>
          <w:rFonts w:ascii="Calibri" w:hAnsi="Calibri"/>
          <w:sz w:val="20"/>
        </w:rPr>
        <w:t>Agreement</w:t>
      </w:r>
      <w:r w:rsidRPr="00814252">
        <w:rPr>
          <w:rFonts w:ascii="Calibri" w:hAnsi="Calibri"/>
          <w:sz w:val="20"/>
        </w:rPr>
        <w:t xml:space="preserve"> is assigned in accordance with clause 11 or 12 is precluded from recovering under this </w:t>
      </w:r>
      <w:r>
        <w:rPr>
          <w:rFonts w:ascii="Calibri" w:hAnsi="Calibri"/>
          <w:sz w:val="20"/>
        </w:rPr>
        <w:t>Agreement</w:t>
      </w:r>
      <w:r w:rsidRPr="00814252">
        <w:rPr>
          <w:rFonts w:ascii="Calibri" w:hAnsi="Calibri"/>
          <w:sz w:val="20"/>
        </w:rPr>
        <w:t xml:space="preserve"> any loss incurred by such assignee resulting from any breach of this </w:t>
      </w:r>
      <w:r>
        <w:rPr>
          <w:rFonts w:ascii="Calibri" w:hAnsi="Calibri"/>
          <w:sz w:val="20"/>
        </w:rPr>
        <w:t>Agreement</w:t>
      </w:r>
      <w:r w:rsidRPr="00814252">
        <w:rPr>
          <w:rFonts w:ascii="Calibri" w:hAnsi="Calibri"/>
          <w:sz w:val="20"/>
        </w:rPr>
        <w:t xml:space="preserve"> (whenever happening) by reason that such person is an assignee and not the named </w:t>
      </w:r>
      <w:proofErr w:type="spellStart"/>
      <w:r w:rsidRPr="00814252">
        <w:rPr>
          <w:rFonts w:ascii="Calibri" w:hAnsi="Calibri"/>
          <w:sz w:val="20"/>
        </w:rPr>
        <w:t>promisee</w:t>
      </w:r>
      <w:proofErr w:type="spellEnd"/>
      <w:r w:rsidRPr="00814252">
        <w:rPr>
          <w:rFonts w:ascii="Calibri" w:hAnsi="Calibri"/>
          <w:sz w:val="20"/>
        </w:rPr>
        <w:t xml:space="preserve"> under this </w:t>
      </w:r>
      <w:r>
        <w:rPr>
          <w:rFonts w:ascii="Calibri" w:hAnsi="Calibri"/>
          <w:sz w:val="20"/>
        </w:rPr>
        <w:t>Agreement</w:t>
      </w:r>
      <w:r w:rsidRPr="00814252">
        <w:rPr>
          <w:rFonts w:ascii="Calibri" w:hAnsi="Calibri"/>
          <w:sz w:val="20"/>
        </w:rPr>
        <w:t>.</w:t>
      </w:r>
      <w:r w:rsidRPr="00814252">
        <w:rPr>
          <w:rFonts w:ascii="Calibri" w:hAnsi="Calibri"/>
          <w:sz w:val="20"/>
        </w:rPr>
        <w:tab/>
      </w:r>
    </w:p>
    <w:p xmlns:wp14="http://schemas.microsoft.com/office/word/2010/wordml" w:rsidRPr="00814252" w:rsidR="00F969DC" w:rsidP="00F969DC" w:rsidRDefault="00F969DC" w14:paraId="1F3B1409" wp14:textId="77777777">
      <w:pPr>
        <w:spacing w:line="360" w:lineRule="auto"/>
        <w:ind w:left="1418" w:hanging="992"/>
        <w:jc w:val="both"/>
        <w:rPr>
          <w:rFonts w:ascii="Calibri" w:hAnsi="Calibri"/>
          <w:sz w:val="20"/>
        </w:rPr>
      </w:pPr>
    </w:p>
    <w:p xmlns:wp14="http://schemas.microsoft.com/office/word/2010/wordml" w:rsidRPr="00814252" w:rsidR="00F969DC" w:rsidP="00F969DC" w:rsidRDefault="00F969DC" w14:paraId="4D46D23A" wp14:textId="77777777">
      <w:pPr>
        <w:tabs>
          <w:tab w:val="left" w:pos="0"/>
          <w:tab w:val="left" w:pos="709"/>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sz w:val="20"/>
        </w:rPr>
      </w:pPr>
      <w:r w:rsidRPr="00814252">
        <w:rPr>
          <w:rFonts w:ascii="Calibri" w:hAnsi="Calibri"/>
          <w:sz w:val="20"/>
        </w:rPr>
        <w:t>13</w:t>
      </w:r>
      <w:r w:rsidRPr="00814252">
        <w:rPr>
          <w:rFonts w:ascii="Calibri" w:hAnsi="Calibri"/>
          <w:sz w:val="20"/>
        </w:rPr>
        <w:tab/>
      </w:r>
      <w:r w:rsidRPr="00814252">
        <w:rPr>
          <w:rFonts w:ascii="Calibri" w:hAnsi="Calibri"/>
          <w:sz w:val="20"/>
        </w:rPr>
        <w:t>It is hereby agreed that the Contractor's liability hereunder shall cease upon the expiry of the period of twelve years from the date of practical completion of the Works under the Contract save in respect of and without prejudice to those claims which have been made prior to the expiry of that period.</w:t>
      </w:r>
    </w:p>
    <w:p xmlns:wp14="http://schemas.microsoft.com/office/word/2010/wordml" w:rsidRPr="00814252" w:rsidR="00F969DC" w:rsidP="00F969DC" w:rsidRDefault="00F969DC" w14:paraId="562C75D1" wp14:textId="77777777">
      <w:pPr>
        <w:tabs>
          <w:tab w:val="left" w:pos="-1440"/>
          <w:tab w:val="left" w:pos="0"/>
          <w:tab w:val="num" w:pos="709"/>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00F969DC" w:rsidRDefault="00F969DC" w14:paraId="04F373F0" wp14:textId="77777777">
      <w:pPr>
        <w:pStyle w:val="BodyText"/>
        <w:numPr>
          <w:ilvl w:val="0"/>
          <w:numId w:val="32"/>
        </w:numPr>
        <w:spacing w:after="0" w:line="360" w:lineRule="auto"/>
        <w:ind w:hanging="720"/>
        <w:jc w:val="both"/>
        <w:rPr>
          <w:rFonts w:ascii="Calibri" w:hAnsi="Calibri" w:cs="Arial"/>
          <w:spacing w:val="-3"/>
          <w:sz w:val="20"/>
        </w:rPr>
      </w:pPr>
      <w:r w:rsidRPr="00814252">
        <w:rPr>
          <w:rFonts w:ascii="Calibri" w:hAnsi="Calibri"/>
          <w:sz w:val="20"/>
        </w:rPr>
        <w:t xml:space="preserve">It is agreed that this </w:t>
      </w:r>
      <w:r>
        <w:rPr>
          <w:rFonts w:ascii="Calibri" w:hAnsi="Calibri"/>
          <w:sz w:val="20"/>
        </w:rPr>
        <w:t>Agreement</w:t>
      </w:r>
      <w:r w:rsidRPr="00814252">
        <w:rPr>
          <w:rFonts w:ascii="Calibri" w:hAnsi="Calibri"/>
          <w:sz w:val="20"/>
        </w:rPr>
        <w:t xml:space="preserve"> shall not negate or diminish any duty or obligation otherwise owed to the Beneficiary by the Contractor.</w:t>
      </w:r>
    </w:p>
    <w:p xmlns:wp14="http://schemas.microsoft.com/office/word/2010/wordml" w:rsidRPr="00814252" w:rsidR="00F969DC" w:rsidP="00F969DC" w:rsidRDefault="00F969DC" w14:paraId="664355AD" wp14:textId="77777777">
      <w:pPr>
        <w:pStyle w:val="BodyText"/>
        <w:spacing w:after="0" w:line="360" w:lineRule="auto"/>
        <w:jc w:val="both"/>
        <w:rPr>
          <w:rFonts w:ascii="Calibri" w:hAnsi="Calibri" w:cs="Arial"/>
          <w:spacing w:val="-3"/>
          <w:sz w:val="20"/>
        </w:rPr>
      </w:pPr>
    </w:p>
    <w:p xmlns:wp14="http://schemas.microsoft.com/office/word/2010/wordml" w:rsidRPr="00814252" w:rsidR="00F969DC" w:rsidP="00F969DC" w:rsidRDefault="00F969DC" w14:paraId="5B5BDF33" wp14:textId="77777777">
      <w:pPr>
        <w:pStyle w:val="BodyText"/>
        <w:numPr>
          <w:ilvl w:val="0"/>
          <w:numId w:val="32"/>
        </w:numPr>
        <w:spacing w:after="0" w:line="360" w:lineRule="auto"/>
        <w:ind w:hanging="720"/>
        <w:jc w:val="both"/>
        <w:rPr>
          <w:rFonts w:ascii="Calibri" w:hAnsi="Calibri" w:cs="Arial"/>
          <w:spacing w:val="-3"/>
          <w:sz w:val="20"/>
        </w:rPr>
      </w:pPr>
      <w:r w:rsidRPr="00814252">
        <w:rPr>
          <w:rFonts w:ascii="Calibri" w:hAnsi="Calibri"/>
          <w:sz w:val="20"/>
        </w:rPr>
        <w:t>Any notice or other communication given under these terms must be in writing delivered personally or sent by first class post.  Any notice sent by post is deemed to have been duly given on the third business day following the date on which it was sent by post.</w:t>
      </w:r>
    </w:p>
    <w:p xmlns:wp14="http://schemas.microsoft.com/office/word/2010/wordml" w:rsidRPr="00814252" w:rsidR="00F969DC" w:rsidP="00F969DC" w:rsidRDefault="00F969DC" w14:paraId="1A965116" wp14:textId="77777777">
      <w:pPr>
        <w:pStyle w:val="BodyText"/>
        <w:spacing w:after="0" w:line="360" w:lineRule="auto"/>
        <w:jc w:val="both"/>
        <w:rPr>
          <w:rFonts w:ascii="Calibri" w:hAnsi="Calibri" w:cs="Arial"/>
          <w:spacing w:val="-3"/>
          <w:sz w:val="20"/>
        </w:rPr>
      </w:pPr>
    </w:p>
    <w:p xmlns:wp14="http://schemas.microsoft.com/office/word/2010/wordml" w:rsidR="00F969DC" w:rsidP="00F969DC" w:rsidRDefault="00F969DC" w14:paraId="26F6338E" wp14:textId="77777777">
      <w:pPr>
        <w:pStyle w:val="BodyText"/>
        <w:numPr>
          <w:ilvl w:val="0"/>
          <w:numId w:val="32"/>
        </w:numPr>
        <w:spacing w:line="360" w:lineRule="auto"/>
        <w:jc w:val="both"/>
        <w:rPr>
          <w:rFonts w:ascii="Calibri" w:hAnsi="Calibri"/>
          <w:sz w:val="20"/>
        </w:rPr>
      </w:pPr>
      <w:r w:rsidRPr="00814252">
        <w:rPr>
          <w:rFonts w:ascii="Calibri" w:hAnsi="Calibri"/>
          <w:sz w:val="20"/>
        </w:rPr>
        <w:t xml:space="preserve">These terms are governed by </w:t>
      </w:r>
      <w:r w:rsidR="00C8411B">
        <w:rPr>
          <w:rFonts w:ascii="Calibri" w:hAnsi="Calibri"/>
          <w:sz w:val="20"/>
        </w:rPr>
        <w:t>English</w:t>
      </w:r>
      <w:r w:rsidRPr="00814252">
        <w:rPr>
          <w:rFonts w:ascii="Calibri" w:hAnsi="Calibri"/>
          <w:sz w:val="20"/>
        </w:rPr>
        <w:t xml:space="preserve"> law and are subject to the exclusive jurisdiction of the Courts of </w:t>
      </w:r>
      <w:r w:rsidR="00C8411B">
        <w:rPr>
          <w:rFonts w:ascii="Calibri" w:hAnsi="Calibri"/>
          <w:sz w:val="20"/>
        </w:rPr>
        <w:t>England</w:t>
      </w:r>
      <w:r w:rsidRPr="00814252">
        <w:rPr>
          <w:rFonts w:ascii="Calibri" w:hAnsi="Calibri"/>
          <w:sz w:val="20"/>
        </w:rPr>
        <w:t>.</w:t>
      </w:r>
    </w:p>
    <w:p xmlns:wp14="http://schemas.microsoft.com/office/word/2010/wordml" w:rsidR="00F969DC" w:rsidP="00F969DC" w:rsidRDefault="00F969DC" w14:paraId="7DF4E37C" wp14:textId="77777777">
      <w:pPr>
        <w:pStyle w:val="ListParagraph"/>
        <w:rPr>
          <w:rFonts w:ascii="Calibri" w:hAnsi="Calibri"/>
          <w:sz w:val="20"/>
        </w:rPr>
      </w:pPr>
    </w:p>
    <w:p xmlns:wp14="http://schemas.microsoft.com/office/word/2010/wordml" w:rsidR="00F969DC" w:rsidP="00F969DC" w:rsidRDefault="00F969DC" w14:paraId="35E01DF7" wp14:textId="77777777">
      <w:pPr>
        <w:pStyle w:val="BodyText"/>
        <w:numPr>
          <w:ilvl w:val="0"/>
          <w:numId w:val="32"/>
        </w:numPr>
        <w:spacing w:line="360" w:lineRule="auto"/>
        <w:jc w:val="both"/>
        <w:rPr>
          <w:rFonts w:ascii="Calibri" w:hAnsi="Calibri"/>
          <w:sz w:val="20"/>
        </w:rPr>
      </w:pPr>
      <w:r w:rsidRPr="00814252">
        <w:rPr>
          <w:rFonts w:ascii="Calibri" w:hAnsi="Calibri"/>
          <w:sz w:val="20"/>
        </w:rPr>
        <w:t>Notwithstanding any other provision of this Agreement there is no intention that anything in this Agreement confers or purports to confer any right to enforce any of its terms on any party who is not a party to this Agreement.</w:t>
      </w:r>
    </w:p>
    <w:p xmlns:wp14="http://schemas.microsoft.com/office/word/2010/wordml" w:rsidR="00F969DC" w:rsidP="00F969DC" w:rsidRDefault="00F969DC" w14:paraId="44FB30F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1DA6542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3041E39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722B00A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42C6D796"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6E1831B3"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54E11D2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31126E5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00F969DC" w:rsidP="00F969DC" w:rsidRDefault="00F969DC" w14:paraId="2DE403A5"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00F969DC" w:rsidRDefault="00F969DC" w14:paraId="62431CDC"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Calibri" w:hAnsi="Calibri"/>
          <w:sz w:val="20"/>
        </w:rPr>
      </w:pPr>
    </w:p>
    <w:p xmlns:wp14="http://schemas.microsoft.com/office/word/2010/wordml" w:rsidRPr="00814252" w:rsidR="00F969DC" w:rsidP="00F969DC" w:rsidRDefault="00F969DC" w14:paraId="49E398E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sz w:val="20"/>
        </w:rPr>
      </w:pPr>
    </w:p>
    <w:p xmlns:wp14="http://schemas.microsoft.com/office/word/2010/wordml" w:rsidRPr="00814252" w:rsidR="00F969DC" w:rsidP="00F969DC" w:rsidRDefault="00F969DC" w14:paraId="1187BD83"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sz w:val="20"/>
        </w:rPr>
      </w:pPr>
      <w:r w:rsidRPr="00814252">
        <w:rPr>
          <w:rFonts w:ascii="Calibri" w:hAnsi="Calibri"/>
          <w:sz w:val="20"/>
        </w:rPr>
        <w:t>18</w:t>
      </w:r>
      <w:r w:rsidRPr="00814252">
        <w:rPr>
          <w:rFonts w:ascii="Calibri" w:hAnsi="Calibri"/>
          <w:sz w:val="20"/>
        </w:rPr>
        <w:tab/>
      </w:r>
      <w:r w:rsidRPr="00814252">
        <w:rPr>
          <w:rFonts w:ascii="Calibri" w:hAnsi="Calibri"/>
          <w:sz w:val="20"/>
        </w:rPr>
        <w:t xml:space="preserve">Notwithstanding any other provision of this </w:t>
      </w:r>
      <w:r>
        <w:rPr>
          <w:rFonts w:ascii="Calibri" w:hAnsi="Calibri"/>
          <w:sz w:val="20"/>
        </w:rPr>
        <w:t>Agreement</w:t>
      </w:r>
      <w:r w:rsidRPr="00814252">
        <w:rPr>
          <w:rFonts w:ascii="Calibri" w:hAnsi="Calibri"/>
          <w:sz w:val="20"/>
        </w:rPr>
        <w:t xml:space="preserve"> the liability of the Contractor shall be limited to the cost of remedying any defect in the Works and the Contractor shall not have any liability to the Beneficiary for any indirect or consequential loss (each of which terms include, without limitation, pure economic loss, loss of profits, loss of business, depletion of goodwill and similar loss), costs, damages, charges or expenses.</w:t>
      </w:r>
    </w:p>
    <w:p xmlns:wp14="http://schemas.microsoft.com/office/word/2010/wordml" w:rsidRPr="00814252" w:rsidR="00F969DC" w:rsidP="00F969DC" w:rsidRDefault="00F969DC" w14:paraId="16287F2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sz w:val="20"/>
        </w:rPr>
      </w:pPr>
    </w:p>
    <w:p xmlns:wp14="http://schemas.microsoft.com/office/word/2010/wordml" w:rsidRPr="003358C2" w:rsidR="00F969DC" w:rsidP="00F969DC" w:rsidRDefault="00F969DC" w14:paraId="190C3F2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
          <w:bCs/>
          <w:sz w:val="20"/>
        </w:rPr>
        <w:t>IN WITNESS WHEREOF</w:t>
      </w:r>
      <w:r w:rsidRPr="003358C2">
        <w:rPr>
          <w:rFonts w:ascii="Calibri" w:hAnsi="Calibri"/>
          <w:bCs/>
          <w:sz w:val="20"/>
        </w:rPr>
        <w:t xml:space="preserve"> these presents on this and the [XX] preceding are executed as follows:</w:t>
      </w:r>
    </w:p>
    <w:p xmlns:wp14="http://schemas.microsoft.com/office/word/2010/wordml" w:rsidRPr="003358C2" w:rsidR="00F969DC" w:rsidP="00F969DC" w:rsidRDefault="00F969DC" w14:paraId="6B4E870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They are signed for and on behalf of </w:t>
      </w:r>
      <w:r w:rsidRPr="003358C2">
        <w:rPr>
          <w:rFonts w:ascii="Calibri" w:hAnsi="Calibri"/>
          <w:b/>
          <w:bCs/>
          <w:sz w:val="20"/>
        </w:rPr>
        <w:t>[</w:t>
      </w:r>
      <w:r>
        <w:rPr>
          <w:rFonts w:ascii="Calibri" w:hAnsi="Calibri"/>
          <w:b/>
          <w:bCs/>
          <w:sz w:val="20"/>
        </w:rPr>
        <w:t>CONTRACTOR</w:t>
      </w:r>
      <w:r w:rsidRPr="003358C2">
        <w:rPr>
          <w:rFonts w:ascii="Calibri" w:hAnsi="Calibri"/>
          <w:b/>
          <w:bCs/>
          <w:sz w:val="20"/>
        </w:rPr>
        <w:t>]:</w:t>
      </w:r>
    </w:p>
    <w:tbl>
      <w:tblPr>
        <w:tblW w:w="5000" w:type="pct"/>
        <w:tblBorders>
          <w:bottom w:val="dotted" w:color="auto" w:sz="4" w:space="0"/>
          <w:insideH w:val="dotted" w:color="auto" w:sz="4" w:space="0"/>
        </w:tblBorders>
        <w:tblLook w:val="0000" w:firstRow="0" w:lastRow="0" w:firstColumn="0" w:lastColumn="0" w:noHBand="0" w:noVBand="0"/>
      </w:tblPr>
      <w:tblGrid>
        <w:gridCol w:w="4007"/>
        <w:gridCol w:w="14"/>
        <w:gridCol w:w="231"/>
        <w:gridCol w:w="1777"/>
        <w:gridCol w:w="2475"/>
      </w:tblGrid>
      <w:tr xmlns:wp14="http://schemas.microsoft.com/office/word/2010/wordml" w:rsidRPr="003358C2" w:rsidR="00F969DC" w:rsidTr="00F969DC" w14:paraId="5BE93A62" wp14:textId="77777777">
        <w:trPr>
          <w:trHeight w:val="320" w:hRule="exact"/>
        </w:trPr>
        <w:tc>
          <w:tcPr>
            <w:tcW w:w="2364" w:type="pct"/>
            <w:gridSpan w:val="2"/>
            <w:tcBorders>
              <w:bottom w:val="dotted" w:color="auto" w:sz="4" w:space="0"/>
            </w:tcBorders>
          </w:tcPr>
          <w:p w:rsidRPr="003358C2" w:rsidR="00F969DC" w:rsidP="00F969DC" w:rsidRDefault="00F969DC" w14:paraId="384BA73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34B3F2EB"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bottom w:val="dotted" w:color="auto" w:sz="4" w:space="0"/>
            </w:tcBorders>
          </w:tcPr>
          <w:p w:rsidRPr="003358C2" w:rsidR="00F969DC" w:rsidP="00F969DC" w:rsidRDefault="00F969DC" w14:paraId="7D34F5C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0AEDF8EC" wp14:textId="77777777">
        <w:trPr>
          <w:trHeight w:val="794" w:hRule="exact"/>
        </w:trPr>
        <w:tc>
          <w:tcPr>
            <w:tcW w:w="2364" w:type="pct"/>
            <w:gridSpan w:val="2"/>
            <w:tcBorders>
              <w:top w:val="dotted" w:color="auto" w:sz="4" w:space="0"/>
              <w:bottom w:val="nil"/>
            </w:tcBorders>
          </w:tcPr>
          <w:p w:rsidRPr="003358C2" w:rsidR="00F969DC" w:rsidP="00F969DC" w:rsidRDefault="00F969DC" w14:paraId="283F6BB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5FA806D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 Company Secretary/Authorised Signatory</w:t>
            </w:r>
          </w:p>
        </w:tc>
        <w:tc>
          <w:tcPr>
            <w:tcW w:w="136" w:type="pct"/>
            <w:tcBorders>
              <w:top w:val="nil"/>
              <w:bottom w:val="nil"/>
            </w:tcBorders>
          </w:tcPr>
          <w:p w:rsidRPr="003358C2" w:rsidR="00F969DC" w:rsidP="00F969DC" w:rsidRDefault="00F969DC" w14:paraId="0B4020A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7FB2504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4B21C12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Director/Company Secretary/Authorised Signatory/ Witness</w:t>
            </w:r>
          </w:p>
        </w:tc>
      </w:tr>
      <w:tr xmlns:wp14="http://schemas.microsoft.com/office/word/2010/wordml" w:rsidRPr="003358C2" w:rsidR="00F969DC" w:rsidTr="00F969DC" w14:paraId="1D7B270A" wp14:textId="77777777">
        <w:trPr>
          <w:trHeight w:val="320" w:hRule="exact"/>
        </w:trPr>
        <w:tc>
          <w:tcPr>
            <w:tcW w:w="2364" w:type="pct"/>
            <w:gridSpan w:val="2"/>
            <w:tcBorders>
              <w:top w:val="nil"/>
              <w:bottom w:val="dotted" w:color="auto" w:sz="4" w:space="0"/>
            </w:tcBorders>
          </w:tcPr>
          <w:p w:rsidRPr="003358C2" w:rsidR="00F969DC" w:rsidP="00F969DC" w:rsidRDefault="00F969DC" w14:paraId="4F904CB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06971CD3"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bottom w:val="dotted" w:color="auto" w:sz="4" w:space="0"/>
            </w:tcBorders>
          </w:tcPr>
          <w:p w:rsidRPr="003358C2" w:rsidR="00F969DC" w:rsidP="00F969DC" w:rsidRDefault="00F969DC" w14:paraId="2A1F701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5A8B1EED" wp14:textId="77777777">
        <w:trPr>
          <w:trHeight w:val="320" w:hRule="exact"/>
        </w:trPr>
        <w:tc>
          <w:tcPr>
            <w:tcW w:w="2364" w:type="pct"/>
            <w:gridSpan w:val="2"/>
            <w:tcBorders>
              <w:top w:val="dotted" w:color="auto" w:sz="4" w:space="0"/>
              <w:bottom w:val="nil"/>
            </w:tcBorders>
          </w:tcPr>
          <w:p w:rsidRPr="003358C2" w:rsidR="00F969DC" w:rsidP="00F969DC" w:rsidRDefault="00F969DC" w14:paraId="744CE55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c>
          <w:tcPr>
            <w:tcW w:w="136" w:type="pct"/>
            <w:tcBorders>
              <w:top w:val="nil"/>
              <w:bottom w:val="nil"/>
            </w:tcBorders>
          </w:tcPr>
          <w:p w:rsidRPr="003358C2" w:rsidR="00F969DC" w:rsidP="00F969DC" w:rsidRDefault="00F969DC" w14:paraId="03EFCA4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5CD1C69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r>
      <w:tr xmlns:wp14="http://schemas.microsoft.com/office/word/2010/wordml" w:rsidRPr="003358C2" w:rsidR="00F969DC" w:rsidTr="00F969DC" w14:paraId="5F96A722" wp14:textId="77777777">
        <w:trPr>
          <w:trHeight w:val="425" w:hRule="exact"/>
        </w:trPr>
        <w:tc>
          <w:tcPr>
            <w:tcW w:w="2364" w:type="pct"/>
            <w:gridSpan w:val="2"/>
            <w:tcBorders>
              <w:top w:val="nil"/>
            </w:tcBorders>
          </w:tcPr>
          <w:p w:rsidRPr="003358C2" w:rsidR="00F969DC" w:rsidP="00F969DC" w:rsidRDefault="00F969DC" w14:paraId="5B95CD1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220BBB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tcBorders>
          </w:tcPr>
          <w:p w:rsidRPr="003358C2" w:rsidR="00F969DC" w:rsidP="00F969DC" w:rsidRDefault="00F969DC" w14:paraId="13CB595B"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17E9F4AF" wp14:textId="77777777">
        <w:trPr>
          <w:cantSplit/>
          <w:trHeight w:val="320" w:hRule="exact"/>
        </w:trPr>
        <w:tc>
          <w:tcPr>
            <w:tcW w:w="2364" w:type="pct"/>
            <w:gridSpan w:val="2"/>
            <w:tcBorders>
              <w:top w:val="dotted" w:color="auto" w:sz="4" w:space="0"/>
              <w:bottom w:val="nil"/>
            </w:tcBorders>
          </w:tcPr>
          <w:p w:rsidRPr="003358C2" w:rsidR="00F969DC" w:rsidP="00F969DC" w:rsidRDefault="00F969DC" w14:paraId="0B8E479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date of signing</w:t>
            </w:r>
          </w:p>
        </w:tc>
        <w:tc>
          <w:tcPr>
            <w:tcW w:w="136" w:type="pct"/>
            <w:tcBorders>
              <w:top w:val="nil"/>
              <w:bottom w:val="nil"/>
            </w:tcBorders>
          </w:tcPr>
          <w:p w:rsidRPr="003358C2" w:rsidR="00F969DC" w:rsidP="00F969DC" w:rsidRDefault="00F969DC" w14:paraId="6D9C8D3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dotted" w:color="auto" w:sz="4" w:space="0"/>
              <w:bottom w:val="nil"/>
            </w:tcBorders>
          </w:tcPr>
          <w:p w:rsidRPr="003358C2" w:rsidR="00F969DC" w:rsidP="00F969DC" w:rsidRDefault="00F969DC" w14:paraId="675E05E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val="restart"/>
          </w:tcPr>
          <w:p w:rsidRPr="003358C2" w:rsidR="00F969DC" w:rsidP="00F969DC" w:rsidRDefault="00F969DC" w14:paraId="2FC17F8B"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0A4F7224" wp14:textId="77777777">
        <w:trPr>
          <w:cantSplit/>
          <w:trHeight w:val="413" w:hRule="exact"/>
        </w:trPr>
        <w:tc>
          <w:tcPr>
            <w:tcW w:w="2364" w:type="pct"/>
            <w:gridSpan w:val="2"/>
            <w:tcBorders>
              <w:top w:val="nil"/>
              <w:bottom w:val="dotted" w:color="auto" w:sz="4" w:space="0"/>
            </w:tcBorders>
          </w:tcPr>
          <w:p w:rsidRPr="003358C2" w:rsidR="00F969DC" w:rsidP="00F969DC" w:rsidRDefault="00F969DC" w14:paraId="5AE48A43"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0F40DEB"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nil"/>
              <w:bottom w:val="dotted" w:color="auto" w:sz="4" w:space="0"/>
            </w:tcBorders>
          </w:tcPr>
          <w:p w:rsidRPr="003358C2" w:rsidR="00F969DC" w:rsidP="00F969DC" w:rsidRDefault="00F969DC" w14:paraId="77A5229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tcBorders>
              <w:bottom w:val="dotted" w:color="auto" w:sz="4" w:space="0"/>
            </w:tcBorders>
          </w:tcPr>
          <w:p w:rsidRPr="003358C2" w:rsidR="00F969DC" w:rsidP="00F969DC" w:rsidRDefault="00F969DC" w14:paraId="007DCDA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1651ECAF" wp14:textId="77777777">
        <w:trPr>
          <w:trHeight w:val="320" w:hRule="exact"/>
        </w:trPr>
        <w:tc>
          <w:tcPr>
            <w:tcW w:w="2356" w:type="pct"/>
            <w:tcBorders>
              <w:top w:val="dotted" w:color="auto" w:sz="4" w:space="0"/>
              <w:bottom w:val="nil"/>
            </w:tcBorders>
          </w:tcPr>
          <w:p w:rsidRPr="003358C2" w:rsidR="00F969DC" w:rsidP="00F969DC" w:rsidRDefault="00F969DC" w14:paraId="02B0E5B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place of signing</w:t>
            </w:r>
          </w:p>
        </w:tc>
        <w:tc>
          <w:tcPr>
            <w:tcW w:w="144" w:type="pct"/>
            <w:gridSpan w:val="2"/>
            <w:tcBorders>
              <w:top w:val="nil"/>
              <w:bottom w:val="nil"/>
            </w:tcBorders>
          </w:tcPr>
          <w:p w:rsidRPr="003358C2" w:rsidR="00F969DC" w:rsidP="00F969DC" w:rsidRDefault="00F969DC" w14:paraId="450EA2D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4BDF000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address of witness </w:t>
            </w:r>
          </w:p>
        </w:tc>
      </w:tr>
    </w:tbl>
    <w:p xmlns:wp14="http://schemas.microsoft.com/office/word/2010/wordml" w:rsidRPr="003358C2" w:rsidR="00F969DC" w:rsidP="00F969DC" w:rsidRDefault="00F969DC" w14:paraId="3DD355C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Pr="003358C2" w:rsidR="00F969DC" w:rsidP="00F969DC" w:rsidRDefault="00F969DC" w14:paraId="02CA1AC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They are signed for and on behalf of </w:t>
      </w:r>
      <w:r w:rsidRPr="003358C2">
        <w:rPr>
          <w:rFonts w:ascii="Calibri" w:hAnsi="Calibri"/>
          <w:b/>
          <w:bCs/>
          <w:sz w:val="20"/>
        </w:rPr>
        <w:t>[BENEFICIARY]:</w:t>
      </w:r>
    </w:p>
    <w:tbl>
      <w:tblPr>
        <w:tblW w:w="5000" w:type="pct"/>
        <w:tblBorders>
          <w:bottom w:val="dotted" w:color="auto" w:sz="4" w:space="0"/>
          <w:insideH w:val="dotted" w:color="auto" w:sz="4" w:space="0"/>
        </w:tblBorders>
        <w:tblLook w:val="0000" w:firstRow="0" w:lastRow="0" w:firstColumn="0" w:lastColumn="0" w:noHBand="0" w:noVBand="0"/>
      </w:tblPr>
      <w:tblGrid>
        <w:gridCol w:w="4007"/>
        <w:gridCol w:w="14"/>
        <w:gridCol w:w="231"/>
        <w:gridCol w:w="1777"/>
        <w:gridCol w:w="2475"/>
      </w:tblGrid>
      <w:tr xmlns:wp14="http://schemas.microsoft.com/office/word/2010/wordml" w:rsidRPr="003358C2" w:rsidR="00F969DC" w:rsidTr="00F969DC" w14:paraId="1A81F0B1" wp14:textId="77777777">
        <w:trPr>
          <w:trHeight w:val="320" w:hRule="exact"/>
        </w:trPr>
        <w:tc>
          <w:tcPr>
            <w:tcW w:w="2364" w:type="pct"/>
            <w:gridSpan w:val="2"/>
            <w:tcBorders>
              <w:bottom w:val="dotted" w:color="auto" w:sz="4" w:space="0"/>
            </w:tcBorders>
          </w:tcPr>
          <w:p w:rsidRPr="003358C2" w:rsidR="00F969DC" w:rsidP="00F969DC" w:rsidRDefault="00F969DC" w14:paraId="717AAFB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6EE48E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bottom w:val="dotted" w:color="auto" w:sz="4" w:space="0"/>
            </w:tcBorders>
          </w:tcPr>
          <w:p w:rsidRPr="003358C2" w:rsidR="00F969DC" w:rsidP="00F969DC" w:rsidRDefault="00F969DC" w14:paraId="2908EB2C"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2834CD44" wp14:textId="77777777">
        <w:trPr>
          <w:trHeight w:val="754" w:hRule="exact"/>
        </w:trPr>
        <w:tc>
          <w:tcPr>
            <w:tcW w:w="2364" w:type="pct"/>
            <w:gridSpan w:val="2"/>
            <w:tcBorders>
              <w:top w:val="dotted" w:color="auto" w:sz="4" w:space="0"/>
              <w:bottom w:val="nil"/>
            </w:tcBorders>
          </w:tcPr>
          <w:p w:rsidRPr="003358C2" w:rsidR="00F969DC" w:rsidP="00F969DC" w:rsidRDefault="00F969DC" w14:paraId="49554850"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6C6C438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 Company Secretary/Authorised Signatory</w:t>
            </w:r>
          </w:p>
        </w:tc>
        <w:tc>
          <w:tcPr>
            <w:tcW w:w="136" w:type="pct"/>
            <w:tcBorders>
              <w:top w:val="nil"/>
              <w:bottom w:val="nil"/>
            </w:tcBorders>
          </w:tcPr>
          <w:p w:rsidRPr="003358C2" w:rsidR="00F969DC" w:rsidP="00F969DC" w:rsidRDefault="00F969DC" w14:paraId="121FD38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677F1B36"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75A2D290"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Director/Company Secretary/Authorised Signatory/ Witness</w:t>
            </w:r>
          </w:p>
        </w:tc>
      </w:tr>
      <w:tr xmlns:wp14="http://schemas.microsoft.com/office/word/2010/wordml" w:rsidRPr="003358C2" w:rsidR="00F969DC" w:rsidTr="00F969DC" w14:paraId="1FE2DD96" wp14:textId="77777777">
        <w:trPr>
          <w:trHeight w:val="320" w:hRule="exact"/>
        </w:trPr>
        <w:tc>
          <w:tcPr>
            <w:tcW w:w="2364" w:type="pct"/>
            <w:gridSpan w:val="2"/>
            <w:tcBorders>
              <w:top w:val="nil"/>
              <w:bottom w:val="dotted" w:color="auto" w:sz="4" w:space="0"/>
            </w:tcBorders>
          </w:tcPr>
          <w:p w:rsidRPr="003358C2" w:rsidR="00F969DC" w:rsidP="00F969DC" w:rsidRDefault="00F969DC" w14:paraId="2735753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07F023C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bottom w:val="dotted" w:color="auto" w:sz="4" w:space="0"/>
            </w:tcBorders>
          </w:tcPr>
          <w:p w:rsidRPr="003358C2" w:rsidR="00F969DC" w:rsidP="00F969DC" w:rsidRDefault="00F969DC" w14:paraId="4BDB549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39BC3DF0" wp14:textId="77777777">
        <w:trPr>
          <w:trHeight w:val="320" w:hRule="exact"/>
        </w:trPr>
        <w:tc>
          <w:tcPr>
            <w:tcW w:w="2364" w:type="pct"/>
            <w:gridSpan w:val="2"/>
            <w:tcBorders>
              <w:top w:val="dotted" w:color="auto" w:sz="4" w:space="0"/>
              <w:bottom w:val="nil"/>
            </w:tcBorders>
          </w:tcPr>
          <w:p w:rsidRPr="003358C2" w:rsidR="00F969DC" w:rsidP="00F969DC" w:rsidRDefault="00F969DC" w14:paraId="13484FF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c>
          <w:tcPr>
            <w:tcW w:w="136" w:type="pct"/>
            <w:tcBorders>
              <w:top w:val="nil"/>
              <w:bottom w:val="nil"/>
            </w:tcBorders>
          </w:tcPr>
          <w:p w:rsidRPr="003358C2" w:rsidR="00F969DC" w:rsidP="00F969DC" w:rsidRDefault="00F969DC" w14:paraId="2916C19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02138CD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r>
      <w:tr xmlns:wp14="http://schemas.microsoft.com/office/word/2010/wordml" w:rsidRPr="003358C2" w:rsidR="00F969DC" w:rsidTr="00F969DC" w14:paraId="74869460" wp14:textId="77777777">
        <w:trPr>
          <w:trHeight w:val="425" w:hRule="exact"/>
        </w:trPr>
        <w:tc>
          <w:tcPr>
            <w:tcW w:w="2364" w:type="pct"/>
            <w:gridSpan w:val="2"/>
            <w:tcBorders>
              <w:top w:val="nil"/>
            </w:tcBorders>
          </w:tcPr>
          <w:p w:rsidRPr="003358C2" w:rsidR="00F969DC" w:rsidP="00F969DC" w:rsidRDefault="00F969DC" w14:paraId="187F57B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4738AF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tcBorders>
          </w:tcPr>
          <w:p w:rsidRPr="003358C2" w:rsidR="00F969DC" w:rsidP="00F969DC" w:rsidRDefault="00F969DC" w14:paraId="46ABBD8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694F12AC" wp14:textId="77777777">
        <w:trPr>
          <w:cantSplit/>
          <w:trHeight w:val="320" w:hRule="exact"/>
        </w:trPr>
        <w:tc>
          <w:tcPr>
            <w:tcW w:w="2364" w:type="pct"/>
            <w:gridSpan w:val="2"/>
            <w:tcBorders>
              <w:top w:val="dotted" w:color="auto" w:sz="4" w:space="0"/>
              <w:bottom w:val="nil"/>
            </w:tcBorders>
          </w:tcPr>
          <w:p w:rsidRPr="003358C2" w:rsidR="00F969DC" w:rsidP="00F969DC" w:rsidRDefault="00F969DC" w14:paraId="3AC793A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date of signing</w:t>
            </w:r>
          </w:p>
        </w:tc>
        <w:tc>
          <w:tcPr>
            <w:tcW w:w="136" w:type="pct"/>
            <w:tcBorders>
              <w:top w:val="nil"/>
              <w:bottom w:val="nil"/>
            </w:tcBorders>
          </w:tcPr>
          <w:p w:rsidRPr="003358C2" w:rsidR="00F969DC" w:rsidP="00F969DC" w:rsidRDefault="00F969DC" w14:paraId="06BBA33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dotted" w:color="auto" w:sz="4" w:space="0"/>
              <w:bottom w:val="nil"/>
            </w:tcBorders>
          </w:tcPr>
          <w:p w:rsidRPr="003358C2" w:rsidR="00F969DC" w:rsidP="00F969DC" w:rsidRDefault="00F969DC" w14:paraId="464FCBC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val="restart"/>
          </w:tcPr>
          <w:p w:rsidRPr="003358C2" w:rsidR="00F969DC" w:rsidP="00F969DC" w:rsidRDefault="00F969DC" w14:paraId="5C8C6B0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3382A365" wp14:textId="77777777">
        <w:trPr>
          <w:cantSplit/>
          <w:trHeight w:val="413" w:hRule="exact"/>
        </w:trPr>
        <w:tc>
          <w:tcPr>
            <w:tcW w:w="2364" w:type="pct"/>
            <w:gridSpan w:val="2"/>
            <w:tcBorders>
              <w:top w:val="nil"/>
              <w:bottom w:val="dotted" w:color="auto" w:sz="4" w:space="0"/>
            </w:tcBorders>
          </w:tcPr>
          <w:p w:rsidRPr="003358C2" w:rsidR="00F969DC" w:rsidP="00F969DC" w:rsidRDefault="00F969DC" w14:paraId="5C71F136"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62199465"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nil"/>
              <w:bottom w:val="dotted" w:color="auto" w:sz="4" w:space="0"/>
            </w:tcBorders>
          </w:tcPr>
          <w:p w:rsidRPr="003358C2" w:rsidR="00F969DC" w:rsidP="00F969DC" w:rsidRDefault="00F969DC" w14:paraId="0DA123B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tcBorders>
              <w:bottom w:val="dotted" w:color="auto" w:sz="4" w:space="0"/>
            </w:tcBorders>
          </w:tcPr>
          <w:p w:rsidRPr="003358C2" w:rsidR="00F969DC" w:rsidP="00F969DC" w:rsidRDefault="00F969DC" w14:paraId="4C4CEA3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251B16CD" wp14:textId="77777777">
        <w:trPr>
          <w:trHeight w:val="320" w:hRule="exact"/>
        </w:trPr>
        <w:tc>
          <w:tcPr>
            <w:tcW w:w="2356" w:type="pct"/>
            <w:tcBorders>
              <w:top w:val="dotted" w:color="auto" w:sz="4" w:space="0"/>
              <w:bottom w:val="nil"/>
            </w:tcBorders>
          </w:tcPr>
          <w:p w:rsidRPr="003358C2" w:rsidR="00F969DC" w:rsidP="00F969DC" w:rsidRDefault="00F969DC" w14:paraId="534ADF6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place of signing</w:t>
            </w:r>
          </w:p>
        </w:tc>
        <w:tc>
          <w:tcPr>
            <w:tcW w:w="144" w:type="pct"/>
            <w:gridSpan w:val="2"/>
            <w:tcBorders>
              <w:top w:val="nil"/>
              <w:bottom w:val="nil"/>
            </w:tcBorders>
          </w:tcPr>
          <w:p w:rsidRPr="003358C2" w:rsidR="00F969DC" w:rsidP="00F969DC" w:rsidRDefault="00F969DC" w14:paraId="50895670"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783F9980"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address of witness </w:t>
            </w:r>
          </w:p>
        </w:tc>
      </w:tr>
    </w:tbl>
    <w:p xmlns:wp14="http://schemas.microsoft.com/office/word/2010/wordml" w:rsidR="00F969DC" w:rsidP="00F969DC" w:rsidRDefault="00F969DC" w14:paraId="38C1F85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00F969DC" w:rsidP="00F969DC" w:rsidRDefault="00F969DC" w14:paraId="0C8FE7C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00F969DC" w:rsidP="00F969DC" w:rsidRDefault="00F969DC" w14:paraId="41004F1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00F969DC" w:rsidP="00F969DC" w:rsidRDefault="00F969DC" w14:paraId="67C0C65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Pr="003358C2" w:rsidR="00F969DC" w:rsidP="00F969DC" w:rsidRDefault="00F969DC" w14:paraId="308D56CC"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Pr="003358C2" w:rsidR="00F969DC" w:rsidP="00F969DC" w:rsidRDefault="00F969DC" w14:paraId="40B1E4E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They are signed for and on behalf of </w:t>
      </w:r>
      <w:r w:rsidRPr="003358C2">
        <w:rPr>
          <w:rFonts w:ascii="Calibri" w:hAnsi="Calibri"/>
          <w:b/>
          <w:bCs/>
          <w:sz w:val="20"/>
        </w:rPr>
        <w:t>[</w:t>
      </w:r>
      <w:r>
        <w:rPr>
          <w:rFonts w:ascii="Calibri" w:hAnsi="Calibri"/>
          <w:b/>
          <w:bCs/>
          <w:sz w:val="20"/>
        </w:rPr>
        <w:t>EMPLOYER</w:t>
      </w:r>
      <w:r w:rsidRPr="003358C2">
        <w:rPr>
          <w:rFonts w:ascii="Calibri" w:hAnsi="Calibri"/>
          <w:b/>
          <w:bCs/>
          <w:sz w:val="20"/>
        </w:rPr>
        <w:t>]:</w:t>
      </w:r>
    </w:p>
    <w:tbl>
      <w:tblPr>
        <w:tblW w:w="5000" w:type="pct"/>
        <w:tblBorders>
          <w:bottom w:val="dotted" w:color="auto" w:sz="4" w:space="0"/>
          <w:insideH w:val="dotted" w:color="auto" w:sz="4" w:space="0"/>
        </w:tblBorders>
        <w:tblLook w:val="0000" w:firstRow="0" w:lastRow="0" w:firstColumn="0" w:lastColumn="0" w:noHBand="0" w:noVBand="0"/>
      </w:tblPr>
      <w:tblGrid>
        <w:gridCol w:w="4007"/>
        <w:gridCol w:w="14"/>
        <w:gridCol w:w="231"/>
        <w:gridCol w:w="1777"/>
        <w:gridCol w:w="2475"/>
      </w:tblGrid>
      <w:tr xmlns:wp14="http://schemas.microsoft.com/office/word/2010/wordml" w:rsidRPr="003358C2" w:rsidR="00F969DC" w:rsidTr="00F969DC" w14:paraId="797E50C6" wp14:textId="77777777">
        <w:trPr>
          <w:trHeight w:val="320" w:hRule="exact"/>
        </w:trPr>
        <w:tc>
          <w:tcPr>
            <w:tcW w:w="2364" w:type="pct"/>
            <w:gridSpan w:val="2"/>
            <w:tcBorders>
              <w:bottom w:val="dotted" w:color="auto" w:sz="4" w:space="0"/>
            </w:tcBorders>
          </w:tcPr>
          <w:p w:rsidRPr="003358C2" w:rsidR="00F969DC" w:rsidP="00F969DC" w:rsidRDefault="00F969DC" w14:paraId="7B04FA4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68C698B"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bottom w:val="dotted" w:color="auto" w:sz="4" w:space="0"/>
            </w:tcBorders>
          </w:tcPr>
          <w:p w:rsidRPr="003358C2" w:rsidR="00F969DC" w:rsidP="00F969DC" w:rsidRDefault="00F969DC" w14:paraId="1A93948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6F70CFA5" wp14:textId="77777777">
        <w:trPr>
          <w:trHeight w:val="803" w:hRule="exact"/>
        </w:trPr>
        <w:tc>
          <w:tcPr>
            <w:tcW w:w="2364" w:type="pct"/>
            <w:gridSpan w:val="2"/>
            <w:tcBorders>
              <w:top w:val="dotted" w:color="auto" w:sz="4" w:space="0"/>
              <w:bottom w:val="nil"/>
            </w:tcBorders>
          </w:tcPr>
          <w:p w:rsidRPr="003358C2" w:rsidR="00F969DC" w:rsidP="00F969DC" w:rsidRDefault="00F969DC" w14:paraId="48AD958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47477E1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 Company Secretary/Authorised Signatory</w:t>
            </w:r>
          </w:p>
        </w:tc>
        <w:tc>
          <w:tcPr>
            <w:tcW w:w="136" w:type="pct"/>
            <w:tcBorders>
              <w:top w:val="nil"/>
              <w:bottom w:val="nil"/>
            </w:tcBorders>
          </w:tcPr>
          <w:p w:rsidRPr="003358C2" w:rsidR="00F969DC" w:rsidP="00F969DC" w:rsidRDefault="00F969DC" w14:paraId="6AA258D8"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12894625"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signature of </w:t>
            </w:r>
          </w:p>
          <w:p w:rsidRPr="003358C2" w:rsidR="00F969DC" w:rsidP="00F969DC" w:rsidRDefault="00F969DC" w14:paraId="340B178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Director/Company Secretary/Authorised Signatory/ Witness</w:t>
            </w:r>
          </w:p>
        </w:tc>
      </w:tr>
      <w:tr xmlns:wp14="http://schemas.microsoft.com/office/word/2010/wordml" w:rsidRPr="003358C2" w:rsidR="00F969DC" w:rsidTr="00F969DC" w14:paraId="6FFBD3EC" wp14:textId="77777777">
        <w:trPr>
          <w:trHeight w:val="320" w:hRule="exact"/>
        </w:trPr>
        <w:tc>
          <w:tcPr>
            <w:tcW w:w="2364" w:type="pct"/>
            <w:gridSpan w:val="2"/>
            <w:tcBorders>
              <w:top w:val="nil"/>
              <w:bottom w:val="dotted" w:color="auto" w:sz="4" w:space="0"/>
            </w:tcBorders>
          </w:tcPr>
          <w:p w:rsidRPr="003358C2" w:rsidR="00F969DC" w:rsidP="00F969DC" w:rsidRDefault="00F969DC" w14:paraId="30DCCCA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36AF6883"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bottom w:val="dotted" w:color="auto" w:sz="4" w:space="0"/>
            </w:tcBorders>
          </w:tcPr>
          <w:p w:rsidRPr="003358C2" w:rsidR="00F969DC" w:rsidP="00F969DC" w:rsidRDefault="00F969DC" w14:paraId="54C529ED"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4E45D594" wp14:textId="77777777">
        <w:trPr>
          <w:trHeight w:val="320" w:hRule="exact"/>
        </w:trPr>
        <w:tc>
          <w:tcPr>
            <w:tcW w:w="2364" w:type="pct"/>
            <w:gridSpan w:val="2"/>
            <w:tcBorders>
              <w:top w:val="dotted" w:color="auto" w:sz="4" w:space="0"/>
              <w:bottom w:val="nil"/>
            </w:tcBorders>
          </w:tcPr>
          <w:p w:rsidRPr="003358C2" w:rsidR="00F969DC" w:rsidP="00F969DC" w:rsidRDefault="00F969DC" w14:paraId="709C8B0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c>
          <w:tcPr>
            <w:tcW w:w="136" w:type="pct"/>
            <w:tcBorders>
              <w:top w:val="nil"/>
              <w:bottom w:val="nil"/>
            </w:tcBorders>
          </w:tcPr>
          <w:p w:rsidRPr="003358C2" w:rsidR="00F969DC" w:rsidP="00F969DC" w:rsidRDefault="00F969DC" w14:paraId="1C0157D6"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4C28B99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full name of above (print)</w:t>
            </w:r>
          </w:p>
        </w:tc>
      </w:tr>
      <w:tr xmlns:wp14="http://schemas.microsoft.com/office/word/2010/wordml" w:rsidRPr="003358C2" w:rsidR="00F969DC" w:rsidTr="00F969DC" w14:paraId="3691E7B2" wp14:textId="77777777">
        <w:trPr>
          <w:trHeight w:val="425" w:hRule="exact"/>
        </w:trPr>
        <w:tc>
          <w:tcPr>
            <w:tcW w:w="2364" w:type="pct"/>
            <w:gridSpan w:val="2"/>
            <w:tcBorders>
              <w:top w:val="nil"/>
            </w:tcBorders>
          </w:tcPr>
          <w:p w:rsidRPr="003358C2" w:rsidR="00F969DC" w:rsidP="00F969DC" w:rsidRDefault="00F969DC" w14:paraId="526770C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7CBEED82"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nil"/>
            </w:tcBorders>
          </w:tcPr>
          <w:p w:rsidRPr="003358C2" w:rsidR="00F969DC" w:rsidP="00F969DC" w:rsidRDefault="00F969DC" w14:paraId="6E36661F"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0F40A2C0" wp14:textId="77777777">
        <w:trPr>
          <w:cantSplit/>
          <w:trHeight w:val="320" w:hRule="exact"/>
        </w:trPr>
        <w:tc>
          <w:tcPr>
            <w:tcW w:w="2364" w:type="pct"/>
            <w:gridSpan w:val="2"/>
            <w:tcBorders>
              <w:top w:val="dotted" w:color="auto" w:sz="4" w:space="0"/>
              <w:bottom w:val="nil"/>
            </w:tcBorders>
          </w:tcPr>
          <w:p w:rsidRPr="003358C2" w:rsidR="00F969DC" w:rsidP="00F969DC" w:rsidRDefault="00F969DC" w14:paraId="289C8E85"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date of signing</w:t>
            </w:r>
          </w:p>
        </w:tc>
        <w:tc>
          <w:tcPr>
            <w:tcW w:w="136" w:type="pct"/>
            <w:tcBorders>
              <w:top w:val="nil"/>
              <w:bottom w:val="nil"/>
            </w:tcBorders>
          </w:tcPr>
          <w:p w:rsidRPr="003358C2" w:rsidR="00F969DC" w:rsidP="00F969DC" w:rsidRDefault="00F969DC" w14:paraId="38645DC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dotted" w:color="auto" w:sz="4" w:space="0"/>
              <w:bottom w:val="nil"/>
            </w:tcBorders>
          </w:tcPr>
          <w:p w:rsidRPr="003358C2" w:rsidR="00F969DC" w:rsidP="00F969DC" w:rsidRDefault="00F969DC" w14:paraId="135E58C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val="restart"/>
          </w:tcPr>
          <w:p w:rsidRPr="003358C2" w:rsidR="00F969DC" w:rsidP="00F969DC" w:rsidRDefault="00F969DC" w14:paraId="62EBF9A1"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0C6C2CD5" wp14:textId="77777777">
        <w:trPr>
          <w:cantSplit/>
          <w:trHeight w:val="413" w:hRule="exact"/>
        </w:trPr>
        <w:tc>
          <w:tcPr>
            <w:tcW w:w="2364" w:type="pct"/>
            <w:gridSpan w:val="2"/>
            <w:tcBorders>
              <w:top w:val="nil"/>
              <w:bottom w:val="dotted" w:color="auto" w:sz="4" w:space="0"/>
            </w:tcBorders>
          </w:tcPr>
          <w:p w:rsidRPr="003358C2" w:rsidR="00F969DC" w:rsidP="00F969DC" w:rsidRDefault="00F969DC" w14:paraId="709E88E4"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36" w:type="pct"/>
            <w:tcBorders>
              <w:top w:val="nil"/>
              <w:bottom w:val="nil"/>
            </w:tcBorders>
          </w:tcPr>
          <w:p w:rsidRPr="003358C2" w:rsidR="00F969DC" w:rsidP="00F969DC" w:rsidRDefault="00F969DC" w14:paraId="508C98E9"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045" w:type="pct"/>
            <w:tcBorders>
              <w:top w:val="nil"/>
              <w:bottom w:val="dotted" w:color="auto" w:sz="4" w:space="0"/>
            </w:tcBorders>
          </w:tcPr>
          <w:p w:rsidRPr="003358C2" w:rsidR="00F969DC" w:rsidP="00F969DC" w:rsidRDefault="00F969DC" w14:paraId="779F8E76"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1455" w:type="pct"/>
            <w:vMerge/>
            <w:tcBorders>
              <w:bottom w:val="dotted" w:color="auto" w:sz="4" w:space="0"/>
            </w:tcBorders>
          </w:tcPr>
          <w:p w:rsidRPr="003358C2" w:rsidR="00F969DC" w:rsidP="00F969DC" w:rsidRDefault="00F969DC" w14:paraId="7818863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r>
      <w:tr xmlns:wp14="http://schemas.microsoft.com/office/word/2010/wordml" w:rsidRPr="003358C2" w:rsidR="00F969DC" w:rsidTr="00F969DC" w14:paraId="41AA8BFD" wp14:textId="77777777">
        <w:trPr>
          <w:trHeight w:val="320" w:hRule="exact"/>
        </w:trPr>
        <w:tc>
          <w:tcPr>
            <w:tcW w:w="2356" w:type="pct"/>
            <w:tcBorders>
              <w:top w:val="dotted" w:color="auto" w:sz="4" w:space="0"/>
              <w:bottom w:val="nil"/>
            </w:tcBorders>
          </w:tcPr>
          <w:p w:rsidRPr="003358C2" w:rsidR="00F969DC" w:rsidP="00F969DC" w:rsidRDefault="00F969DC" w14:paraId="759DF0E7"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place of signing</w:t>
            </w:r>
          </w:p>
        </w:tc>
        <w:tc>
          <w:tcPr>
            <w:tcW w:w="144" w:type="pct"/>
            <w:gridSpan w:val="2"/>
            <w:tcBorders>
              <w:top w:val="nil"/>
              <w:bottom w:val="nil"/>
            </w:tcBorders>
          </w:tcPr>
          <w:p w:rsidRPr="003358C2" w:rsidR="00F969DC" w:rsidP="00F969DC" w:rsidRDefault="00F969DC" w14:paraId="44F69B9A"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tc>
        <w:tc>
          <w:tcPr>
            <w:tcW w:w="2500" w:type="pct"/>
            <w:gridSpan w:val="2"/>
            <w:tcBorders>
              <w:top w:val="dotted" w:color="auto" w:sz="4" w:space="0"/>
              <w:bottom w:val="nil"/>
            </w:tcBorders>
          </w:tcPr>
          <w:p w:rsidRPr="003358C2" w:rsidR="00F969DC" w:rsidP="00F969DC" w:rsidRDefault="00F969DC" w14:paraId="29046655"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r w:rsidRPr="003358C2">
              <w:rPr>
                <w:rFonts w:ascii="Calibri" w:hAnsi="Calibri"/>
                <w:bCs/>
                <w:sz w:val="20"/>
              </w:rPr>
              <w:t xml:space="preserve">address of witness </w:t>
            </w:r>
          </w:p>
        </w:tc>
      </w:tr>
    </w:tbl>
    <w:p xmlns:wp14="http://schemas.microsoft.com/office/word/2010/wordml" w:rsidRPr="003358C2" w:rsidR="00F969DC" w:rsidP="00F969DC" w:rsidRDefault="00F969DC" w14:paraId="5F07D11E" wp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09" w:hanging="709"/>
        <w:jc w:val="both"/>
        <w:rPr>
          <w:rFonts w:ascii="Calibri" w:hAnsi="Calibri"/>
          <w:bCs/>
          <w:sz w:val="20"/>
        </w:rPr>
      </w:pPr>
    </w:p>
    <w:p xmlns:wp14="http://schemas.microsoft.com/office/word/2010/wordml" w:rsidRPr="00814252" w:rsidR="00F969DC" w:rsidP="00F969DC" w:rsidRDefault="00F969DC" w14:paraId="41508A3C" wp14:textId="77777777">
      <w:pPr>
        <w:pStyle w:val="SingleSpacing"/>
        <w:keepNext/>
        <w:tabs>
          <w:tab w:val="left" w:pos="3969"/>
        </w:tabs>
        <w:jc w:val="both"/>
        <w:rPr>
          <w:rFonts w:ascii="Calibri" w:hAnsi="Calibri"/>
          <w:sz w:val="20"/>
        </w:rPr>
      </w:pPr>
    </w:p>
    <w:sectPr w:rsidRPr="00814252" w:rsidR="00F969DC">
      <w:headerReference w:type="default" r:id="rId11"/>
      <w:footerReference w:type="default" r:id="rId12"/>
      <w:endnotePr>
        <w:numFmt w:val="decimal"/>
      </w:endnotePr>
      <w:pgSz w:w="11906" w:h="16838" w:orient="portrait" w:code="9"/>
      <w:pgMar w:top="1440" w:right="1701" w:bottom="1440" w:left="1701" w:header="1440" w:footer="1440" w:gutter="0"/>
      <w:paperSrc w:first="256" w:other="25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C4EB3" w:rsidRDefault="00AC4EB3" w14:paraId="1037B8A3" wp14:textId="77777777">
      <w:pPr>
        <w:widowControl/>
        <w:spacing w:line="20" w:lineRule="exact"/>
        <w:rPr>
          <w:sz w:val="24"/>
        </w:rPr>
      </w:pPr>
    </w:p>
  </w:endnote>
  <w:endnote w:type="continuationSeparator" w:id="0">
    <w:p xmlns:wp14="http://schemas.microsoft.com/office/word/2010/wordml" w:rsidR="00AC4EB3" w:rsidRDefault="00AC4EB3" w14:paraId="29D6B04F" wp14:textId="77777777">
      <w:r>
        <w:rPr>
          <w:sz w:val="24"/>
        </w:rPr>
        <w:t xml:space="preserve"> </w:t>
      </w:r>
    </w:p>
  </w:endnote>
  <w:endnote w:type="continuationNotice" w:id="1">
    <w:p xmlns:wp14="http://schemas.microsoft.com/office/word/2010/wordml" w:rsidR="00AC4EB3" w:rsidRDefault="00AC4EB3" w14:paraId="0A6959E7" wp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69DC" w:rsidRDefault="00F969DC" w14:paraId="6F8BD81B" wp14:textId="77777777">
    <w:pPr>
      <w:tabs>
        <w:tab w:val="left" w:pos="2160"/>
        <w:tab w:val="center" w:pos="4111"/>
        <w:tab w:val="right" w:pos="6336"/>
      </w:tabs>
      <w:jc w:val="both"/>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C4EB3" w:rsidRDefault="00AC4EB3" w14:paraId="43D6B1D6" wp14:textId="77777777">
      <w:r>
        <w:rPr>
          <w:sz w:val="24"/>
        </w:rPr>
        <w:continuationSeparator/>
      </w:r>
    </w:p>
  </w:footnote>
  <w:footnote w:type="continuationSeparator" w:id="0">
    <w:p xmlns:wp14="http://schemas.microsoft.com/office/word/2010/wordml" w:rsidR="00AC4EB3" w:rsidRDefault="00AC4EB3" w14:paraId="17DBC15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6D7135" w:rsidR="00F969DC" w:rsidP="00F969DC" w:rsidRDefault="00034B26" w14:paraId="51D6B26B" wp14:textId="77777777">
    <w:pPr>
      <w:pStyle w:val="SchdHead"/>
      <w:jc w:val="left"/>
      <w:rPr>
        <w:rFonts w:cs="Arial"/>
        <w:b w:val="0"/>
      </w:rPr>
    </w:pPr>
    <w:r>
      <w:rPr>
        <w:rFonts w:cs="Arial"/>
        <w:b w:val="0"/>
        <w:noProof/>
      </w:rPr>
      <w:drawing>
        <wp:inline xmlns:wp14="http://schemas.microsoft.com/office/word/2010/wordprocessingDrawing" distT="0" distB="0" distL="0" distR="0" wp14:anchorId="17EA7DA1" wp14:editId="7777777">
          <wp:extent cx="2000250" cy="90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02970"/>
                  </a:xfrm>
                  <a:prstGeom prst="rect">
                    <a:avLst/>
                  </a:prstGeom>
                  <a:noFill/>
                  <a:ln>
                    <a:noFill/>
                  </a:ln>
                </pic:spPr>
              </pic:pic>
            </a:graphicData>
          </a:graphic>
        </wp:inline>
      </w:drawing>
    </w:r>
    <w:r w:rsidR="00F969DC">
      <w:rPr>
        <w:rFonts w:cs="Arial"/>
        <w:b w:val="0"/>
      </w:rPr>
      <w:t xml:space="preserve">                  </w:t>
    </w:r>
    <w:r w:rsidRPr="006D7135" w:rsidR="00F969DC">
      <w:rPr>
        <w:rFonts w:cs="Arial"/>
        <w:b w:val="0"/>
      </w:rPr>
      <w:t>Appendix A5 ii) Contractor’s Warranty To Funder</w:t>
    </w:r>
  </w:p>
  <w:p xmlns:wp14="http://schemas.microsoft.com/office/word/2010/wordml" w:rsidRPr="006D7135" w:rsidR="00F969DC" w:rsidP="00F969DC" w:rsidRDefault="00F969DC" w14:paraId="2613E9C1" wp14:textId="77777777">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Level2"/>
      <w:lvlText w:val="%1.%2"/>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Level3"/>
      <w:lvlText w:val="%1.%2.%3"/>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Level4"/>
      <w:lvlText w:val="(%4)"/>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pStyle w:val="Level5"/>
      <w:lvlText w:val="(%5)"/>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pStyle w:val="Level6"/>
      <w:lvlText w:val="(%6)"/>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FFFFFF89"/>
    <w:multiLevelType w:val="singleLevel"/>
    <w:tmpl w:val="A05EAAC8"/>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upp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3" w15:restartNumberingAfterBreak="0">
    <w:nsid w:val="00000004"/>
    <w:multiLevelType w:val="multilevel"/>
    <w:tmpl w:val="2004A4FC"/>
    <w:lvl w:ilvl="0">
      <w:start w:val="1"/>
      <w:numFmt w:val="decimal"/>
      <w:lvlText w:val="%1."/>
      <w:lvlJc w:val="left"/>
      <w:pPr>
        <w:tabs>
          <w:tab w:val="num" w:pos="567"/>
        </w:tabs>
        <w:ind w:left="567" w:hanging="567"/>
      </w:pPr>
      <w:rPr>
        <w:rFonts w:hint="eastAsia" w:cs="Times New Roman"/>
      </w:rPr>
    </w:lvl>
    <w:lvl w:ilvl="1">
      <w:start w:val="1"/>
      <w:numFmt w:val="decimal"/>
      <w:lvlText w:val="%1.%2"/>
      <w:lvlJc w:val="left"/>
      <w:pPr>
        <w:tabs>
          <w:tab w:val="num" w:pos="1418"/>
        </w:tabs>
        <w:ind w:left="1418" w:hanging="851"/>
      </w:pPr>
      <w:rPr>
        <w:rFonts w:hint="eastAsia" w:cs="Times New Roman"/>
      </w:rPr>
    </w:lvl>
    <w:lvl w:ilvl="2">
      <w:start w:val="1"/>
      <w:numFmt w:val="decimal"/>
      <w:lvlText w:val="%1.%2.%3"/>
      <w:lvlJc w:val="left"/>
      <w:pPr>
        <w:tabs>
          <w:tab w:val="num" w:pos="2381"/>
        </w:tabs>
        <w:ind w:left="2381" w:hanging="963"/>
      </w:pPr>
      <w:rPr>
        <w:rFonts w:hint="eastAsia" w:cs="Times New Roman"/>
      </w:rPr>
    </w:lvl>
    <w:lvl w:ilvl="3">
      <w:start w:val="1"/>
      <w:numFmt w:val="decimal"/>
      <w:lvlText w:val="%1.%2.%3.%4"/>
      <w:lvlJc w:val="left"/>
      <w:pPr>
        <w:tabs>
          <w:tab w:val="num" w:pos="3459"/>
        </w:tabs>
        <w:ind w:left="3459" w:hanging="1078"/>
      </w:pPr>
      <w:rPr>
        <w:rFonts w:hint="eastAsia" w:cs="Times New Roman"/>
      </w:rPr>
    </w:lvl>
    <w:lvl w:ilvl="4">
      <w:start w:val="1"/>
      <w:numFmt w:val="decimal"/>
      <w:lvlText w:val="%1.%2.%3.%4.%5"/>
      <w:lvlJc w:val="left"/>
      <w:pPr>
        <w:tabs>
          <w:tab w:val="num" w:pos="4593"/>
        </w:tabs>
        <w:ind w:left="4593" w:hanging="1134"/>
      </w:pPr>
      <w:rPr>
        <w:rFonts w:hint="eastAsia" w:cs="Times New Roman"/>
      </w:rPr>
    </w:lvl>
    <w:lvl w:ilvl="5">
      <w:start w:val="1"/>
      <w:numFmt w:val="decimal"/>
      <w:lvlText w:val="%1.%2.%3.%4.%5.%6"/>
      <w:lvlJc w:val="left"/>
      <w:pPr>
        <w:tabs>
          <w:tab w:val="num" w:pos="5897"/>
        </w:tabs>
        <w:ind w:left="5897" w:hanging="1304"/>
      </w:pPr>
      <w:rPr>
        <w:rFonts w:hint="eastAsia" w:cs="Times New Roman"/>
      </w:rPr>
    </w:lvl>
    <w:lvl w:ilvl="6">
      <w:start w:val="1"/>
      <w:numFmt w:val="decimal"/>
      <w:lvlText w:val="%1.%2.%3.%4.%5.%6.%7"/>
      <w:lvlJc w:val="left"/>
      <w:pPr>
        <w:tabs>
          <w:tab w:val="num" w:pos="5202"/>
        </w:tabs>
        <w:ind w:left="5202" w:hanging="1800"/>
      </w:pPr>
      <w:rPr>
        <w:rFonts w:hint="eastAsia" w:cs="Times New Roman"/>
      </w:rPr>
    </w:lvl>
    <w:lvl w:ilvl="7">
      <w:start w:val="1"/>
      <w:numFmt w:val="decimal"/>
      <w:lvlText w:val="%1.%2.%3.%4.%5.%6.%7.%8"/>
      <w:lvlJc w:val="left"/>
      <w:pPr>
        <w:tabs>
          <w:tab w:val="num" w:pos="5769"/>
        </w:tabs>
        <w:ind w:left="5769" w:hanging="1800"/>
      </w:pPr>
      <w:rPr>
        <w:rFonts w:hint="eastAsia" w:cs="Times New Roman"/>
      </w:rPr>
    </w:lvl>
    <w:lvl w:ilvl="8">
      <w:start w:val="1"/>
      <w:numFmt w:val="decimal"/>
      <w:lvlText w:val="%1.%2.%3.%4.%5.%6.%7.%8.%9"/>
      <w:lvlJc w:val="left"/>
      <w:pPr>
        <w:tabs>
          <w:tab w:val="num" w:pos="6696"/>
        </w:tabs>
        <w:ind w:left="6696" w:hanging="2160"/>
      </w:pPr>
      <w:rPr>
        <w:rFonts w:hint="eastAsia" w:cs="Times New Roman"/>
      </w:rPr>
    </w:lvl>
  </w:abstractNum>
  <w:abstractNum w:abstractNumId="4" w15:restartNumberingAfterBreak="0">
    <w:nsid w:val="005143F2"/>
    <w:multiLevelType w:val="hybridMultilevel"/>
    <w:tmpl w:val="2A62445C"/>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74F1D5B"/>
    <w:multiLevelType w:val="multilevel"/>
    <w:tmpl w:val="7DEC6D0E"/>
    <w:lvl w:ilvl="0">
      <w:start w:val="9"/>
      <w:numFmt w:val="decimal"/>
      <w:lvlText w:val="%1"/>
      <w:lvlJc w:val="left"/>
      <w:pPr>
        <w:tabs>
          <w:tab w:val="num" w:pos="644"/>
        </w:tabs>
        <w:ind w:left="644" w:hanging="360"/>
      </w:pPr>
      <w:rPr>
        <w:rFonts w:hint="default" w:cs="Times New Roman"/>
        <w:b w:val="0"/>
      </w:rPr>
    </w:lvl>
    <w:lvl w:ilvl="1">
      <w:start w:val="1"/>
      <w:numFmt w:val="decimal"/>
      <w:lvlText w:val="%1.%2"/>
      <w:lvlJc w:val="left"/>
      <w:pPr>
        <w:tabs>
          <w:tab w:val="num" w:pos="1004"/>
        </w:tabs>
        <w:ind w:left="1004" w:hanging="720"/>
      </w:pPr>
      <w:rPr>
        <w:rFonts w:hint="default" w:cs="Times New Roman"/>
      </w:rPr>
    </w:lvl>
    <w:lvl w:ilvl="2">
      <w:start w:val="1"/>
      <w:numFmt w:val="decimal"/>
      <w:lvlText w:val="%1.%2.%3"/>
      <w:lvlJc w:val="left"/>
      <w:pPr>
        <w:tabs>
          <w:tab w:val="num" w:pos="1004"/>
        </w:tabs>
        <w:ind w:left="1004" w:hanging="720"/>
      </w:pPr>
      <w:rPr>
        <w:rFonts w:hint="default" w:cs="Times New Roman"/>
      </w:rPr>
    </w:lvl>
    <w:lvl w:ilvl="3">
      <w:start w:val="1"/>
      <w:numFmt w:val="decimal"/>
      <w:lvlText w:val="%1.%2.%3.%4"/>
      <w:lvlJc w:val="left"/>
      <w:pPr>
        <w:tabs>
          <w:tab w:val="num" w:pos="1364"/>
        </w:tabs>
        <w:ind w:left="1364" w:hanging="1080"/>
      </w:pPr>
      <w:rPr>
        <w:rFonts w:hint="default" w:cs="Times New Roman"/>
      </w:rPr>
    </w:lvl>
    <w:lvl w:ilvl="4">
      <w:start w:val="1"/>
      <w:numFmt w:val="decimal"/>
      <w:lvlText w:val="%1.%2.%3.%4.%5"/>
      <w:lvlJc w:val="left"/>
      <w:pPr>
        <w:tabs>
          <w:tab w:val="num" w:pos="1724"/>
        </w:tabs>
        <w:ind w:left="1724" w:hanging="1440"/>
      </w:pPr>
      <w:rPr>
        <w:rFonts w:hint="default" w:cs="Times New Roman"/>
      </w:rPr>
    </w:lvl>
    <w:lvl w:ilvl="5">
      <w:start w:val="1"/>
      <w:numFmt w:val="decimal"/>
      <w:lvlText w:val="%1.%2.%3.%4.%5.%6"/>
      <w:lvlJc w:val="left"/>
      <w:pPr>
        <w:tabs>
          <w:tab w:val="num" w:pos="1724"/>
        </w:tabs>
        <w:ind w:left="1724" w:hanging="1440"/>
      </w:pPr>
      <w:rPr>
        <w:rFonts w:hint="default" w:cs="Times New Roman"/>
      </w:rPr>
    </w:lvl>
    <w:lvl w:ilvl="6">
      <w:start w:val="1"/>
      <w:numFmt w:val="decimal"/>
      <w:lvlText w:val="%1.%2.%3.%4.%5.%6.%7"/>
      <w:lvlJc w:val="left"/>
      <w:pPr>
        <w:tabs>
          <w:tab w:val="num" w:pos="2084"/>
        </w:tabs>
        <w:ind w:left="2084" w:hanging="1800"/>
      </w:pPr>
      <w:rPr>
        <w:rFonts w:hint="default" w:cs="Times New Roman"/>
      </w:rPr>
    </w:lvl>
    <w:lvl w:ilvl="7">
      <w:start w:val="1"/>
      <w:numFmt w:val="decimal"/>
      <w:lvlText w:val="%1.%2.%3.%4.%5.%6.%7.%8"/>
      <w:lvlJc w:val="left"/>
      <w:pPr>
        <w:tabs>
          <w:tab w:val="num" w:pos="2444"/>
        </w:tabs>
        <w:ind w:left="2444" w:hanging="2160"/>
      </w:pPr>
      <w:rPr>
        <w:rFonts w:hint="default" w:cs="Times New Roman"/>
      </w:rPr>
    </w:lvl>
    <w:lvl w:ilvl="8">
      <w:start w:val="1"/>
      <w:numFmt w:val="decimal"/>
      <w:lvlText w:val="%1.%2.%3.%4.%5.%6.%7.%8.%9"/>
      <w:lvlJc w:val="left"/>
      <w:pPr>
        <w:tabs>
          <w:tab w:val="num" w:pos="2444"/>
        </w:tabs>
        <w:ind w:left="2444" w:hanging="2160"/>
      </w:pPr>
      <w:rPr>
        <w:rFonts w:hint="default" w:cs="Times New Roman"/>
      </w:rPr>
    </w:lvl>
  </w:abstractNum>
  <w:abstractNum w:abstractNumId="6" w15:restartNumberingAfterBreak="0">
    <w:nsid w:val="129506FC"/>
    <w:multiLevelType w:val="singleLevel"/>
    <w:tmpl w:val="314A38EE"/>
    <w:lvl w:ilvl="0">
      <w:start w:val="1"/>
      <w:numFmt w:val="decimal"/>
      <w:lvlText w:val="%1."/>
      <w:legacy w:legacy="1" w:legacySpace="0" w:legacyIndent="283"/>
      <w:lvlJc w:val="left"/>
      <w:pPr>
        <w:ind w:left="283" w:hanging="283"/>
      </w:pPr>
    </w:lvl>
  </w:abstractNum>
  <w:abstractNum w:abstractNumId="7" w15:restartNumberingAfterBreak="0">
    <w:nsid w:val="14484A44"/>
    <w:multiLevelType w:val="hybridMultilevel"/>
    <w:tmpl w:val="201069D2"/>
    <w:lvl w:ilvl="0">
      <w:start w:val="12"/>
      <w:numFmt w:val="decimal"/>
      <w:lvlText w:val="%1"/>
      <w:lvlJc w:val="left"/>
      <w:pPr>
        <w:tabs>
          <w:tab w:val="num" w:pos="720"/>
        </w:tabs>
        <w:ind w:left="720" w:hanging="360"/>
      </w:pPr>
      <w:rPr>
        <w:rFonts w:hint="default" w:ascii="Verdana" w:hAnsi="Verdana"/>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E7F36AE"/>
    <w:multiLevelType w:val="multilevel"/>
    <w:tmpl w:val="B9AEFED6"/>
    <w:lvl w:ilvl="0">
      <w:start w:val="4"/>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 w15:restartNumberingAfterBreak="0">
    <w:nsid w:val="1F650D17"/>
    <w:multiLevelType w:val="multilevel"/>
    <w:tmpl w:val="CD861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6635412"/>
    <w:multiLevelType w:val="singleLevel"/>
    <w:tmpl w:val="2390CA20"/>
    <w:lvl w:ilvl="0">
      <w:start w:val="1"/>
      <w:numFmt w:val="decimal"/>
      <w:pStyle w:val="AANumbering"/>
      <w:lvlText w:val="%1."/>
      <w:lvlJc w:val="left"/>
      <w:pPr>
        <w:tabs>
          <w:tab w:val="num" w:pos="283"/>
        </w:tabs>
        <w:ind w:left="283" w:hanging="283"/>
      </w:pPr>
    </w:lvl>
  </w:abstractNum>
  <w:abstractNum w:abstractNumId="11" w15:restartNumberingAfterBreak="0">
    <w:nsid w:val="323A1147"/>
    <w:multiLevelType w:val="singleLevel"/>
    <w:tmpl w:val="2DF0D714"/>
    <w:lvl w:ilvl="0">
      <w:start w:val="1"/>
      <w:numFmt w:val="decimal"/>
      <w:lvlText w:val="%1."/>
      <w:legacy w:legacy="1" w:legacySpace="0" w:legacyIndent="283"/>
      <w:lvlJc w:val="left"/>
      <w:pPr>
        <w:ind w:left="283" w:hanging="283"/>
      </w:pPr>
    </w:lvl>
  </w:abstractNum>
  <w:abstractNum w:abstractNumId="12" w15:restartNumberingAfterBreak="0">
    <w:nsid w:val="33347F79"/>
    <w:multiLevelType w:val="singleLevel"/>
    <w:tmpl w:val="25F0AD7E"/>
    <w:lvl w:ilvl="0">
      <w:start w:val="2"/>
      <w:numFmt w:val="upperLetter"/>
      <w:lvlText w:val="%1."/>
      <w:lvlJc w:val="left"/>
      <w:pPr>
        <w:tabs>
          <w:tab w:val="num" w:pos="612"/>
        </w:tabs>
        <w:ind w:left="612" w:hanging="612"/>
      </w:pPr>
      <w:rPr>
        <w:rFonts w:hint="default"/>
        <w:u w:val="none"/>
      </w:rPr>
    </w:lvl>
  </w:abstractNum>
  <w:abstractNum w:abstractNumId="13" w15:restartNumberingAfterBreak="0">
    <w:nsid w:val="3BE50DB6"/>
    <w:multiLevelType w:val="multilevel"/>
    <w:tmpl w:val="58E4B386"/>
    <w:lvl w:ilvl="0">
      <w:start w:val="12"/>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4BF06D7E"/>
    <w:multiLevelType w:val="multilevel"/>
    <w:tmpl w:val="86481D7C"/>
    <w:lvl w:ilvl="0">
      <w:start w:val="29"/>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59137B87"/>
    <w:multiLevelType w:val="hybridMultilevel"/>
    <w:tmpl w:val="730E6BE4"/>
    <w:lvl w:ilvl="0">
      <w:start w:val="14"/>
      <w:numFmt w:val="decimal"/>
      <w:lvlText w:val="%1"/>
      <w:lvlJc w:val="left"/>
      <w:pPr>
        <w:ind w:left="720" w:hanging="360"/>
      </w:pPr>
      <w:rPr>
        <w:rFonts w:hint="default"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BE76A7F"/>
    <w:multiLevelType w:val="singleLevel"/>
    <w:tmpl w:val="C0062A6E"/>
    <w:lvl w:ilvl="0">
      <w:start w:val="3"/>
      <w:numFmt w:val="decimal"/>
      <w:lvlText w:val="%1."/>
      <w:lvlJc w:val="left"/>
      <w:pPr>
        <w:tabs>
          <w:tab w:val="num" w:pos="615"/>
        </w:tabs>
        <w:ind w:left="615" w:hanging="615"/>
      </w:pPr>
      <w:rPr>
        <w:rFonts w:hint="default"/>
      </w:rPr>
    </w:lvl>
  </w:abstractNum>
  <w:abstractNum w:abstractNumId="17" w15:restartNumberingAfterBreak="0">
    <w:nsid w:val="65C62951"/>
    <w:multiLevelType w:val="hybridMultilevel"/>
    <w:tmpl w:val="9A867814"/>
    <w:lvl w:ilvl="0">
      <w:start w:val="15"/>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8C7784B"/>
    <w:multiLevelType w:val="multilevel"/>
    <w:tmpl w:val="584A8EB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E54A70"/>
    <w:multiLevelType w:val="multilevel"/>
    <w:tmpl w:val="776E189A"/>
    <w:lvl w:ilvl="0">
      <w:start w:val="10"/>
      <w:numFmt w:val="decimal"/>
      <w:lvlText w:val="%1"/>
      <w:lvlJc w:val="left"/>
      <w:pPr>
        <w:tabs>
          <w:tab w:val="num" w:pos="592"/>
        </w:tabs>
        <w:ind w:left="592" w:hanging="450"/>
      </w:pPr>
      <w:rPr>
        <w:rFonts w:hint="default" w:cs="Times New Roman"/>
        <w:b w:val="0"/>
      </w:rPr>
    </w:lvl>
    <w:lvl w:ilvl="1">
      <w:start w:val="1"/>
      <w:numFmt w:val="decimal"/>
      <w:lvlText w:val="%1.%2"/>
      <w:lvlJc w:val="left"/>
      <w:pPr>
        <w:tabs>
          <w:tab w:val="num" w:pos="1146"/>
        </w:tabs>
        <w:ind w:left="1146" w:hanging="720"/>
      </w:pPr>
      <w:rPr>
        <w:rFonts w:hint="default" w:cs="Times New Roman"/>
      </w:rPr>
    </w:lvl>
    <w:lvl w:ilvl="2">
      <w:start w:val="1"/>
      <w:numFmt w:val="decimal"/>
      <w:lvlText w:val="%1.%2.%3"/>
      <w:lvlJc w:val="left"/>
      <w:pPr>
        <w:tabs>
          <w:tab w:val="num" w:pos="1430"/>
        </w:tabs>
        <w:ind w:left="1430" w:hanging="720"/>
      </w:pPr>
      <w:rPr>
        <w:rFonts w:hint="default" w:cs="Times New Roman"/>
      </w:rPr>
    </w:lvl>
    <w:lvl w:ilvl="3">
      <w:start w:val="1"/>
      <w:numFmt w:val="decimal"/>
      <w:lvlText w:val="%1.%2.%3.%4"/>
      <w:lvlJc w:val="left"/>
      <w:pPr>
        <w:tabs>
          <w:tab w:val="num" w:pos="2074"/>
        </w:tabs>
        <w:ind w:left="2074" w:hanging="1080"/>
      </w:pPr>
      <w:rPr>
        <w:rFonts w:hint="default" w:cs="Times New Roman"/>
      </w:rPr>
    </w:lvl>
    <w:lvl w:ilvl="4">
      <w:start w:val="1"/>
      <w:numFmt w:val="decimal"/>
      <w:lvlText w:val="%1.%2.%3.%4.%5"/>
      <w:lvlJc w:val="left"/>
      <w:pPr>
        <w:tabs>
          <w:tab w:val="num" w:pos="2718"/>
        </w:tabs>
        <w:ind w:left="2718" w:hanging="1440"/>
      </w:pPr>
      <w:rPr>
        <w:rFonts w:hint="default" w:cs="Times New Roman"/>
      </w:rPr>
    </w:lvl>
    <w:lvl w:ilvl="5">
      <w:start w:val="1"/>
      <w:numFmt w:val="decimal"/>
      <w:lvlText w:val="%1.%2.%3.%4.%5.%6"/>
      <w:lvlJc w:val="left"/>
      <w:pPr>
        <w:tabs>
          <w:tab w:val="num" w:pos="3002"/>
        </w:tabs>
        <w:ind w:left="3002" w:hanging="1440"/>
      </w:pPr>
      <w:rPr>
        <w:rFonts w:hint="default" w:cs="Times New Roman"/>
      </w:rPr>
    </w:lvl>
    <w:lvl w:ilvl="6">
      <w:start w:val="1"/>
      <w:numFmt w:val="decimal"/>
      <w:lvlText w:val="%1.%2.%3.%4.%5.%6.%7"/>
      <w:lvlJc w:val="left"/>
      <w:pPr>
        <w:tabs>
          <w:tab w:val="num" w:pos="3646"/>
        </w:tabs>
        <w:ind w:left="3646" w:hanging="1800"/>
      </w:pPr>
      <w:rPr>
        <w:rFonts w:hint="default" w:cs="Times New Roman"/>
      </w:rPr>
    </w:lvl>
    <w:lvl w:ilvl="7">
      <w:start w:val="1"/>
      <w:numFmt w:val="decimal"/>
      <w:lvlText w:val="%1.%2.%3.%4.%5.%6.%7.%8"/>
      <w:lvlJc w:val="left"/>
      <w:pPr>
        <w:tabs>
          <w:tab w:val="num" w:pos="3930"/>
        </w:tabs>
        <w:ind w:left="3930" w:hanging="1800"/>
      </w:pPr>
      <w:rPr>
        <w:rFonts w:hint="default" w:cs="Times New Roman"/>
      </w:rPr>
    </w:lvl>
    <w:lvl w:ilvl="8">
      <w:start w:val="1"/>
      <w:numFmt w:val="decimal"/>
      <w:lvlText w:val="%1.%2.%3.%4.%5.%6.%7.%8.%9"/>
      <w:lvlJc w:val="left"/>
      <w:pPr>
        <w:tabs>
          <w:tab w:val="num" w:pos="4574"/>
        </w:tabs>
        <w:ind w:left="4574" w:hanging="2160"/>
      </w:pPr>
      <w:rPr>
        <w:rFonts w:hint="default" w:cs="Times New Roman"/>
      </w:rPr>
    </w:lvl>
  </w:abstractNum>
  <w:abstractNum w:abstractNumId="20" w15:restartNumberingAfterBreak="0">
    <w:nsid w:val="709A2250"/>
    <w:multiLevelType w:val="multilevel"/>
    <w:tmpl w:val="2B34E808"/>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21" w15:restartNumberingAfterBreak="0">
    <w:nsid w:val="7B4E28F0"/>
    <w:multiLevelType w:val="hybridMultilevel"/>
    <w:tmpl w:val="7E004A9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CCA16D9"/>
    <w:multiLevelType w:val="singleLevel"/>
    <w:tmpl w:val="8FFEAB68"/>
    <w:lvl w:ilvl="0">
      <w:start w:val="14"/>
      <w:numFmt w:val="decimal"/>
      <w:lvlText w:val="%1"/>
      <w:lvlJc w:val="left"/>
      <w:pPr>
        <w:tabs>
          <w:tab w:val="num" w:pos="720"/>
        </w:tabs>
        <w:ind w:left="720" w:hanging="720"/>
      </w:pPr>
      <w:rPr>
        <w:rFonts w:hint="default"/>
      </w:rPr>
    </w:lvl>
  </w:abstractNum>
  <w:num w:numId="1">
    <w:abstractNumId w:val="2"/>
  </w:num>
  <w:num w:numId="2">
    <w:abstractNumId w:val="20"/>
  </w:num>
  <w:num w:numId="3">
    <w:abstractNumId w:val="8"/>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283" w:hanging="283"/>
        </w:pPr>
      </w:lvl>
    </w:lvlOverride>
  </w:num>
  <w:num w:numId="12">
    <w:abstractNumId w:val="11"/>
  </w:num>
  <w:num w:numId="13">
    <w:abstractNumId w:val="11"/>
    <w:lvlOverride w:ilvl="0">
      <w:lvl w:ilvl="0">
        <w:start w:val="1"/>
        <w:numFmt w:val="decimal"/>
        <w:lvlText w:val="%1."/>
        <w:legacy w:legacy="1" w:legacySpace="0" w:legacyIndent="283"/>
        <w:lvlJc w:val="left"/>
        <w:pPr>
          <w:ind w:left="283" w:hanging="283"/>
        </w:pPr>
      </w:lvl>
    </w:lvlOverride>
  </w:num>
  <w:num w:numId="14">
    <w:abstractNumId w:val="11"/>
    <w:lvlOverride w:ilvl="0">
      <w:lvl w:ilvl="0">
        <w:start w:val="1"/>
        <w:numFmt w:val="decimal"/>
        <w:lvlText w:val="%1."/>
        <w:legacy w:legacy="1" w:legacySpace="0" w:legacyIndent="283"/>
        <w:lvlJc w:val="left"/>
        <w:pPr>
          <w:ind w:left="283" w:hanging="283"/>
        </w:pPr>
      </w:lvl>
    </w:lvlOverride>
  </w:num>
  <w:num w:numId="15">
    <w:abstractNumId w:val="11"/>
    <w:lvlOverride w:ilvl="0">
      <w:lvl w:ilvl="0">
        <w:start w:val="1"/>
        <w:numFmt w:val="decimal"/>
        <w:lvlText w:val="%1."/>
        <w:legacy w:legacy="1" w:legacySpace="0" w:legacyIndent="283"/>
        <w:lvlJc w:val="left"/>
        <w:pPr>
          <w:ind w:left="283" w:hanging="283"/>
        </w:pPr>
      </w:lvl>
    </w:lvlOverride>
  </w:num>
  <w:num w:numId="16">
    <w:abstractNumId w:val="14"/>
  </w:num>
  <w:num w:numId="17">
    <w:abstractNumId w:val="13"/>
  </w:num>
  <w:num w:numId="18">
    <w:abstractNumId w:val="12"/>
  </w:num>
  <w:num w:numId="19">
    <w:abstractNumId w:val="16"/>
  </w:num>
  <w:num w:numId="20">
    <w:abstractNumId w:val="17"/>
  </w:num>
  <w:num w:numId="21">
    <w:abstractNumId w:val="22"/>
  </w:num>
  <w:num w:numId="22">
    <w:abstractNumId w:val="10"/>
  </w:num>
  <w:num w:numId="23">
    <w:abstractNumId w:val="5"/>
  </w:num>
  <w:num w:numId="24">
    <w:abstractNumId w:val="1"/>
  </w:num>
  <w:num w:numId="25">
    <w:abstractNumId w:val="7"/>
  </w:num>
  <w:num w:numId="26">
    <w:abstractNumId w:val="3"/>
    <w:lvlOverride w:ilvl="0">
      <w:lvl w:ilvl="0">
        <w:start w:val="1"/>
        <w:numFmt w:val="decimal"/>
        <w:lvlText w:val="%1."/>
        <w:lvlJc w:val="left"/>
        <w:pPr>
          <w:tabs>
            <w:tab w:val="num" w:pos="567"/>
          </w:tabs>
          <w:ind w:left="567" w:hanging="567"/>
        </w:pPr>
        <w:rPr>
          <w:rFonts w:hint="eastAsia" w:cs="Times New Roman"/>
          <w:color w:val="0000FF"/>
          <w:u w:val="double"/>
        </w:rPr>
      </w:lvl>
    </w:lvlOverride>
    <w:lvlOverride w:ilvl="1">
      <w:lvl w:ilvl="1">
        <w:start w:val="1"/>
        <w:numFmt w:val="decimal"/>
        <w:lvlText w:val="%1.%2"/>
        <w:lvlJc w:val="left"/>
        <w:pPr>
          <w:tabs>
            <w:tab w:val="num" w:pos="1418"/>
          </w:tabs>
          <w:ind w:left="1418" w:hanging="851"/>
        </w:pPr>
        <w:rPr>
          <w:rFonts w:hint="eastAsia" w:cs="Times New Roman"/>
          <w:color w:val="auto"/>
          <w:u w:val="none"/>
        </w:rPr>
      </w:lvl>
    </w:lvlOverride>
    <w:lvlOverride w:ilvl="2">
      <w:lvl w:ilvl="2">
        <w:start w:val="1"/>
        <w:numFmt w:val="decimal"/>
        <w:lvlText w:val="%1.%2.%3"/>
        <w:lvlJc w:val="left"/>
        <w:pPr>
          <w:tabs>
            <w:tab w:val="num" w:pos="2381"/>
          </w:tabs>
          <w:ind w:left="2381" w:hanging="963"/>
        </w:pPr>
        <w:rPr>
          <w:rFonts w:hint="eastAsia" w:cs="Times New Roman"/>
          <w:color w:val="auto"/>
          <w:u w:val="none"/>
        </w:rPr>
      </w:lvl>
    </w:lvlOverride>
    <w:lvlOverride w:ilvl="3">
      <w:lvl w:ilvl="3">
        <w:start w:val="1"/>
        <w:numFmt w:val="decimal"/>
        <w:lvlText w:val="%1.%2.%3.%4"/>
        <w:lvlJc w:val="left"/>
        <w:pPr>
          <w:tabs>
            <w:tab w:val="num" w:pos="3459"/>
          </w:tabs>
          <w:ind w:left="3459" w:hanging="1078"/>
        </w:pPr>
        <w:rPr>
          <w:rFonts w:hint="eastAsia" w:cs="Times New Roman"/>
          <w:color w:val="0000FF"/>
          <w:u w:val="double"/>
        </w:rPr>
      </w:lvl>
    </w:lvlOverride>
    <w:lvlOverride w:ilvl="4">
      <w:lvl w:ilvl="4">
        <w:start w:val="1"/>
        <w:numFmt w:val="decimal"/>
        <w:lvlText w:val="%1.%2.%3.%4.%5"/>
        <w:lvlJc w:val="left"/>
        <w:pPr>
          <w:tabs>
            <w:tab w:val="num" w:pos="4593"/>
          </w:tabs>
          <w:ind w:left="4593" w:hanging="1134"/>
        </w:pPr>
        <w:rPr>
          <w:rFonts w:hint="eastAsia" w:cs="Times New Roman"/>
          <w:color w:val="0000FF"/>
          <w:u w:val="double"/>
        </w:rPr>
      </w:lvl>
    </w:lvlOverride>
    <w:lvlOverride w:ilvl="5">
      <w:lvl w:ilvl="5">
        <w:start w:val="1"/>
        <w:numFmt w:val="decimal"/>
        <w:lvlText w:val="%1.%2.%3.%4.%5.%6"/>
        <w:lvlJc w:val="left"/>
        <w:pPr>
          <w:tabs>
            <w:tab w:val="num" w:pos="5897"/>
          </w:tabs>
          <w:ind w:left="5897" w:hanging="1304"/>
        </w:pPr>
        <w:rPr>
          <w:rFonts w:hint="eastAsia" w:cs="Times New Roman"/>
          <w:color w:val="0000FF"/>
          <w:u w:val="double"/>
        </w:rPr>
      </w:lvl>
    </w:lvlOverride>
    <w:lvlOverride w:ilvl="6">
      <w:lvl w:ilvl="6">
        <w:start w:val="1"/>
        <w:numFmt w:val="decimal"/>
        <w:lvlText w:val="%1.%2.%3.%4.%5.%6.%7"/>
        <w:lvlJc w:val="left"/>
        <w:pPr>
          <w:tabs>
            <w:tab w:val="num" w:pos="5202"/>
          </w:tabs>
          <w:ind w:left="5202" w:hanging="1800"/>
        </w:pPr>
        <w:rPr>
          <w:rFonts w:hint="eastAsia" w:cs="Times New Roman"/>
          <w:color w:val="0000FF"/>
          <w:u w:val="double"/>
        </w:rPr>
      </w:lvl>
    </w:lvlOverride>
    <w:lvlOverride w:ilvl="7">
      <w:lvl w:ilvl="7">
        <w:start w:val="1"/>
        <w:numFmt w:val="decimal"/>
        <w:lvlText w:val="%1.%2.%3.%4.%5.%6.%7.%8"/>
        <w:lvlJc w:val="left"/>
        <w:pPr>
          <w:tabs>
            <w:tab w:val="num" w:pos="5769"/>
          </w:tabs>
          <w:ind w:left="5769" w:hanging="1800"/>
        </w:pPr>
        <w:rPr>
          <w:rFonts w:hint="eastAsia" w:cs="Times New Roman"/>
          <w:color w:val="0000FF"/>
          <w:u w:val="double"/>
        </w:rPr>
      </w:lvl>
    </w:lvlOverride>
    <w:lvlOverride w:ilvl="8">
      <w:lvl w:ilvl="8">
        <w:start w:val="1"/>
        <w:numFmt w:val="decimal"/>
        <w:lvlText w:val="%1.%2.%3.%4.%5.%6.%7.%8.%9"/>
        <w:lvlJc w:val="left"/>
        <w:pPr>
          <w:tabs>
            <w:tab w:val="num" w:pos="6696"/>
          </w:tabs>
          <w:ind w:left="6696" w:hanging="2160"/>
        </w:pPr>
        <w:rPr>
          <w:rFonts w:hint="eastAsia" w:cs="Times New Roman"/>
          <w:color w:val="0000FF"/>
          <w:u w:val="double"/>
        </w:rPr>
      </w:lvl>
    </w:lvlOverride>
  </w:num>
  <w:num w:numId="27">
    <w:abstractNumId w:val="18"/>
  </w:num>
  <w:num w:numId="28">
    <w:abstractNumId w:val="19"/>
  </w:num>
  <w:num w:numId="29">
    <w:abstractNumId w:val="0"/>
  </w:num>
  <w:num w:numId="30">
    <w:abstractNumId w:val="4"/>
  </w:num>
  <w:num w:numId="31">
    <w:abstractNumId w:val="9"/>
  </w:num>
  <w:num w:numId="32">
    <w:abstractNumId w:val="15"/>
  </w:num>
  <w:num w:numId="3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31"/>
    <w:rsid w:val="00034B26"/>
    <w:rsid w:val="001D2704"/>
    <w:rsid w:val="00AC4EB3"/>
    <w:rsid w:val="00C8411B"/>
    <w:rsid w:val="00F969DC"/>
    <w:rsid w:val="429486E5"/>
    <w:rsid w:val="5918E9EA"/>
    <w:rsid w:val="5D2C278B"/>
    <w:rsid w:val="671FB5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92965C"/>
  <w15:chartTrackingRefBased/>
  <w15:docId w15:val="{AD046639-838C-4058-B190-8C452F20D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G Times" w:hAnsi="CG Times"/>
      <w:sz w:val="22"/>
      <w:lang w:eastAsia="en-US"/>
    </w:rPr>
  </w:style>
  <w:style w:type="paragraph" w:styleId="Heading1">
    <w:name w:val="heading 1"/>
    <w:basedOn w:val="Normal"/>
    <w:next w:val="Normal"/>
    <w:qFormat/>
    <w:pPr>
      <w:numPr>
        <w:numId w:val="1"/>
      </w:numPr>
      <w:outlineLvl w:val="0"/>
    </w:pPr>
    <w:rPr>
      <w:sz w:val="24"/>
    </w:rPr>
  </w:style>
  <w:style w:type="paragraph" w:styleId="Heading2">
    <w:name w:val="heading 2"/>
    <w:basedOn w:val="Normal"/>
    <w:next w:val="Normal"/>
    <w:qFormat/>
    <w:pPr>
      <w:numPr>
        <w:ilvl w:val="1"/>
        <w:numId w:val="1"/>
      </w:numPr>
      <w:outlineLvl w:val="1"/>
    </w:pPr>
    <w:rPr>
      <w:sz w:val="24"/>
    </w:rPr>
  </w:style>
  <w:style w:type="paragraph" w:styleId="Heading3">
    <w:name w:val="heading 3"/>
    <w:basedOn w:val="Normal"/>
    <w:next w:val="Normal"/>
    <w:qFormat/>
    <w:pPr>
      <w:numPr>
        <w:ilvl w:val="2"/>
        <w:numId w:val="1"/>
      </w:numPr>
      <w:outlineLvl w:val="2"/>
    </w:pPr>
    <w:rPr>
      <w:sz w:val="24"/>
    </w:rPr>
  </w:style>
  <w:style w:type="paragraph" w:styleId="Heading4">
    <w:name w:val="heading 4"/>
    <w:basedOn w:val="Normal"/>
    <w:next w:val="Normal"/>
    <w:qFormat/>
    <w:pPr>
      <w:numPr>
        <w:ilvl w:val="3"/>
        <w:numId w:val="1"/>
      </w:numPr>
      <w:outlineLvl w:val="3"/>
    </w:pPr>
    <w:rPr>
      <w:sz w:val="24"/>
    </w:rPr>
  </w:style>
  <w:style w:type="paragraph" w:styleId="Heading5">
    <w:name w:val="heading 5"/>
    <w:basedOn w:val="Normal"/>
    <w:next w:val="Normal"/>
    <w:qFormat/>
    <w:pPr>
      <w:numPr>
        <w:ilvl w:val="4"/>
        <w:numId w:val="1"/>
      </w:numPr>
      <w:outlineLvl w:val="4"/>
    </w:pPr>
    <w:rPr>
      <w:sz w:val="24"/>
    </w:rPr>
  </w:style>
  <w:style w:type="paragraph" w:styleId="Heading6">
    <w:name w:val="heading 6"/>
    <w:basedOn w:val="Normal"/>
    <w:next w:val="Normal"/>
    <w:qFormat/>
    <w:pPr>
      <w:numPr>
        <w:ilvl w:val="5"/>
        <w:numId w:val="1"/>
      </w:numPr>
      <w:outlineLvl w:val="5"/>
    </w:pPr>
    <w:rPr>
      <w:sz w:val="24"/>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sz w:val="24"/>
    </w:rPr>
  </w:style>
  <w:style w:type="paragraph" w:styleId="Heading9">
    <w:name w:val="heading 9"/>
    <w:basedOn w:val="Normal"/>
    <w:next w:val="Normal"/>
    <w:qFormat/>
    <w:pPr>
      <w:keepNext/>
      <w:tabs>
        <w:tab w:val="left" w:pos="-1440"/>
        <w:tab w:val="left" w:pos="-720"/>
      </w:tabs>
      <w:suppressAutoHyphens/>
      <w:jc w:val="both"/>
      <w:outlineLvl w:val="8"/>
    </w:pPr>
    <w:rPr>
      <w:rFonts w:ascii="Book Antiqua" w:hAnsi="Book Antiqua"/>
      <w:b/>
      <w:spacing w:val="-2"/>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styleId="a1" w:customStyle="1">
    <w:name w:val="a1"/>
    <w:rPr>
      <w:rFonts w:ascii="CG Times" w:hAnsi="CG Times"/>
      <w:noProof w:val="0"/>
      <w:sz w:val="22"/>
      <w:lang w:val="en-US"/>
    </w:rPr>
  </w:style>
  <w:style w:type="character" w:styleId="Document8" w:customStyle="1">
    <w:name w:val="Document 8"/>
    <w:basedOn w:val="DefaultParagraphFont"/>
  </w:style>
  <w:style w:type="character" w:styleId="Document4" w:customStyle="1">
    <w:name w:val="Document 4"/>
    <w:rPr>
      <w:b/>
      <w:i/>
      <w:sz w:val="22"/>
    </w:rPr>
  </w:style>
  <w:style w:type="character" w:styleId="Document6" w:customStyle="1">
    <w:name w:val="Document 6"/>
    <w:basedOn w:val="DefaultParagraphFont"/>
  </w:style>
  <w:style w:type="character" w:styleId="Document5" w:customStyle="1">
    <w:name w:val="Document 5"/>
    <w:basedOn w:val="DefaultParagraphFont"/>
  </w:style>
  <w:style w:type="character" w:styleId="Document2" w:customStyle="1">
    <w:name w:val="Document 2"/>
    <w:rPr>
      <w:rFonts w:ascii="CG Times" w:hAnsi="CG Times"/>
      <w:noProof w:val="0"/>
      <w:sz w:val="22"/>
      <w:lang w:val="en-US"/>
    </w:rPr>
  </w:style>
  <w:style w:type="character" w:styleId="Document7" w:customStyle="1">
    <w:name w:val="Document 7"/>
    <w:basedOn w:val="DefaultParagraphFont"/>
  </w:style>
  <w:style w:type="character" w:styleId="Bibliogrphy" w:customStyle="1">
    <w:name w:val="Bibliogrphy"/>
    <w:basedOn w:val="DefaultParagraphFont"/>
  </w:style>
  <w:style w:type="character" w:styleId="RightPar1" w:customStyle="1">
    <w:name w:val="Right Par 1"/>
    <w:basedOn w:val="DefaultParagraphFont"/>
  </w:style>
  <w:style w:type="character" w:styleId="RightPar2" w:customStyle="1">
    <w:name w:val="Right Par 2"/>
    <w:basedOn w:val="DefaultParagraphFont"/>
  </w:style>
  <w:style w:type="character" w:styleId="Document3" w:customStyle="1">
    <w:name w:val="Document 3"/>
    <w:rPr>
      <w:rFonts w:ascii="CG Times" w:hAnsi="CG Times"/>
      <w:noProof w:val="0"/>
      <w:sz w:val="22"/>
      <w:lang w:val="en-US"/>
    </w:rPr>
  </w:style>
  <w:style w:type="character" w:styleId="RightPar3" w:customStyle="1">
    <w:name w:val="Right Par 3"/>
    <w:basedOn w:val="DefaultParagraphFont"/>
  </w:style>
  <w:style w:type="character" w:styleId="RightPar4" w:customStyle="1">
    <w:name w:val="Right Par 4"/>
    <w:basedOn w:val="DefaultParagraphFont"/>
  </w:style>
  <w:style w:type="character" w:styleId="RightPar5" w:customStyle="1">
    <w:name w:val="Right Par 5"/>
    <w:basedOn w:val="DefaultParagraphFont"/>
  </w:style>
  <w:style w:type="character" w:styleId="RightPar6" w:customStyle="1">
    <w:name w:val="Right Par 6"/>
    <w:basedOn w:val="DefaultParagraphFont"/>
  </w:style>
  <w:style w:type="character" w:styleId="RightPar7" w:customStyle="1">
    <w:name w:val="Right Par 7"/>
    <w:basedOn w:val="DefaultParagraphFont"/>
  </w:style>
  <w:style w:type="character" w:styleId="RightPar8" w:customStyle="1">
    <w:name w:val="Right Par 8"/>
    <w:basedOn w:val="DefaultParagraphFont"/>
  </w:style>
  <w:style w:type="paragraph" w:styleId="Document1" w:customStyle="1">
    <w:name w:val="Document 1"/>
    <w:pPr>
      <w:keepNext/>
      <w:keepLines/>
      <w:widowControl w:val="0"/>
      <w:tabs>
        <w:tab w:val="left" w:pos="-720"/>
      </w:tabs>
      <w:suppressAutoHyphens/>
    </w:pPr>
    <w:rPr>
      <w:rFonts w:ascii="CG Times" w:hAnsi="CG Times"/>
      <w:sz w:val="22"/>
      <w:lang w:val="en-US" w:eastAsia="en-US"/>
    </w:rPr>
  </w:style>
  <w:style w:type="character" w:styleId="TechInit" w:customStyle="1">
    <w:name w:val="Tech Init"/>
    <w:rPr>
      <w:rFonts w:ascii="CG Times" w:hAnsi="CG Times"/>
      <w:noProof w:val="0"/>
      <w:sz w:val="22"/>
      <w:lang w:val="en-US"/>
    </w:rPr>
  </w:style>
  <w:style w:type="character" w:styleId="Technical5" w:customStyle="1">
    <w:name w:val="Technical 5"/>
    <w:basedOn w:val="DefaultParagraphFont"/>
  </w:style>
  <w:style w:type="character" w:styleId="Technical6" w:customStyle="1">
    <w:name w:val="Technical 6"/>
    <w:basedOn w:val="DefaultParagraphFont"/>
  </w:style>
  <w:style w:type="character" w:styleId="Technical2" w:customStyle="1">
    <w:name w:val="Technical 2"/>
    <w:rPr>
      <w:rFonts w:ascii="CG Times" w:hAnsi="CG Times"/>
      <w:noProof w:val="0"/>
      <w:sz w:val="22"/>
      <w:lang w:val="en-US"/>
    </w:rPr>
  </w:style>
  <w:style w:type="character" w:styleId="Technical3" w:customStyle="1">
    <w:name w:val="Technical 3"/>
    <w:rPr>
      <w:rFonts w:ascii="CG Times" w:hAnsi="CG Times"/>
      <w:noProof w:val="0"/>
      <w:sz w:val="22"/>
      <w:lang w:val="en-US"/>
    </w:rPr>
  </w:style>
  <w:style w:type="character" w:styleId="Technical4" w:customStyle="1">
    <w:name w:val="Technical 4"/>
    <w:basedOn w:val="DefaultParagraphFont"/>
  </w:style>
  <w:style w:type="character" w:styleId="Technical1" w:customStyle="1">
    <w:name w:val="Technical 1"/>
    <w:rPr>
      <w:rFonts w:ascii="CG Times" w:hAnsi="CG Times"/>
      <w:noProof w:val="0"/>
      <w:sz w:val="22"/>
      <w:lang w:val="en-US"/>
    </w:rPr>
  </w:style>
  <w:style w:type="character" w:styleId="Technical7" w:customStyle="1">
    <w:name w:val="Technical 7"/>
    <w:basedOn w:val="DefaultParagraphFont"/>
  </w:style>
  <w:style w:type="character" w:styleId="Technical8" w:customStyle="1">
    <w:name w:val="Technical 8"/>
    <w:basedOn w:val="DefaultParagraphFont"/>
  </w:style>
  <w:style w:type="character" w:styleId="DocInit" w:customStyle="1">
    <w:name w:val="Doc Init"/>
    <w:basedOn w:val="DefaultParagraphFont"/>
  </w:style>
  <w:style w:type="character" w:styleId="PropF1" w:customStyle="1">
    <w:name w:val="PropF 1"/>
    <w:basedOn w:val="DefaultParagraphFont"/>
  </w:style>
  <w:style w:type="character" w:styleId="PropF2" w:customStyle="1">
    <w:name w:val="PropF 2"/>
    <w:basedOn w:val="DefaultParagraphFont"/>
  </w:style>
  <w:style w:type="character" w:styleId="PropF3" w:customStyle="1">
    <w:name w:val="PropF 3"/>
    <w:basedOn w:val="DefaultParagraphFont"/>
  </w:style>
  <w:style w:type="character" w:styleId="PropF4" w:customStyle="1">
    <w:name w:val="PropF 4"/>
    <w:basedOn w:val="DefaultParagraphFont"/>
  </w:style>
  <w:style w:type="character" w:styleId="PropF5" w:customStyle="1">
    <w:name w:val="PropF 5"/>
    <w:basedOn w:val="DefaultParagraphFont"/>
  </w:style>
  <w:style w:type="character" w:styleId="PropF6" w:customStyle="1">
    <w:name w:val="PropF 6"/>
    <w:basedOn w:val="DefaultParagraphFont"/>
  </w:style>
  <w:style w:type="character" w:styleId="DocF1" w:customStyle="1">
    <w:name w:val="DocF 1"/>
    <w:basedOn w:val="DefaultParagraphFont"/>
  </w:style>
  <w:style w:type="character" w:styleId="DocF2" w:customStyle="1">
    <w:name w:val="DocF 2"/>
    <w:basedOn w:val="DefaultParagraphFont"/>
  </w:style>
  <w:style w:type="character" w:styleId="DocF3" w:customStyle="1">
    <w:name w:val="DocF 3"/>
    <w:basedOn w:val="DefaultParagraphFont"/>
  </w:style>
  <w:style w:type="character" w:styleId="DocF4" w:customStyle="1">
    <w:name w:val="DocF 4"/>
    <w:basedOn w:val="DefaultParagraphFont"/>
  </w:style>
  <w:style w:type="character" w:styleId="DocF5" w:customStyle="1">
    <w:name w:val="DocF 5"/>
    <w:basedOn w:val="DefaultParagraphFont"/>
  </w:style>
  <w:style w:type="character" w:styleId="DocF6" w:customStyle="1">
    <w:name w:val="DocF 6"/>
    <w:basedOn w:val="DefaultParagraphFont"/>
  </w:style>
  <w:style w:type="character" w:styleId="DocF7" w:customStyle="1">
    <w:name w:val="DocF 7"/>
    <w:basedOn w:val="DefaultParagraphFont"/>
  </w:style>
  <w:style w:type="character" w:styleId="DocF8" w:customStyle="1">
    <w:name w:val="DocF 8"/>
    <w:basedOn w:val="DefaultParagraphFont"/>
  </w:style>
  <w:style w:type="character" w:styleId="DocFBanking1" w:customStyle="1">
    <w:name w:val="DocFBanking 1"/>
    <w:basedOn w:val="DefaultParagraphFont"/>
  </w:style>
  <w:style w:type="character" w:styleId="DocFBanking2" w:customStyle="1">
    <w:name w:val="DocFBanking 2"/>
    <w:basedOn w:val="DefaultParagraphFont"/>
  </w:style>
  <w:style w:type="character" w:styleId="DocFBanking3" w:customStyle="1">
    <w:name w:val="DocFBanking 3"/>
    <w:basedOn w:val="DefaultParagraphFont"/>
  </w:style>
  <w:style w:type="character" w:styleId="DocFBanking4" w:customStyle="1">
    <w:name w:val="DocFBanking 4"/>
    <w:basedOn w:val="DefaultParagraphFont"/>
  </w:style>
  <w:style w:type="character" w:styleId="DocFBanking5" w:customStyle="1">
    <w:name w:val="DocFBanking 5"/>
    <w:basedOn w:val="DefaultParagraphFont"/>
  </w:style>
  <w:style w:type="character" w:styleId="DocFProperty1" w:customStyle="1">
    <w:name w:val="DocFProperty 1"/>
    <w:basedOn w:val="DefaultParagraphFont"/>
  </w:style>
  <w:style w:type="character" w:styleId="DocFProperty2" w:customStyle="1">
    <w:name w:val="DocFProperty 2"/>
    <w:basedOn w:val="DefaultParagraphFont"/>
  </w:style>
  <w:style w:type="character" w:styleId="DocFProperty3" w:customStyle="1">
    <w:name w:val="DocFProperty 3"/>
    <w:basedOn w:val="DefaultParagraphFont"/>
  </w:style>
  <w:style w:type="character" w:styleId="DocFProperty4" w:customStyle="1">
    <w:name w:val="DocFProperty 4"/>
    <w:basedOn w:val="DefaultParagraphFont"/>
  </w:style>
  <w:style w:type="character" w:styleId="DocFProperty5" w:customStyle="1">
    <w:name w:val="DocFProperty 5"/>
    <w:basedOn w:val="DefaultParagraphFont"/>
  </w:style>
  <w:style w:type="character" w:styleId="DocFProperty6" w:customStyle="1">
    <w:name w:val="DocFProperty 6"/>
    <w:basedOn w:val="DefaultParagraphFont"/>
  </w:style>
  <w:style w:type="character" w:styleId="DocFProperty7" w:customStyle="1">
    <w:name w:val="DocFProperty 7"/>
    <w:basedOn w:val="DefaultParagraphFont"/>
  </w:style>
  <w:style w:type="character" w:styleId="DocFProperty8" w:customStyle="1">
    <w:name w:val="DocFProperty 8"/>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1231a" w:customStyle="1">
    <w:name w:val="123/1/a"/>
    <w:rPr>
      <w:color w:val="000000"/>
      <w:sz w:val="22"/>
      <w:lang w:val="en-US" w:eastAsia="en-US"/>
    </w:rPr>
  </w:style>
  <w:style w:type="paragraph" w:styleId="Outline1" w:customStyle="1">
    <w:name w:val="Outline 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32" w:hanging="432"/>
    </w:pPr>
    <w:rPr>
      <w:color w:val="000000"/>
      <w:sz w:val="22"/>
      <w:lang w:val="en-US" w:eastAsia="en-US"/>
    </w:rPr>
  </w:style>
  <w:style w:type="paragraph" w:styleId="Outline2" w:customStyle="1">
    <w:name w:val="Outline 2"/>
    <w:rPr>
      <w:color w:val="000000"/>
      <w:sz w:val="22"/>
      <w:lang w:val="en-US" w:eastAsia="en-US"/>
    </w:rPr>
  </w:style>
  <w:style w:type="paragraph" w:styleId="BodyText2">
    <w:name w:val="Body Text 2"/>
    <w:basedOn w:val="Normal"/>
    <w:pPr>
      <w:spacing w:line="360" w:lineRule="auto"/>
      <w:ind w:left="1134" w:hanging="567"/>
    </w:pPr>
    <w:rPr>
      <w:rFonts w:ascii="Book Antiqua" w:hAnsi="Book Antiqua"/>
    </w:rPr>
  </w:style>
  <w:style w:type="paragraph" w:styleId="BodyTextIndent2">
    <w:name w:val="Body Text Indent 2"/>
    <w:basedOn w:val="Normal"/>
    <w:pPr>
      <w:spacing w:line="360" w:lineRule="auto"/>
      <w:ind w:left="567" w:hanging="567"/>
    </w:pPr>
    <w:rPr>
      <w:rFonts w:ascii="Book Antiqua" w:hAnsi="Book Antiqua"/>
    </w:rPr>
  </w:style>
  <w:style w:type="paragraph" w:styleId="BodyTextIndent3">
    <w:name w:val="Body Text Indent 3"/>
    <w:basedOn w:val="Normal"/>
    <w:pPr>
      <w:spacing w:line="360" w:lineRule="auto"/>
      <w:ind w:left="1134"/>
    </w:pPr>
    <w:rPr>
      <w:rFonts w:ascii="Book Antiqua" w:hAnsi="Book Antiqua"/>
    </w:rPr>
  </w:style>
  <w:style w:type="paragraph" w:styleId="BodyTextIndent">
    <w:name w:val="Body Text Indent"/>
    <w:basedOn w:val="Normal"/>
    <w:pPr>
      <w:tabs>
        <w:tab w:val="left" w:pos="-1440"/>
        <w:tab w:val="left" w:pos="-720"/>
        <w:tab w:val="left" w:pos="709"/>
        <w:tab w:val="left" w:pos="2127"/>
      </w:tabs>
      <w:suppressAutoHyphens/>
      <w:ind w:left="2880" w:hanging="1418"/>
      <w:jc w:val="both"/>
    </w:pPr>
    <w:rPr>
      <w:rFonts w:ascii="Book Antiqua" w:hAnsi="Book Antiqua"/>
      <w:spacing w:val="-2"/>
    </w:rPr>
  </w:style>
  <w:style w:type="character" w:styleId="PageNumber">
    <w:name w:val="page number"/>
    <w:basedOn w:val="DefaultParagraphFont"/>
  </w:style>
  <w:style w:type="paragraph" w:styleId="AANumbering" w:customStyle="1">
    <w:name w:val="AA Numbering"/>
    <w:basedOn w:val="Normal"/>
    <w:pPr>
      <w:widowControl/>
      <w:numPr>
        <w:numId w:val="22"/>
      </w:numPr>
      <w:tabs>
        <w:tab w:val="left" w:pos="1134"/>
      </w:tabs>
      <w:spacing w:line="280" w:lineRule="atLeast"/>
      <w:ind w:left="0" w:firstLine="0"/>
    </w:pPr>
    <w:rPr>
      <w:rFonts w:ascii="Times New Roman" w:hAnsi="Times New Roman"/>
    </w:rPr>
  </w:style>
  <w:style w:type="paragraph" w:styleId="TITRE" w:customStyle="1">
    <w:name w:val="TITRE"/>
    <w:basedOn w:val="Normal"/>
    <w:next w:val="Normal"/>
    <w:pPr>
      <w:widowControl/>
      <w:spacing w:before="480" w:after="480"/>
      <w:jc w:val="center"/>
    </w:pPr>
    <w:rPr>
      <w:rFonts w:ascii="Times New Roman" w:hAnsi="Times New Roman"/>
      <w:b/>
      <w:sz w:val="28"/>
      <w:lang w:val="fr-FR"/>
    </w:rPr>
  </w:style>
  <w:style w:type="paragraph" w:styleId="Normal1" w:customStyle="1">
    <w:name w:val="Normal1"/>
    <w:basedOn w:val="Normal"/>
    <w:pPr>
      <w:widowControl/>
      <w:spacing w:before="120" w:after="120"/>
      <w:jc w:val="both"/>
    </w:pPr>
    <w:rPr>
      <w:rFonts w:ascii="Times New Roman" w:hAnsi="Times New Roman"/>
      <w:lang w:val="fr-FR"/>
    </w:rPr>
  </w:style>
  <w:style w:type="paragraph" w:styleId="Title">
    <w:name w:val="Title"/>
    <w:basedOn w:val="Normal"/>
    <w:qFormat/>
    <w:pPr>
      <w:widowControl/>
      <w:tabs>
        <w:tab w:val="left" w:pos="1134"/>
      </w:tabs>
      <w:jc w:val="center"/>
    </w:pPr>
    <w:rPr>
      <w:rFonts w:ascii="Times New Roman" w:hAnsi="Times New Roman"/>
      <w:b/>
    </w:rPr>
  </w:style>
  <w:style w:type="paragraph" w:styleId="Subtitle">
    <w:name w:val="Subtitle"/>
    <w:basedOn w:val="Normal"/>
    <w:qFormat/>
    <w:pPr>
      <w:jc w:val="center"/>
    </w:pPr>
    <w:rPr>
      <w:b/>
      <w:u w:val="single"/>
    </w:rPr>
  </w:style>
  <w:style w:type="paragraph" w:styleId="BalloonText">
    <w:name w:val="Balloon Text"/>
    <w:basedOn w:val="Normal"/>
    <w:semiHidden/>
    <w:rsid w:val="007C0B31"/>
    <w:rPr>
      <w:rFonts w:ascii="Tahoma" w:hAnsi="Tahoma" w:cs="Tahoma"/>
      <w:sz w:val="16"/>
      <w:szCs w:val="16"/>
    </w:rPr>
  </w:style>
  <w:style w:type="paragraph" w:styleId="BodyText">
    <w:name w:val="Body Text"/>
    <w:basedOn w:val="Normal"/>
    <w:rsid w:val="00213562"/>
    <w:pPr>
      <w:spacing w:after="120"/>
    </w:pPr>
  </w:style>
  <w:style w:type="paragraph" w:styleId="ListBullet">
    <w:name w:val="List Bullet"/>
    <w:basedOn w:val="Normal"/>
    <w:rsid w:val="00213562"/>
    <w:pPr>
      <w:widowControl/>
      <w:numPr>
        <w:numId w:val="24"/>
      </w:numPr>
      <w:tabs>
        <w:tab w:val="clear" w:pos="360"/>
        <w:tab w:val="left" w:pos="567"/>
        <w:tab w:val="left" w:pos="1418"/>
        <w:tab w:val="left" w:pos="2381"/>
        <w:tab w:val="left" w:pos="3459"/>
        <w:tab w:val="left" w:pos="4593"/>
        <w:tab w:val="left" w:pos="5897"/>
      </w:tabs>
      <w:autoSpaceDE w:val="0"/>
      <w:autoSpaceDN w:val="0"/>
      <w:adjustRightInd w:val="0"/>
      <w:spacing w:before="120" w:after="120" w:line="260" w:lineRule="atLeast"/>
      <w:ind w:left="0" w:firstLine="0"/>
    </w:pPr>
    <w:rPr>
      <w:rFonts w:ascii="Arial" w:hAnsi="Arial" w:cs="Arial"/>
      <w:sz w:val="21"/>
      <w:lang w:eastAsia="en-GB"/>
    </w:rPr>
  </w:style>
  <w:style w:type="paragraph" w:styleId="Level2" w:customStyle="1">
    <w:name w:val="Level 2"/>
    <w:basedOn w:val="Normal"/>
    <w:link w:val="Level2Char"/>
    <w:rsid w:val="005A7898"/>
    <w:pPr>
      <w:widowControl/>
      <w:numPr>
        <w:ilvl w:val="1"/>
        <w:numId w:val="29"/>
      </w:numPr>
      <w:adjustRightInd w:val="0"/>
      <w:spacing w:after="240"/>
      <w:jc w:val="both"/>
      <w:outlineLvl w:val="1"/>
    </w:pPr>
    <w:rPr>
      <w:rFonts w:ascii="Arial" w:hAnsi="Arial" w:eastAsia="Arial" w:cs="Arial"/>
      <w:sz w:val="20"/>
      <w:lang w:eastAsia="en-GB"/>
    </w:rPr>
  </w:style>
  <w:style w:type="paragraph" w:styleId="Level1" w:customStyle="1">
    <w:name w:val="Level 1"/>
    <w:basedOn w:val="Normal"/>
    <w:rsid w:val="005A7898"/>
    <w:pPr>
      <w:widowControl/>
      <w:numPr>
        <w:numId w:val="29"/>
      </w:numPr>
      <w:adjustRightInd w:val="0"/>
      <w:spacing w:after="240"/>
      <w:jc w:val="both"/>
      <w:outlineLvl w:val="0"/>
    </w:pPr>
    <w:rPr>
      <w:rFonts w:ascii="Arial" w:hAnsi="Arial" w:eastAsia="Arial" w:cs="Arial"/>
      <w:sz w:val="20"/>
      <w:lang w:eastAsia="en-GB"/>
    </w:rPr>
  </w:style>
  <w:style w:type="paragraph" w:styleId="Level3" w:customStyle="1">
    <w:name w:val="Level 3"/>
    <w:basedOn w:val="Normal"/>
    <w:rsid w:val="005A7898"/>
    <w:pPr>
      <w:widowControl/>
      <w:numPr>
        <w:ilvl w:val="2"/>
        <w:numId w:val="29"/>
      </w:numPr>
      <w:adjustRightInd w:val="0"/>
      <w:spacing w:after="240"/>
      <w:jc w:val="both"/>
      <w:outlineLvl w:val="2"/>
    </w:pPr>
    <w:rPr>
      <w:rFonts w:ascii="Arial" w:hAnsi="Arial" w:eastAsia="Arial" w:cs="Arial"/>
      <w:sz w:val="20"/>
      <w:lang w:eastAsia="en-GB"/>
    </w:rPr>
  </w:style>
  <w:style w:type="paragraph" w:styleId="Level4" w:customStyle="1">
    <w:name w:val="Level 4"/>
    <w:basedOn w:val="Normal"/>
    <w:rsid w:val="005A7898"/>
    <w:pPr>
      <w:widowControl/>
      <w:numPr>
        <w:ilvl w:val="3"/>
        <w:numId w:val="29"/>
      </w:numPr>
      <w:adjustRightInd w:val="0"/>
      <w:spacing w:after="240"/>
      <w:jc w:val="both"/>
      <w:outlineLvl w:val="3"/>
    </w:pPr>
    <w:rPr>
      <w:rFonts w:ascii="Arial" w:hAnsi="Arial" w:eastAsia="Arial" w:cs="Arial"/>
      <w:sz w:val="20"/>
      <w:lang w:eastAsia="en-GB"/>
    </w:rPr>
  </w:style>
  <w:style w:type="paragraph" w:styleId="Level5" w:customStyle="1">
    <w:name w:val="Level 5"/>
    <w:basedOn w:val="Normal"/>
    <w:rsid w:val="005A7898"/>
    <w:pPr>
      <w:widowControl/>
      <w:numPr>
        <w:ilvl w:val="4"/>
        <w:numId w:val="29"/>
      </w:numPr>
      <w:adjustRightInd w:val="0"/>
      <w:spacing w:after="240"/>
      <w:jc w:val="both"/>
      <w:outlineLvl w:val="4"/>
    </w:pPr>
    <w:rPr>
      <w:rFonts w:ascii="Arial" w:hAnsi="Arial" w:eastAsia="Arial" w:cs="Arial"/>
      <w:sz w:val="20"/>
      <w:lang w:eastAsia="en-GB"/>
    </w:rPr>
  </w:style>
  <w:style w:type="paragraph" w:styleId="Level6" w:customStyle="1">
    <w:name w:val="Level 6"/>
    <w:basedOn w:val="Normal"/>
    <w:rsid w:val="005A7898"/>
    <w:pPr>
      <w:widowControl/>
      <w:numPr>
        <w:ilvl w:val="5"/>
        <w:numId w:val="29"/>
      </w:numPr>
      <w:adjustRightInd w:val="0"/>
      <w:spacing w:after="240"/>
      <w:jc w:val="both"/>
      <w:outlineLvl w:val="5"/>
    </w:pPr>
    <w:rPr>
      <w:rFonts w:ascii="Arial" w:hAnsi="Arial" w:eastAsia="Arial" w:cs="Arial"/>
      <w:sz w:val="20"/>
      <w:lang w:eastAsia="en-GB"/>
    </w:rPr>
  </w:style>
  <w:style w:type="character" w:styleId="Level2Char" w:customStyle="1">
    <w:name w:val="Level 2 Char"/>
    <w:link w:val="Level2"/>
    <w:locked/>
    <w:rsid w:val="005A7898"/>
    <w:rPr>
      <w:rFonts w:ascii="Arial" w:hAnsi="Arial" w:eastAsia="Arial" w:cs="Arial"/>
      <w:lang w:val="en-GB" w:eastAsia="en-GB" w:bidi="ar-SA"/>
    </w:rPr>
  </w:style>
  <w:style w:type="paragraph" w:styleId="SingleSpacing" w:customStyle="1">
    <w:name w:val="SingleSpacing"/>
    <w:rsid w:val="004C5BC9"/>
    <w:pPr>
      <w:autoSpaceDE w:val="0"/>
      <w:autoSpaceDN w:val="0"/>
      <w:adjustRightInd w:val="0"/>
    </w:pPr>
    <w:rPr>
      <w:rFonts w:ascii="Arial" w:hAnsi="Arial" w:cs="Arial"/>
      <w:noProof/>
      <w:sz w:val="21"/>
      <w:lang w:eastAsia="en-GB"/>
    </w:rPr>
  </w:style>
  <w:style w:type="paragraph" w:styleId="01-S-Level2-BB" w:customStyle="1">
    <w:name w:val="01-S-Level2-BB"/>
    <w:basedOn w:val="Normal"/>
    <w:rsid w:val="00C611C9"/>
    <w:pPr>
      <w:autoSpaceDE w:val="0"/>
      <w:autoSpaceDN w:val="0"/>
      <w:adjustRightInd w:val="0"/>
      <w:jc w:val="both"/>
    </w:pPr>
    <w:rPr>
      <w:rFonts w:ascii="Arial" w:hAnsi="Arial" w:cs="Arial"/>
      <w:szCs w:val="22"/>
      <w:lang w:eastAsia="en-GB"/>
    </w:rPr>
  </w:style>
  <w:style w:type="paragraph" w:styleId="ListParagraph">
    <w:name w:val="List Paragraph"/>
    <w:basedOn w:val="Normal"/>
    <w:uiPriority w:val="34"/>
    <w:qFormat/>
    <w:rsid w:val="00201DAB"/>
    <w:pPr>
      <w:ind w:left="720"/>
    </w:pPr>
  </w:style>
  <w:style w:type="paragraph" w:styleId="SchdHead" w:customStyle="1">
    <w:name w:val="Schd Head"/>
    <w:basedOn w:val="Normal"/>
    <w:next w:val="Normal"/>
    <w:rsid w:val="006D7135"/>
    <w:pPr>
      <w:keepNext/>
      <w:widowControl/>
      <w:spacing w:after="240"/>
      <w:jc w:val="center"/>
    </w:pPr>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19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C7698279F1D499782B44C0A0F7CFE" ma:contentTypeVersion="16" ma:contentTypeDescription="Create a new document." ma:contentTypeScope="" ma:versionID="0dbebbb86fd432b6b2c1989cdf793311">
  <xsd:schema xmlns:xsd="http://www.w3.org/2001/XMLSchema" xmlns:xs="http://www.w3.org/2001/XMLSchema" xmlns:p="http://schemas.microsoft.com/office/2006/metadata/properties" xmlns:ns2="bd7d6e9b-a2d2-451b-97b6-115ea7fa1660" xmlns:ns3="a8466a27-2b0b-4187-adbc-e9f2d465a75d" targetNamespace="http://schemas.microsoft.com/office/2006/metadata/properties" ma:root="true" ma:fieldsID="14ea3ed527770551ed3ebd77c22dfba5" ns2:_="" ns3:_="">
    <xsd:import namespace="bd7d6e9b-a2d2-451b-97b6-115ea7fa1660"/>
    <xsd:import namespace="a8466a27-2b0b-4187-adbc-e9f2d465a7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d6e9b-a2d2-451b-97b6-115ea7fa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466a27-2b0b-4187-adbc-e9f2d465a7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39d3d9-06e1-40f7-afb0-88ada0eeb74f}" ma:internalName="TaxCatchAll" ma:showField="CatchAllData" ma:web="a8466a27-2b0b-4187-adbc-e9f2d465a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8466a27-2b0b-4187-adbc-e9f2d465a75d">
      <Value>4</Value>
      <Value>1</Value>
    </TaxCatchAll>
    <lcf76f155ced4ddcb4097134ff3c332f xmlns="bd7d6e9b-a2d2-451b-97b6-115ea7fa1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6CE090-04E5-400F-9102-FABFD72704E8}">
  <ds:schemaRefs>
    <ds:schemaRef ds:uri="http://schemas.microsoft.com/sharepoint/v3/contenttype/forms"/>
  </ds:schemaRefs>
</ds:datastoreItem>
</file>

<file path=customXml/itemProps2.xml><?xml version="1.0" encoding="utf-8"?>
<ds:datastoreItem xmlns:ds="http://schemas.openxmlformats.org/officeDocument/2006/customXml" ds:itemID="{0952FDA3-E771-456B-88F1-1E7BAFA5F682}">
  <ds:schemaRefs>
    <ds:schemaRef ds:uri="http://schemas.microsoft.com/office/2006/metadata/longProperties"/>
  </ds:schemaRefs>
</ds:datastoreItem>
</file>

<file path=customXml/itemProps3.xml><?xml version="1.0" encoding="utf-8"?>
<ds:datastoreItem xmlns:ds="http://schemas.openxmlformats.org/officeDocument/2006/customXml" ds:itemID="{6F2AD9FF-24CF-491E-942A-B798759B8986}"/>
</file>

<file path=customXml/itemProps4.xml><?xml version="1.0" encoding="utf-8"?>
<ds:datastoreItem xmlns:ds="http://schemas.openxmlformats.org/officeDocument/2006/customXml" ds:itemID="{07ECF279-9202-4442-B939-5E130A49D6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pati-svc</dc:creator>
  <cp:keywords/>
  <dc:description/>
  <cp:lastModifiedBy>Nick Mennell</cp:lastModifiedBy>
  <cp:revision>4</cp:revision>
  <dcterms:created xsi:type="dcterms:W3CDTF">2022-04-04T15:45:00Z</dcterms:created>
  <dcterms:modified xsi:type="dcterms:W3CDTF">2022-04-05T11:30:34Z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WorkflowChangePath">
    <vt:lpwstr>469b8f05-a767-451a-b5c9-4d100c00c5a4,4;</vt:lpwstr>
  </property>
  <property fmtid="{D5CDD505-2E9C-101B-9397-08002B2CF9AE}" pid="5" name="PfPProjectCategory">
    <vt:lpwstr>ITT</vt:lpwstr>
  </property>
  <property fmtid="{D5CDD505-2E9C-101B-9397-08002B2CF9AE}" pid="6" name="PfPContractEndDate">
    <vt:lpwstr>2028-04-30T00:00:00Z</vt:lpwstr>
  </property>
  <property fmtid="{D5CDD505-2E9C-101B-9397-08002B2CF9AE}" pid="7" name="TaxCatchAll">
    <vt:lpwstr>4;#Restricted|ae463122-72e8-49b6-9ef2-a015b0914c68;#1;#Group Purchasing|0f14832b-a34e-40c3-a1be-3c69d3a2f4ba</vt:lpwstr>
  </property>
  <property fmtid="{D5CDD505-2E9C-101B-9397-08002B2CF9AE}" pid="8" name="a255f0b8e24f48beb7e78a6bf089d7ec">
    <vt:lpwstr>Group Purchasing|0f14832b-a34e-40c3-a1be-3c69d3a2f4ba</vt:lpwstr>
  </property>
  <property fmtid="{D5CDD505-2E9C-101B-9397-08002B2CF9AE}" pid="9" name="PfPContractStartDate">
    <vt:lpwstr>2022-05-01T00:00:00Z</vt:lpwstr>
  </property>
  <property fmtid="{D5CDD505-2E9C-101B-9397-08002B2CF9AE}" pid="10" name="md9d535d8aed4585bb3c0d990bb41d0e">
    <vt:lpwstr/>
  </property>
  <property fmtid="{D5CDD505-2E9C-101B-9397-08002B2CF9AE}" pid="11" name="jb0559a1b05145e2b31f721ca77a324a">
    <vt:lpwstr>Restricted|ae463122-72e8-49b6-9ef2-a015b0914c68</vt:lpwstr>
  </property>
  <property fmtid="{D5CDD505-2E9C-101B-9397-08002B2CF9AE}" pid="12" name="PfPTenderDescription">
    <vt:lpwstr/>
  </property>
  <property fmtid="{D5CDD505-2E9C-101B-9397-08002B2CF9AE}" pid="13" name="PfPContractNumber">
    <vt:lpwstr/>
  </property>
  <property fmtid="{D5CDD505-2E9C-101B-9397-08002B2CF9AE}" pid="14" name="PfPSupplier">
    <vt:lpwstr/>
  </property>
  <property fmtid="{D5CDD505-2E9C-101B-9397-08002B2CF9AE}" pid="15" name="_docset_NoMedatataSyncRequired">
    <vt:lpwstr>False</vt:lpwstr>
  </property>
  <property fmtid="{D5CDD505-2E9C-101B-9397-08002B2CF9AE}" pid="16" name="ContentTypeId">
    <vt:lpwstr>0x010100E63C7698279F1D499782B44C0A0F7CFE</vt:lpwstr>
  </property>
</Properties>
</file>